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DB17A3">
      <w:pPr>
        <w:pStyle w:val="12"/>
        <w:ind w:firstLine="210"/>
        <w:rPr>
          <w:color w:val="000000" w:themeColor="text1"/>
          <w:highlight w:val="none"/>
          <w:lang w:val="zh-CN"/>
          <w14:textFill>
            <w14:solidFill>
              <w14:schemeClr w14:val="tx1"/>
            </w14:solidFill>
          </w14:textFill>
        </w:rPr>
      </w:pPr>
      <w:bookmarkStart w:id="0" w:name="_Toc183786420"/>
      <w:bookmarkStart w:id="1" w:name="_Toc171394914"/>
      <w:bookmarkStart w:id="2" w:name="_Toc118516210"/>
    </w:p>
    <w:p w14:paraId="3FB0D4F9">
      <w:pPr>
        <w:rPr>
          <w:lang w:val="zh-CN"/>
        </w:rPr>
      </w:pPr>
    </w:p>
    <w:bookmarkEnd w:id="0"/>
    <w:bookmarkEnd w:id="1"/>
    <w:bookmarkEnd w:id="2"/>
    <w:p w14:paraId="7D3FC59B">
      <w:pPr>
        <w:pStyle w:val="2"/>
        <w:snapToGrid w:val="0"/>
        <w:rPr>
          <w:rFonts w:eastAsia="宋体"/>
          <w:color w:val="000000" w:themeColor="text1"/>
          <w:sz w:val="32"/>
          <w:highlight w:val="none"/>
          <w14:textFill>
            <w14:solidFill>
              <w14:schemeClr w14:val="tx1"/>
            </w14:solidFill>
          </w14:textFill>
        </w:rPr>
      </w:pPr>
      <w:bookmarkStart w:id="3" w:name="_Toc17914"/>
      <w:r>
        <w:rPr>
          <w:rFonts w:eastAsia="宋体"/>
          <w:color w:val="000000" w:themeColor="text1"/>
          <w:sz w:val="32"/>
          <w:highlight w:val="none"/>
          <w14:textFill>
            <w14:solidFill>
              <w14:schemeClr w14:val="tx1"/>
            </w14:solidFill>
          </w14:textFill>
        </w:rPr>
        <w:t>用户需求书</w:t>
      </w:r>
      <w:bookmarkEnd w:id="3"/>
    </w:p>
    <w:p w14:paraId="6E0850F1">
      <w:pPr>
        <w:spacing w:line="360" w:lineRule="auto"/>
        <w:ind w:firstLine="480" w:firstLineChars="200"/>
        <w:rPr>
          <w:color w:val="000000" w:themeColor="text1"/>
          <w:sz w:val="24"/>
          <w:szCs w:val="24"/>
          <w:highlight w:val="none"/>
          <w14:textFill>
            <w14:solidFill>
              <w14:schemeClr w14:val="tx1"/>
            </w14:solidFill>
          </w14:textFill>
        </w:rPr>
      </w:pPr>
      <w:bookmarkStart w:id="4" w:name="_Toc422946256"/>
      <w:r>
        <w:rPr>
          <w:rFonts w:hint="eastAsia"/>
          <w:color w:val="000000" w:themeColor="text1"/>
          <w:sz w:val="24"/>
          <w:szCs w:val="24"/>
          <w:highlight w:val="none"/>
          <w14:textFill>
            <w14:solidFill>
              <w14:schemeClr w14:val="tx1"/>
            </w14:solidFill>
          </w14:textFill>
        </w:rPr>
        <w:t>一、项目概况</w:t>
      </w:r>
    </w:p>
    <w:p w14:paraId="1169522D">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1、浙江省肿瘤医院消防维保</w:t>
      </w:r>
      <w:r>
        <w:rPr>
          <w:rFonts w:hint="eastAsia" w:ascii="宋体" w:hAnsi="宋体" w:cs="宋体"/>
          <w:color w:val="000000" w:themeColor="text1"/>
          <w:sz w:val="24"/>
          <w:szCs w:val="24"/>
          <w:highlight w:val="none"/>
          <w14:textFill>
            <w14:solidFill>
              <w14:schemeClr w14:val="tx1"/>
            </w14:solidFill>
          </w14:textFill>
        </w:rPr>
        <w:t>服务</w:t>
      </w:r>
      <w:r>
        <w:rPr>
          <w:rFonts w:hint="eastAsia" w:ascii="宋体" w:hAnsi="宋体" w:cs="宋体"/>
          <w:color w:val="000000" w:themeColor="text1"/>
          <w:sz w:val="24"/>
          <w:szCs w:val="24"/>
          <w:highlight w:val="none"/>
          <w:lang w:val="en-US" w:eastAsia="zh-CN"/>
          <w14:textFill>
            <w14:solidFill>
              <w14:schemeClr w14:val="tx1"/>
            </w14:solidFill>
          </w14:textFill>
        </w:rPr>
        <w:t>和</w:t>
      </w:r>
      <w:r>
        <w:rPr>
          <w:rFonts w:hint="eastAsia" w:ascii="宋体" w:hAnsi="宋体" w:cs="宋体"/>
          <w:color w:val="000000" w:themeColor="text1"/>
          <w:sz w:val="24"/>
          <w:szCs w:val="24"/>
          <w:highlight w:val="none"/>
          <w14:textFill>
            <w14:solidFill>
              <w14:schemeClr w14:val="tx1"/>
            </w14:solidFill>
          </w14:textFill>
        </w:rPr>
        <w:t>零星</w:t>
      </w:r>
      <w:r>
        <w:rPr>
          <w:rFonts w:hint="eastAsia" w:ascii="宋体" w:hAnsi="宋体" w:cs="宋体"/>
          <w:color w:val="000000" w:themeColor="text1"/>
          <w:sz w:val="24"/>
          <w:szCs w:val="24"/>
          <w:highlight w:val="none"/>
          <w:lang w:val="en-US" w:eastAsia="zh-CN"/>
          <w14:textFill>
            <w14:solidFill>
              <w14:schemeClr w14:val="tx1"/>
            </w14:solidFill>
          </w14:textFill>
        </w:rPr>
        <w:t>维修</w:t>
      </w:r>
      <w:r>
        <w:rPr>
          <w:rFonts w:hint="eastAsia" w:ascii="宋体" w:hAnsi="宋体" w:cs="宋体"/>
          <w:color w:val="000000" w:themeColor="text1"/>
          <w:sz w:val="24"/>
          <w:szCs w:val="24"/>
          <w:highlight w:val="none"/>
          <w14:textFill>
            <w14:solidFill>
              <w14:schemeClr w14:val="tx1"/>
            </w14:solidFill>
          </w14:textFill>
        </w:rPr>
        <w:t>改造项目</w:t>
      </w:r>
      <w:r>
        <w:rPr>
          <w:rFonts w:hint="eastAsia"/>
          <w:color w:val="000000" w:themeColor="text1"/>
          <w:sz w:val="24"/>
          <w:szCs w:val="24"/>
          <w:highlight w:val="none"/>
          <w14:textFill>
            <w14:solidFill>
              <w14:schemeClr w14:val="tx1"/>
            </w14:solidFill>
          </w14:textFill>
        </w:rPr>
        <w:t>，主要包含：1~</w:t>
      </w:r>
      <w:r>
        <w:rPr>
          <w:rFonts w:hint="eastAsia" w:ascii="Times New Roman" w:eastAsia="宋体"/>
          <w:color w:val="000000" w:themeColor="text1"/>
          <w:sz w:val="24"/>
          <w:szCs w:val="24"/>
          <w:highlight w:val="none"/>
          <w:lang w:val="en-US" w:eastAsia="zh-CN"/>
          <w14:textFill>
            <w14:solidFill>
              <w14:schemeClr w14:val="tx1"/>
            </w14:solidFill>
          </w14:textFill>
        </w:rPr>
        <w:t>10#楼、13</w:t>
      </w:r>
      <w:r>
        <w:rPr>
          <w:rFonts w:hint="eastAsia"/>
          <w:color w:val="000000" w:themeColor="text1"/>
          <w:sz w:val="24"/>
          <w:szCs w:val="24"/>
          <w:highlight w:val="none"/>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楼</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15#楼、</w:t>
      </w:r>
      <w:r>
        <w:rPr>
          <w:rFonts w:hint="eastAsia" w:ascii="Times New Roman" w:eastAsia="宋体"/>
          <w:color w:val="000000" w:themeColor="text1"/>
          <w:sz w:val="24"/>
          <w:szCs w:val="24"/>
          <w:highlight w:val="none"/>
          <w:lang w:val="en-US" w:eastAsia="zh-CN"/>
          <w14:textFill>
            <w14:solidFill>
              <w14:schemeClr w14:val="tx1"/>
            </w14:solidFill>
          </w14:textFill>
        </w:rPr>
        <w:t>16</w:t>
      </w:r>
      <w:r>
        <w:rPr>
          <w:rFonts w:hint="eastAsia"/>
          <w:color w:val="000000" w:themeColor="text1"/>
          <w:sz w:val="24"/>
          <w:szCs w:val="24"/>
          <w:highlight w:val="none"/>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楼、</w:t>
      </w:r>
      <w:r>
        <w:rPr>
          <w:rFonts w:hint="eastAsia"/>
          <w:color w:val="000000" w:themeColor="text1"/>
          <w:sz w:val="24"/>
          <w:szCs w:val="24"/>
          <w:highlight w:val="none"/>
          <w14:textFill>
            <w14:solidFill>
              <w14:schemeClr w14:val="tx1"/>
            </w14:solidFill>
          </w14:textFill>
        </w:rPr>
        <w:t>织物中心楼</w:t>
      </w:r>
      <w:bookmarkStart w:id="5" w:name="_GoBack"/>
      <w:bookmarkEnd w:id="5"/>
      <w:r>
        <w:rPr>
          <w:rFonts w:hint="eastAsia"/>
          <w:color w:val="000000" w:themeColor="text1"/>
          <w:sz w:val="24"/>
          <w:szCs w:val="24"/>
          <w:highlight w:val="none"/>
          <w14:textFill>
            <w14:solidFill>
              <w14:schemeClr w14:val="tx1"/>
            </w14:solidFill>
          </w14:textFill>
        </w:rPr>
        <w:t>、台临府、</w:t>
      </w:r>
      <w:r>
        <w:rPr>
          <w:rFonts w:hint="eastAsia" w:ascii="Times New Roman" w:eastAsia="宋体"/>
          <w:color w:val="000000" w:themeColor="text1"/>
          <w:sz w:val="24"/>
          <w:szCs w:val="24"/>
          <w:highlight w:val="none"/>
          <w:lang w:val="en-US" w:eastAsia="zh-CN"/>
          <w14:textFill>
            <w14:solidFill>
              <w14:schemeClr w14:val="tx1"/>
            </w14:solidFill>
          </w14:textFill>
        </w:rPr>
        <w:t>田园23幢学生宿舍、</w:t>
      </w:r>
      <w:r>
        <w:rPr>
          <w:rFonts w:hint="eastAsia"/>
          <w:color w:val="000000" w:themeColor="text1"/>
          <w:sz w:val="24"/>
          <w:szCs w:val="24"/>
          <w:highlight w:val="none"/>
          <w14:textFill>
            <w14:solidFill>
              <w14:schemeClr w14:val="tx1"/>
            </w14:solidFill>
          </w14:textFill>
        </w:rPr>
        <w:t>机场路分院等室内外</w:t>
      </w:r>
      <w:r>
        <w:rPr>
          <w:rFonts w:hint="eastAsia" w:ascii="Times New Roman" w:eastAsia="宋体"/>
          <w:color w:val="000000" w:themeColor="text1"/>
          <w:sz w:val="24"/>
          <w:szCs w:val="24"/>
          <w:highlight w:val="none"/>
          <w:lang w:val="en-US" w:eastAsia="zh-CN"/>
          <w14:textFill>
            <w14:solidFill>
              <w14:schemeClr w14:val="tx1"/>
            </w14:solidFill>
          </w14:textFill>
        </w:rPr>
        <w:t>所有</w:t>
      </w:r>
      <w:r>
        <w:rPr>
          <w:rFonts w:hint="eastAsia"/>
          <w:color w:val="000000" w:themeColor="text1"/>
          <w:sz w:val="24"/>
          <w:szCs w:val="24"/>
          <w:highlight w:val="none"/>
          <w14:textFill>
            <w14:solidFill>
              <w14:schemeClr w14:val="tx1"/>
            </w14:solidFill>
          </w14:textFill>
        </w:rPr>
        <w:t>消防设施设备及管网的维护保养服务和零星</w:t>
      </w:r>
      <w:r>
        <w:rPr>
          <w:rFonts w:hint="eastAsia" w:ascii="Times New Roman" w:eastAsia="宋体"/>
          <w:color w:val="000000" w:themeColor="text1"/>
          <w:sz w:val="24"/>
          <w:szCs w:val="24"/>
          <w:highlight w:val="none"/>
          <w:lang w:val="en-US" w:eastAsia="zh-CN"/>
          <w14:textFill>
            <w14:solidFill>
              <w14:schemeClr w14:val="tx1"/>
            </w14:solidFill>
          </w14:textFill>
        </w:rPr>
        <w:t>维修</w:t>
      </w:r>
      <w:r>
        <w:rPr>
          <w:rFonts w:hint="eastAsia"/>
          <w:color w:val="000000" w:themeColor="text1"/>
          <w:sz w:val="24"/>
          <w:szCs w:val="24"/>
          <w:highlight w:val="none"/>
          <w14:textFill>
            <w14:solidFill>
              <w14:schemeClr w14:val="tx1"/>
            </w14:solidFill>
          </w14:textFill>
        </w:rPr>
        <w:t>改造项目。</w:t>
      </w:r>
    </w:p>
    <w:p w14:paraId="75DAEA1E">
      <w:pPr>
        <w:pStyle w:val="11"/>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2、建筑基本情况：</w:t>
      </w:r>
    </w:p>
    <w:tbl>
      <w:tblPr>
        <w:tblStyle w:val="31"/>
        <w:tblW w:w="980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57"/>
        <w:gridCol w:w="2040"/>
        <w:gridCol w:w="810"/>
        <w:gridCol w:w="1140"/>
        <w:gridCol w:w="2477"/>
      </w:tblGrid>
      <w:tr w14:paraId="4E58F5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vAlign w:val="center"/>
          </w:tcPr>
          <w:p w14:paraId="5952E2D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建筑楼号</w:t>
            </w:r>
          </w:p>
        </w:tc>
        <w:tc>
          <w:tcPr>
            <w:tcW w:w="1357" w:type="dxa"/>
            <w:tcBorders>
              <w:tl2br w:val="nil"/>
              <w:tr2bl w:val="nil"/>
            </w:tcBorders>
            <w:vAlign w:val="center"/>
          </w:tcPr>
          <w:p w14:paraId="7111CA4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建筑层数</w:t>
            </w:r>
          </w:p>
        </w:tc>
        <w:tc>
          <w:tcPr>
            <w:tcW w:w="2040" w:type="dxa"/>
            <w:tcBorders>
              <w:tl2br w:val="nil"/>
              <w:tr2bl w:val="nil"/>
            </w:tcBorders>
            <w:vAlign w:val="center"/>
          </w:tcPr>
          <w:p w14:paraId="6116C32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建筑类别</w:t>
            </w:r>
          </w:p>
        </w:tc>
        <w:tc>
          <w:tcPr>
            <w:tcW w:w="810" w:type="dxa"/>
            <w:tcBorders>
              <w:tl2br w:val="nil"/>
              <w:tr2bl w:val="nil"/>
            </w:tcBorders>
            <w:vAlign w:val="center"/>
          </w:tcPr>
          <w:p w14:paraId="7B01FCA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耐火等级</w:t>
            </w:r>
          </w:p>
        </w:tc>
        <w:tc>
          <w:tcPr>
            <w:tcW w:w="1140" w:type="dxa"/>
            <w:tcBorders>
              <w:tl2br w:val="nil"/>
              <w:tr2bl w:val="nil"/>
            </w:tcBorders>
            <w:vAlign w:val="center"/>
          </w:tcPr>
          <w:p w14:paraId="7C4EC4F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建筑面积(M2)</w:t>
            </w:r>
          </w:p>
        </w:tc>
        <w:tc>
          <w:tcPr>
            <w:tcW w:w="2477" w:type="dxa"/>
            <w:tcBorders>
              <w:tl2br w:val="nil"/>
              <w:tr2bl w:val="nil"/>
            </w:tcBorders>
            <w:vAlign w:val="center"/>
          </w:tcPr>
          <w:p w14:paraId="679B5E2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主要使用功能</w:t>
            </w:r>
          </w:p>
        </w:tc>
      </w:tr>
      <w:tr w14:paraId="30008C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vAlign w:val="center"/>
          </w:tcPr>
          <w:p w14:paraId="445C9D8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1#住院楼</w:t>
            </w:r>
          </w:p>
        </w:tc>
        <w:tc>
          <w:tcPr>
            <w:tcW w:w="1357" w:type="dxa"/>
            <w:tcBorders>
              <w:tl2br w:val="nil"/>
              <w:tr2bl w:val="nil"/>
            </w:tcBorders>
            <w:vAlign w:val="center"/>
          </w:tcPr>
          <w:p w14:paraId="7BFC98F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地下1层</w:t>
            </w:r>
          </w:p>
          <w:p w14:paraId="5150CB7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地上13层</w:t>
            </w:r>
          </w:p>
        </w:tc>
        <w:tc>
          <w:tcPr>
            <w:tcW w:w="2040" w:type="dxa"/>
            <w:tcBorders>
              <w:tl2br w:val="nil"/>
              <w:tr2bl w:val="nil"/>
            </w:tcBorders>
            <w:vAlign w:val="center"/>
          </w:tcPr>
          <w:p w14:paraId="38C4687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一类高层医疗建筑</w:t>
            </w:r>
          </w:p>
        </w:tc>
        <w:tc>
          <w:tcPr>
            <w:tcW w:w="810" w:type="dxa"/>
            <w:tcBorders>
              <w:tl2br w:val="nil"/>
              <w:tr2bl w:val="nil"/>
            </w:tcBorders>
            <w:vAlign w:val="center"/>
          </w:tcPr>
          <w:p w14:paraId="73B0E93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一级</w:t>
            </w:r>
          </w:p>
        </w:tc>
        <w:tc>
          <w:tcPr>
            <w:tcW w:w="1140" w:type="dxa"/>
            <w:tcBorders>
              <w:tl2br w:val="nil"/>
              <w:tr2bl w:val="nil"/>
            </w:tcBorders>
            <w:vAlign w:val="center"/>
          </w:tcPr>
          <w:p w14:paraId="115C807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22762.8</w:t>
            </w:r>
          </w:p>
        </w:tc>
        <w:tc>
          <w:tcPr>
            <w:tcW w:w="2477" w:type="dxa"/>
            <w:tcBorders>
              <w:tl2br w:val="nil"/>
              <w:tr2bl w:val="nil"/>
            </w:tcBorders>
            <w:vAlign w:val="center"/>
          </w:tcPr>
          <w:p w14:paraId="52A9DFB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病房、手术室、检验实验室</w:t>
            </w:r>
          </w:p>
        </w:tc>
      </w:tr>
      <w:tr w14:paraId="2A86B7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vAlign w:val="center"/>
          </w:tcPr>
          <w:p w14:paraId="6BFCA82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2#住院楼</w:t>
            </w:r>
          </w:p>
        </w:tc>
        <w:tc>
          <w:tcPr>
            <w:tcW w:w="1357" w:type="dxa"/>
            <w:tcBorders>
              <w:tl2br w:val="nil"/>
              <w:tr2bl w:val="nil"/>
            </w:tcBorders>
            <w:vAlign w:val="center"/>
          </w:tcPr>
          <w:p w14:paraId="066AF3FA">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地下2层</w:t>
            </w:r>
          </w:p>
          <w:p w14:paraId="49E22CA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地上14层</w:t>
            </w:r>
          </w:p>
        </w:tc>
        <w:tc>
          <w:tcPr>
            <w:tcW w:w="2040" w:type="dxa"/>
            <w:tcBorders>
              <w:tl2br w:val="nil"/>
              <w:tr2bl w:val="nil"/>
            </w:tcBorders>
            <w:vAlign w:val="center"/>
          </w:tcPr>
          <w:p w14:paraId="7DD81B5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一类高层医疗建筑</w:t>
            </w:r>
          </w:p>
        </w:tc>
        <w:tc>
          <w:tcPr>
            <w:tcW w:w="810" w:type="dxa"/>
            <w:tcBorders>
              <w:tl2br w:val="nil"/>
              <w:tr2bl w:val="nil"/>
            </w:tcBorders>
            <w:vAlign w:val="center"/>
          </w:tcPr>
          <w:p w14:paraId="21A4BEB3">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一级</w:t>
            </w:r>
          </w:p>
        </w:tc>
        <w:tc>
          <w:tcPr>
            <w:tcW w:w="1140" w:type="dxa"/>
            <w:tcBorders>
              <w:tl2br w:val="nil"/>
              <w:tr2bl w:val="nil"/>
            </w:tcBorders>
            <w:vAlign w:val="center"/>
          </w:tcPr>
          <w:p w14:paraId="0F92E99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75225</w:t>
            </w:r>
          </w:p>
        </w:tc>
        <w:tc>
          <w:tcPr>
            <w:tcW w:w="2477" w:type="dxa"/>
            <w:tcBorders>
              <w:tl2br w:val="nil"/>
              <w:tr2bl w:val="nil"/>
            </w:tcBorders>
            <w:vAlign w:val="center"/>
          </w:tcPr>
          <w:p w14:paraId="3126F96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病房、手术室、检验实验室、ICU、药房</w:t>
            </w:r>
          </w:p>
        </w:tc>
      </w:tr>
      <w:tr w14:paraId="6B30BD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vAlign w:val="center"/>
          </w:tcPr>
          <w:p w14:paraId="7AFBD305">
            <w:pPr>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3#核医学科</w:t>
            </w:r>
            <w:r>
              <w:rPr>
                <w:rFonts w:hint="eastAsia" w:ascii="Times New Roman" w:eastAsia="宋体"/>
                <w:color w:val="000000" w:themeColor="text1"/>
                <w:sz w:val="24"/>
                <w:szCs w:val="24"/>
                <w:highlight w:val="none"/>
                <w:lang w:val="en-US" w:eastAsia="zh-CN"/>
                <w14:textFill>
                  <w14:solidFill>
                    <w14:schemeClr w14:val="tx1"/>
                  </w14:solidFill>
                </w14:textFill>
              </w:rPr>
              <w:t>楼</w:t>
            </w:r>
          </w:p>
        </w:tc>
        <w:tc>
          <w:tcPr>
            <w:tcW w:w="1357" w:type="dxa"/>
            <w:tcBorders>
              <w:tl2br w:val="nil"/>
              <w:tr2bl w:val="nil"/>
            </w:tcBorders>
            <w:vAlign w:val="center"/>
          </w:tcPr>
          <w:p w14:paraId="225622E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地上2层</w:t>
            </w:r>
          </w:p>
        </w:tc>
        <w:tc>
          <w:tcPr>
            <w:tcW w:w="2040" w:type="dxa"/>
            <w:tcBorders>
              <w:tl2br w:val="nil"/>
              <w:tr2bl w:val="nil"/>
            </w:tcBorders>
            <w:vAlign w:val="center"/>
          </w:tcPr>
          <w:p w14:paraId="0A9F499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多层医疗建筑</w:t>
            </w:r>
          </w:p>
        </w:tc>
        <w:tc>
          <w:tcPr>
            <w:tcW w:w="810" w:type="dxa"/>
            <w:tcBorders>
              <w:tl2br w:val="nil"/>
              <w:tr2bl w:val="nil"/>
            </w:tcBorders>
            <w:vAlign w:val="center"/>
          </w:tcPr>
          <w:p w14:paraId="43F7B0B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二级</w:t>
            </w:r>
          </w:p>
        </w:tc>
        <w:tc>
          <w:tcPr>
            <w:tcW w:w="1140" w:type="dxa"/>
            <w:tcBorders>
              <w:tl2br w:val="nil"/>
              <w:tr2bl w:val="nil"/>
            </w:tcBorders>
            <w:vAlign w:val="center"/>
          </w:tcPr>
          <w:p w14:paraId="5EC3843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1436.95</w:t>
            </w:r>
          </w:p>
        </w:tc>
        <w:tc>
          <w:tcPr>
            <w:tcW w:w="2477" w:type="dxa"/>
            <w:tcBorders>
              <w:tl2br w:val="nil"/>
              <w:tr2bl w:val="nil"/>
            </w:tcBorders>
            <w:vAlign w:val="center"/>
          </w:tcPr>
          <w:p w14:paraId="250EF475">
            <w:pPr>
              <w:rPr>
                <w:rFonts w:hint="default" w:eastAsia="宋体"/>
                <w:color w:val="000000" w:themeColor="text1"/>
                <w:sz w:val="24"/>
                <w:szCs w:val="24"/>
                <w:highlight w:val="none"/>
                <w:lang w:val="en-US" w:eastAsia="zh-CN"/>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PET-</w:t>
            </w:r>
            <w:r>
              <w:rPr>
                <w:rFonts w:hint="eastAsia"/>
                <w:color w:val="000000" w:themeColor="text1"/>
                <w:sz w:val="24"/>
                <w:szCs w:val="24"/>
                <w:highlight w:val="none"/>
                <w14:textFill>
                  <w14:solidFill>
                    <w14:schemeClr w14:val="tx1"/>
                  </w14:solidFill>
                </w14:textFill>
              </w:rPr>
              <w:t>CT室、放射治疗室</w:t>
            </w:r>
            <w:r>
              <w:rPr>
                <w:rFonts w:hint="eastAsia" w:eastAsia="宋体"/>
                <w:color w:val="000000" w:themeColor="text1"/>
                <w:sz w:val="24"/>
                <w:szCs w:val="24"/>
                <w:highlight w:val="none"/>
                <w:lang w:eastAsia="zh-CN"/>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病房</w:t>
            </w:r>
          </w:p>
        </w:tc>
      </w:tr>
      <w:tr w14:paraId="2D06F3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vAlign w:val="center"/>
          </w:tcPr>
          <w:p w14:paraId="3D5BD8F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4#楼（4A\4B\4C）</w:t>
            </w:r>
          </w:p>
        </w:tc>
        <w:tc>
          <w:tcPr>
            <w:tcW w:w="1357" w:type="dxa"/>
            <w:tcBorders>
              <w:tl2br w:val="nil"/>
              <w:tr2bl w:val="nil"/>
            </w:tcBorders>
            <w:vAlign w:val="center"/>
          </w:tcPr>
          <w:p w14:paraId="57A7E92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地上3层</w:t>
            </w:r>
          </w:p>
        </w:tc>
        <w:tc>
          <w:tcPr>
            <w:tcW w:w="2040" w:type="dxa"/>
            <w:tcBorders>
              <w:tl2br w:val="nil"/>
              <w:tr2bl w:val="nil"/>
            </w:tcBorders>
            <w:vAlign w:val="center"/>
          </w:tcPr>
          <w:p w14:paraId="08864C8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多层医疗建筑</w:t>
            </w:r>
          </w:p>
        </w:tc>
        <w:tc>
          <w:tcPr>
            <w:tcW w:w="810" w:type="dxa"/>
            <w:tcBorders>
              <w:tl2br w:val="nil"/>
              <w:tr2bl w:val="nil"/>
            </w:tcBorders>
            <w:vAlign w:val="center"/>
          </w:tcPr>
          <w:p w14:paraId="4ADF2A1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二级</w:t>
            </w:r>
          </w:p>
        </w:tc>
        <w:tc>
          <w:tcPr>
            <w:tcW w:w="1140" w:type="dxa"/>
            <w:tcBorders>
              <w:tl2br w:val="nil"/>
              <w:tr2bl w:val="nil"/>
            </w:tcBorders>
            <w:vAlign w:val="center"/>
          </w:tcPr>
          <w:p w14:paraId="7C68589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6420</w:t>
            </w:r>
          </w:p>
        </w:tc>
        <w:tc>
          <w:tcPr>
            <w:tcW w:w="2477" w:type="dxa"/>
            <w:tcBorders>
              <w:tl2br w:val="nil"/>
              <w:tr2bl w:val="nil"/>
            </w:tcBorders>
            <w:vAlign w:val="center"/>
          </w:tcPr>
          <w:p w14:paraId="01D4DF03">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CT室、放射治疗室</w:t>
            </w:r>
          </w:p>
        </w:tc>
      </w:tr>
      <w:tr w14:paraId="552F88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vAlign w:val="center"/>
          </w:tcPr>
          <w:p w14:paraId="5185140C">
            <w:pPr>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5#重离子医学</w:t>
            </w:r>
            <w:r>
              <w:rPr>
                <w:rFonts w:hint="eastAsia" w:ascii="Times New Roman" w:eastAsia="宋体"/>
                <w:color w:val="000000" w:themeColor="text1"/>
                <w:sz w:val="24"/>
                <w:szCs w:val="24"/>
                <w:highlight w:val="none"/>
                <w:lang w:val="en-US" w:eastAsia="zh-CN"/>
                <w14:textFill>
                  <w14:solidFill>
                    <w14:schemeClr w14:val="tx1"/>
                  </w14:solidFill>
                </w14:textFill>
              </w:rPr>
              <w:t>中心</w:t>
            </w:r>
          </w:p>
        </w:tc>
        <w:tc>
          <w:tcPr>
            <w:tcW w:w="1357" w:type="dxa"/>
            <w:tcBorders>
              <w:tl2br w:val="nil"/>
              <w:tr2bl w:val="nil"/>
            </w:tcBorders>
            <w:vAlign w:val="center"/>
          </w:tcPr>
          <w:p w14:paraId="317EE1C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地下</w:t>
            </w:r>
            <w:r>
              <w:rPr>
                <w:rFonts w:hint="eastAsia" w:ascii="Times New Roman" w:eastAsia="宋体"/>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层</w:t>
            </w:r>
          </w:p>
          <w:p w14:paraId="227CF29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地上3层</w:t>
            </w:r>
          </w:p>
        </w:tc>
        <w:tc>
          <w:tcPr>
            <w:tcW w:w="2040" w:type="dxa"/>
            <w:tcBorders>
              <w:tl2br w:val="nil"/>
              <w:tr2bl w:val="nil"/>
            </w:tcBorders>
            <w:vAlign w:val="center"/>
          </w:tcPr>
          <w:p w14:paraId="69E3A1C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多层医疗建筑</w:t>
            </w:r>
          </w:p>
        </w:tc>
        <w:tc>
          <w:tcPr>
            <w:tcW w:w="810" w:type="dxa"/>
            <w:tcBorders>
              <w:tl2br w:val="nil"/>
              <w:tr2bl w:val="nil"/>
            </w:tcBorders>
            <w:vAlign w:val="center"/>
          </w:tcPr>
          <w:p w14:paraId="5D33BA9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一级</w:t>
            </w:r>
          </w:p>
        </w:tc>
        <w:tc>
          <w:tcPr>
            <w:tcW w:w="1140" w:type="dxa"/>
            <w:tcBorders>
              <w:tl2br w:val="nil"/>
              <w:tr2bl w:val="nil"/>
            </w:tcBorders>
            <w:vAlign w:val="center"/>
          </w:tcPr>
          <w:p w14:paraId="03712C8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13693</w:t>
            </w:r>
          </w:p>
        </w:tc>
        <w:tc>
          <w:tcPr>
            <w:tcW w:w="2477" w:type="dxa"/>
            <w:tcBorders>
              <w:tl2br w:val="nil"/>
              <w:tr2bl w:val="nil"/>
            </w:tcBorders>
            <w:vAlign w:val="center"/>
          </w:tcPr>
          <w:p w14:paraId="3D2ACD9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重离子及辅助机房</w:t>
            </w:r>
          </w:p>
        </w:tc>
      </w:tr>
      <w:tr w14:paraId="559058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vAlign w:val="center"/>
          </w:tcPr>
          <w:p w14:paraId="3E8BC30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6#放射影像楼</w:t>
            </w:r>
          </w:p>
        </w:tc>
        <w:tc>
          <w:tcPr>
            <w:tcW w:w="1357" w:type="dxa"/>
            <w:tcBorders>
              <w:tl2br w:val="nil"/>
              <w:tr2bl w:val="nil"/>
            </w:tcBorders>
            <w:vAlign w:val="center"/>
          </w:tcPr>
          <w:p w14:paraId="47E817F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地上5层</w:t>
            </w:r>
          </w:p>
        </w:tc>
        <w:tc>
          <w:tcPr>
            <w:tcW w:w="2040" w:type="dxa"/>
            <w:tcBorders>
              <w:tl2br w:val="nil"/>
              <w:tr2bl w:val="nil"/>
            </w:tcBorders>
            <w:vAlign w:val="center"/>
          </w:tcPr>
          <w:p w14:paraId="613E306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多层医疗建筑</w:t>
            </w:r>
          </w:p>
        </w:tc>
        <w:tc>
          <w:tcPr>
            <w:tcW w:w="810" w:type="dxa"/>
            <w:tcBorders>
              <w:tl2br w:val="nil"/>
              <w:tr2bl w:val="nil"/>
            </w:tcBorders>
            <w:vAlign w:val="center"/>
          </w:tcPr>
          <w:p w14:paraId="56B92E1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二级</w:t>
            </w:r>
          </w:p>
        </w:tc>
        <w:tc>
          <w:tcPr>
            <w:tcW w:w="1140" w:type="dxa"/>
            <w:tcBorders>
              <w:tl2br w:val="nil"/>
              <w:tr2bl w:val="nil"/>
            </w:tcBorders>
            <w:vAlign w:val="center"/>
          </w:tcPr>
          <w:p w14:paraId="2D33493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3571.97</w:t>
            </w:r>
          </w:p>
        </w:tc>
        <w:tc>
          <w:tcPr>
            <w:tcW w:w="2477" w:type="dxa"/>
            <w:tcBorders>
              <w:tl2br w:val="nil"/>
              <w:tr2bl w:val="nil"/>
            </w:tcBorders>
            <w:vAlign w:val="center"/>
          </w:tcPr>
          <w:p w14:paraId="2D39524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CT室、办公室</w:t>
            </w:r>
          </w:p>
        </w:tc>
      </w:tr>
      <w:tr w14:paraId="7C82EA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vAlign w:val="center"/>
          </w:tcPr>
          <w:p w14:paraId="719F945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7#名中医馆</w:t>
            </w:r>
          </w:p>
        </w:tc>
        <w:tc>
          <w:tcPr>
            <w:tcW w:w="1357" w:type="dxa"/>
            <w:tcBorders>
              <w:tl2br w:val="nil"/>
              <w:tr2bl w:val="nil"/>
            </w:tcBorders>
            <w:vAlign w:val="center"/>
          </w:tcPr>
          <w:p w14:paraId="7AC4470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地上2层</w:t>
            </w:r>
          </w:p>
        </w:tc>
        <w:tc>
          <w:tcPr>
            <w:tcW w:w="2040" w:type="dxa"/>
            <w:tcBorders>
              <w:tl2br w:val="nil"/>
              <w:tr2bl w:val="nil"/>
            </w:tcBorders>
            <w:vAlign w:val="center"/>
          </w:tcPr>
          <w:p w14:paraId="6F20AEA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多层医疗建筑</w:t>
            </w:r>
          </w:p>
        </w:tc>
        <w:tc>
          <w:tcPr>
            <w:tcW w:w="810" w:type="dxa"/>
            <w:tcBorders>
              <w:tl2br w:val="nil"/>
              <w:tr2bl w:val="nil"/>
            </w:tcBorders>
            <w:vAlign w:val="center"/>
          </w:tcPr>
          <w:p w14:paraId="493C4F4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二级</w:t>
            </w:r>
          </w:p>
        </w:tc>
        <w:tc>
          <w:tcPr>
            <w:tcW w:w="1140" w:type="dxa"/>
            <w:tcBorders>
              <w:tl2br w:val="nil"/>
              <w:tr2bl w:val="nil"/>
            </w:tcBorders>
            <w:vAlign w:val="center"/>
          </w:tcPr>
          <w:p w14:paraId="38AB522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1140</w:t>
            </w:r>
          </w:p>
        </w:tc>
        <w:tc>
          <w:tcPr>
            <w:tcW w:w="2477" w:type="dxa"/>
            <w:tcBorders>
              <w:tl2br w:val="nil"/>
              <w:tr2bl w:val="nil"/>
            </w:tcBorders>
            <w:vAlign w:val="center"/>
          </w:tcPr>
          <w:p w14:paraId="7E5A720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诊室、办公室</w:t>
            </w:r>
          </w:p>
        </w:tc>
      </w:tr>
      <w:tr w14:paraId="1B15D4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vAlign w:val="center"/>
          </w:tcPr>
          <w:p w14:paraId="2851B29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8#门诊楼</w:t>
            </w:r>
          </w:p>
        </w:tc>
        <w:tc>
          <w:tcPr>
            <w:tcW w:w="1357" w:type="dxa"/>
            <w:tcBorders>
              <w:tl2br w:val="nil"/>
              <w:tr2bl w:val="nil"/>
            </w:tcBorders>
            <w:vAlign w:val="center"/>
          </w:tcPr>
          <w:p w14:paraId="2CDEED6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地上6层</w:t>
            </w:r>
          </w:p>
        </w:tc>
        <w:tc>
          <w:tcPr>
            <w:tcW w:w="2040" w:type="dxa"/>
            <w:tcBorders>
              <w:tl2br w:val="nil"/>
              <w:tr2bl w:val="nil"/>
            </w:tcBorders>
            <w:vAlign w:val="center"/>
          </w:tcPr>
          <w:p w14:paraId="06929783">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多层医疗建筑</w:t>
            </w:r>
          </w:p>
        </w:tc>
        <w:tc>
          <w:tcPr>
            <w:tcW w:w="810" w:type="dxa"/>
            <w:tcBorders>
              <w:tl2br w:val="nil"/>
              <w:tr2bl w:val="nil"/>
            </w:tcBorders>
            <w:vAlign w:val="center"/>
          </w:tcPr>
          <w:p w14:paraId="2F09AB2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二级</w:t>
            </w:r>
          </w:p>
        </w:tc>
        <w:tc>
          <w:tcPr>
            <w:tcW w:w="1140" w:type="dxa"/>
            <w:tcBorders>
              <w:tl2br w:val="nil"/>
              <w:tr2bl w:val="nil"/>
            </w:tcBorders>
            <w:vAlign w:val="center"/>
          </w:tcPr>
          <w:p w14:paraId="4BDD902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6800</w:t>
            </w:r>
          </w:p>
        </w:tc>
        <w:tc>
          <w:tcPr>
            <w:tcW w:w="2477" w:type="dxa"/>
            <w:tcBorders>
              <w:tl2br w:val="nil"/>
              <w:tr2bl w:val="nil"/>
            </w:tcBorders>
            <w:vAlign w:val="center"/>
          </w:tcPr>
          <w:p w14:paraId="2F2852B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诊室、检验实验室、药房</w:t>
            </w:r>
          </w:p>
        </w:tc>
      </w:tr>
      <w:tr w14:paraId="4FE1D7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vAlign w:val="center"/>
          </w:tcPr>
          <w:p w14:paraId="2C031D0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9#住院楼</w:t>
            </w:r>
          </w:p>
        </w:tc>
        <w:tc>
          <w:tcPr>
            <w:tcW w:w="1357" w:type="dxa"/>
            <w:tcBorders>
              <w:tl2br w:val="nil"/>
              <w:tr2bl w:val="nil"/>
            </w:tcBorders>
            <w:vAlign w:val="center"/>
          </w:tcPr>
          <w:p w14:paraId="4A8656F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地上7层</w:t>
            </w:r>
          </w:p>
        </w:tc>
        <w:tc>
          <w:tcPr>
            <w:tcW w:w="2040" w:type="dxa"/>
            <w:tcBorders>
              <w:tl2br w:val="nil"/>
              <w:tr2bl w:val="nil"/>
            </w:tcBorders>
            <w:vAlign w:val="center"/>
          </w:tcPr>
          <w:p w14:paraId="06BAEBF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一类高层医疗建筑</w:t>
            </w:r>
          </w:p>
        </w:tc>
        <w:tc>
          <w:tcPr>
            <w:tcW w:w="810" w:type="dxa"/>
            <w:tcBorders>
              <w:tl2br w:val="nil"/>
              <w:tr2bl w:val="nil"/>
            </w:tcBorders>
            <w:vAlign w:val="center"/>
          </w:tcPr>
          <w:p w14:paraId="4D684A43">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一级</w:t>
            </w:r>
          </w:p>
        </w:tc>
        <w:tc>
          <w:tcPr>
            <w:tcW w:w="1140" w:type="dxa"/>
            <w:tcBorders>
              <w:tl2br w:val="nil"/>
              <w:tr2bl w:val="nil"/>
            </w:tcBorders>
            <w:vAlign w:val="center"/>
          </w:tcPr>
          <w:p w14:paraId="75B5888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5207</w:t>
            </w:r>
          </w:p>
        </w:tc>
        <w:tc>
          <w:tcPr>
            <w:tcW w:w="2477" w:type="dxa"/>
            <w:tcBorders>
              <w:tl2br w:val="nil"/>
              <w:tr2bl w:val="nil"/>
            </w:tcBorders>
            <w:vAlign w:val="center"/>
          </w:tcPr>
          <w:p w14:paraId="195BDF5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病房、B超室、层流室、治疗室</w:t>
            </w:r>
          </w:p>
        </w:tc>
      </w:tr>
      <w:tr w14:paraId="482169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vAlign w:val="center"/>
          </w:tcPr>
          <w:p w14:paraId="5A9AE6C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10#行政科研楼</w:t>
            </w:r>
          </w:p>
        </w:tc>
        <w:tc>
          <w:tcPr>
            <w:tcW w:w="1357" w:type="dxa"/>
            <w:tcBorders>
              <w:tl2br w:val="nil"/>
              <w:tr2bl w:val="nil"/>
            </w:tcBorders>
            <w:vAlign w:val="center"/>
          </w:tcPr>
          <w:p w14:paraId="3D85047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地上6层</w:t>
            </w:r>
          </w:p>
        </w:tc>
        <w:tc>
          <w:tcPr>
            <w:tcW w:w="2040" w:type="dxa"/>
            <w:tcBorders>
              <w:tl2br w:val="nil"/>
              <w:tr2bl w:val="nil"/>
            </w:tcBorders>
            <w:vAlign w:val="center"/>
          </w:tcPr>
          <w:p w14:paraId="068EED8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多层</w:t>
            </w:r>
            <w:r>
              <w:rPr>
                <w:rFonts w:hint="eastAsia" w:ascii="Times New Roman" w:eastAsia="宋体"/>
                <w:color w:val="000000" w:themeColor="text1"/>
                <w:sz w:val="24"/>
                <w:szCs w:val="24"/>
                <w:highlight w:val="none"/>
                <w:lang w:val="en-US" w:eastAsia="zh-CN"/>
                <w14:textFill>
                  <w14:solidFill>
                    <w14:schemeClr w14:val="tx1"/>
                  </w14:solidFill>
                </w14:textFill>
              </w:rPr>
              <w:t>民用</w:t>
            </w:r>
            <w:r>
              <w:rPr>
                <w:rFonts w:hint="eastAsia"/>
                <w:color w:val="000000" w:themeColor="text1"/>
                <w:sz w:val="24"/>
                <w:szCs w:val="24"/>
                <w:highlight w:val="none"/>
                <w14:textFill>
                  <w14:solidFill>
                    <w14:schemeClr w14:val="tx1"/>
                  </w14:solidFill>
                </w14:textFill>
              </w:rPr>
              <w:t>建筑</w:t>
            </w:r>
          </w:p>
        </w:tc>
        <w:tc>
          <w:tcPr>
            <w:tcW w:w="810" w:type="dxa"/>
            <w:tcBorders>
              <w:tl2br w:val="nil"/>
              <w:tr2bl w:val="nil"/>
            </w:tcBorders>
            <w:vAlign w:val="center"/>
          </w:tcPr>
          <w:p w14:paraId="51A91ED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二级</w:t>
            </w:r>
          </w:p>
        </w:tc>
        <w:tc>
          <w:tcPr>
            <w:tcW w:w="1140" w:type="dxa"/>
            <w:tcBorders>
              <w:tl2br w:val="nil"/>
              <w:tr2bl w:val="nil"/>
            </w:tcBorders>
            <w:vAlign w:val="center"/>
          </w:tcPr>
          <w:p w14:paraId="4D496B8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13357.38</w:t>
            </w:r>
          </w:p>
        </w:tc>
        <w:tc>
          <w:tcPr>
            <w:tcW w:w="2477" w:type="dxa"/>
            <w:tcBorders>
              <w:tl2br w:val="nil"/>
              <w:tr2bl w:val="nil"/>
            </w:tcBorders>
            <w:vAlign w:val="center"/>
          </w:tcPr>
          <w:p w14:paraId="61AE3AE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办公室、实验室、车库</w:t>
            </w:r>
          </w:p>
        </w:tc>
      </w:tr>
      <w:tr w14:paraId="7BF1E3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5" w:type="dxa"/>
            <w:tcBorders>
              <w:tl2br w:val="nil"/>
              <w:tr2bl w:val="nil"/>
            </w:tcBorders>
            <w:vAlign w:val="center"/>
          </w:tcPr>
          <w:p w14:paraId="66D0AF1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13#食堂报告厅</w:t>
            </w:r>
          </w:p>
        </w:tc>
        <w:tc>
          <w:tcPr>
            <w:tcW w:w="1357" w:type="dxa"/>
            <w:tcBorders>
              <w:tl2br w:val="nil"/>
              <w:tr2bl w:val="nil"/>
            </w:tcBorders>
            <w:vAlign w:val="center"/>
          </w:tcPr>
          <w:p w14:paraId="361C277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地上2层</w:t>
            </w:r>
          </w:p>
        </w:tc>
        <w:tc>
          <w:tcPr>
            <w:tcW w:w="2040" w:type="dxa"/>
            <w:tcBorders>
              <w:tl2br w:val="nil"/>
              <w:tr2bl w:val="nil"/>
            </w:tcBorders>
            <w:vAlign w:val="center"/>
          </w:tcPr>
          <w:p w14:paraId="13F720D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多层民用建筑</w:t>
            </w:r>
          </w:p>
        </w:tc>
        <w:tc>
          <w:tcPr>
            <w:tcW w:w="810" w:type="dxa"/>
            <w:tcBorders>
              <w:tl2br w:val="nil"/>
              <w:tr2bl w:val="nil"/>
            </w:tcBorders>
            <w:vAlign w:val="center"/>
          </w:tcPr>
          <w:p w14:paraId="132ECA0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二级</w:t>
            </w:r>
          </w:p>
        </w:tc>
        <w:tc>
          <w:tcPr>
            <w:tcW w:w="1140" w:type="dxa"/>
            <w:tcBorders>
              <w:tl2br w:val="nil"/>
              <w:tr2bl w:val="nil"/>
            </w:tcBorders>
            <w:vAlign w:val="center"/>
          </w:tcPr>
          <w:p w14:paraId="175E502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1563.38</w:t>
            </w:r>
          </w:p>
        </w:tc>
        <w:tc>
          <w:tcPr>
            <w:tcW w:w="2477" w:type="dxa"/>
            <w:tcBorders>
              <w:tl2br w:val="nil"/>
              <w:tr2bl w:val="nil"/>
            </w:tcBorders>
            <w:vAlign w:val="center"/>
          </w:tcPr>
          <w:p w14:paraId="55D2A3C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厨房、餐厅、报告厅</w:t>
            </w:r>
          </w:p>
        </w:tc>
      </w:tr>
      <w:tr w14:paraId="03C9B4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vAlign w:val="center"/>
          </w:tcPr>
          <w:p w14:paraId="3A756EA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15#科教大楼</w:t>
            </w:r>
          </w:p>
        </w:tc>
        <w:tc>
          <w:tcPr>
            <w:tcW w:w="1357" w:type="dxa"/>
            <w:tcBorders>
              <w:tl2br w:val="nil"/>
              <w:tr2bl w:val="nil"/>
            </w:tcBorders>
            <w:shd w:val="clear" w:color="auto" w:fill="auto"/>
            <w:vAlign w:val="center"/>
          </w:tcPr>
          <w:p w14:paraId="7CDBFC83">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地下3层</w:t>
            </w:r>
          </w:p>
          <w:p w14:paraId="47DC141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地上12层</w:t>
            </w:r>
          </w:p>
        </w:tc>
        <w:tc>
          <w:tcPr>
            <w:tcW w:w="2040" w:type="dxa"/>
            <w:tcBorders>
              <w:tl2br w:val="nil"/>
              <w:tr2bl w:val="nil"/>
            </w:tcBorders>
            <w:shd w:val="clear" w:color="auto" w:fill="auto"/>
            <w:vAlign w:val="center"/>
          </w:tcPr>
          <w:p w14:paraId="1609144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一类高层医疗建筑</w:t>
            </w:r>
          </w:p>
        </w:tc>
        <w:tc>
          <w:tcPr>
            <w:tcW w:w="810" w:type="dxa"/>
            <w:tcBorders>
              <w:tl2br w:val="nil"/>
              <w:tr2bl w:val="nil"/>
            </w:tcBorders>
            <w:shd w:val="clear" w:color="auto" w:fill="auto"/>
            <w:vAlign w:val="center"/>
          </w:tcPr>
          <w:p w14:paraId="7484EEB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一级</w:t>
            </w:r>
          </w:p>
        </w:tc>
        <w:tc>
          <w:tcPr>
            <w:tcW w:w="1140" w:type="dxa"/>
            <w:tcBorders>
              <w:tl2br w:val="nil"/>
              <w:tr2bl w:val="nil"/>
            </w:tcBorders>
            <w:shd w:val="clear" w:color="auto" w:fill="auto"/>
            <w:vAlign w:val="center"/>
          </w:tcPr>
          <w:p w14:paraId="433CD75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28746</w:t>
            </w:r>
          </w:p>
        </w:tc>
        <w:tc>
          <w:tcPr>
            <w:tcW w:w="2477" w:type="dxa"/>
            <w:tcBorders>
              <w:tl2br w:val="nil"/>
              <w:tr2bl w:val="nil"/>
            </w:tcBorders>
            <w:shd w:val="clear" w:color="auto" w:fill="auto"/>
            <w:vAlign w:val="center"/>
          </w:tcPr>
          <w:p w14:paraId="09326A3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车库、办公室、实验室、报告厅</w:t>
            </w:r>
          </w:p>
        </w:tc>
      </w:tr>
      <w:tr w14:paraId="2E01AB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shd w:val="clear" w:color="auto" w:fill="auto"/>
            <w:vAlign w:val="center"/>
          </w:tcPr>
          <w:p w14:paraId="7F83E2D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织物中心</w:t>
            </w:r>
          </w:p>
        </w:tc>
        <w:tc>
          <w:tcPr>
            <w:tcW w:w="1357" w:type="dxa"/>
            <w:tcBorders>
              <w:tl2br w:val="nil"/>
              <w:tr2bl w:val="nil"/>
            </w:tcBorders>
            <w:shd w:val="clear" w:color="auto" w:fill="auto"/>
            <w:vAlign w:val="center"/>
          </w:tcPr>
          <w:p w14:paraId="5023EF4A">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地上1层</w:t>
            </w:r>
          </w:p>
        </w:tc>
        <w:tc>
          <w:tcPr>
            <w:tcW w:w="2040" w:type="dxa"/>
            <w:tcBorders>
              <w:tl2br w:val="nil"/>
              <w:tr2bl w:val="nil"/>
            </w:tcBorders>
            <w:shd w:val="clear" w:color="auto" w:fill="auto"/>
            <w:vAlign w:val="center"/>
          </w:tcPr>
          <w:p w14:paraId="708F835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单层民用建筑</w:t>
            </w:r>
          </w:p>
        </w:tc>
        <w:tc>
          <w:tcPr>
            <w:tcW w:w="810" w:type="dxa"/>
            <w:tcBorders>
              <w:tl2br w:val="nil"/>
              <w:tr2bl w:val="nil"/>
            </w:tcBorders>
            <w:shd w:val="clear" w:color="auto" w:fill="auto"/>
            <w:vAlign w:val="center"/>
          </w:tcPr>
          <w:p w14:paraId="234111F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二级</w:t>
            </w:r>
          </w:p>
        </w:tc>
        <w:tc>
          <w:tcPr>
            <w:tcW w:w="1140" w:type="dxa"/>
            <w:tcBorders>
              <w:tl2br w:val="nil"/>
              <w:tr2bl w:val="nil"/>
            </w:tcBorders>
            <w:shd w:val="clear" w:color="auto" w:fill="auto"/>
            <w:vAlign w:val="center"/>
          </w:tcPr>
          <w:p w14:paraId="181178A3">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170</w:t>
            </w:r>
          </w:p>
        </w:tc>
        <w:tc>
          <w:tcPr>
            <w:tcW w:w="2477" w:type="dxa"/>
            <w:tcBorders>
              <w:tl2br w:val="nil"/>
              <w:tr2bl w:val="nil"/>
            </w:tcBorders>
            <w:shd w:val="clear" w:color="auto" w:fill="auto"/>
            <w:vAlign w:val="center"/>
          </w:tcPr>
          <w:p w14:paraId="03909BC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洗衣房、办公室</w:t>
            </w:r>
          </w:p>
        </w:tc>
      </w:tr>
      <w:tr w14:paraId="6E8924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shd w:val="clear" w:color="auto" w:fill="auto"/>
            <w:vAlign w:val="center"/>
          </w:tcPr>
          <w:p w14:paraId="3CE39D8B">
            <w:pPr>
              <w:rPr>
                <w:color w:val="000000" w:themeColor="text1"/>
                <w:sz w:val="24"/>
                <w:szCs w:val="24"/>
                <w:highlight w:val="none"/>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16</w:t>
            </w:r>
            <w:r>
              <w:rPr>
                <w:rFonts w:hint="eastAsia"/>
                <w:color w:val="000000" w:themeColor="text1"/>
                <w:sz w:val="24"/>
                <w:szCs w:val="24"/>
                <w:highlight w:val="none"/>
                <w14:textFill>
                  <w14:solidFill>
                    <w14:schemeClr w14:val="tx1"/>
                  </w14:solidFill>
                </w14:textFill>
              </w:rPr>
              <w:t>#信息中心</w:t>
            </w:r>
          </w:p>
        </w:tc>
        <w:tc>
          <w:tcPr>
            <w:tcW w:w="1357" w:type="dxa"/>
            <w:tcBorders>
              <w:tl2br w:val="nil"/>
              <w:tr2bl w:val="nil"/>
            </w:tcBorders>
            <w:shd w:val="clear" w:color="auto" w:fill="auto"/>
            <w:vAlign w:val="center"/>
          </w:tcPr>
          <w:p w14:paraId="71FE24A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地上2层</w:t>
            </w:r>
          </w:p>
        </w:tc>
        <w:tc>
          <w:tcPr>
            <w:tcW w:w="2040" w:type="dxa"/>
            <w:tcBorders>
              <w:tl2br w:val="nil"/>
              <w:tr2bl w:val="nil"/>
            </w:tcBorders>
            <w:shd w:val="clear" w:color="auto" w:fill="auto"/>
            <w:vAlign w:val="center"/>
          </w:tcPr>
          <w:p w14:paraId="6A52FD8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多层</w:t>
            </w:r>
            <w:r>
              <w:rPr>
                <w:rFonts w:hint="eastAsia" w:ascii="Times New Roman" w:eastAsia="宋体"/>
                <w:color w:val="000000" w:themeColor="text1"/>
                <w:sz w:val="24"/>
                <w:szCs w:val="24"/>
                <w:highlight w:val="none"/>
                <w:lang w:val="en-US" w:eastAsia="zh-CN"/>
                <w14:textFill>
                  <w14:solidFill>
                    <w14:schemeClr w14:val="tx1"/>
                  </w14:solidFill>
                </w14:textFill>
              </w:rPr>
              <w:t>民用</w:t>
            </w:r>
            <w:r>
              <w:rPr>
                <w:rFonts w:hint="eastAsia"/>
                <w:color w:val="000000" w:themeColor="text1"/>
                <w:sz w:val="24"/>
                <w:szCs w:val="24"/>
                <w:highlight w:val="none"/>
                <w14:textFill>
                  <w14:solidFill>
                    <w14:schemeClr w14:val="tx1"/>
                  </w14:solidFill>
                </w14:textFill>
              </w:rPr>
              <w:t>建筑</w:t>
            </w:r>
          </w:p>
        </w:tc>
        <w:tc>
          <w:tcPr>
            <w:tcW w:w="810" w:type="dxa"/>
            <w:tcBorders>
              <w:tl2br w:val="nil"/>
              <w:tr2bl w:val="nil"/>
            </w:tcBorders>
            <w:shd w:val="clear" w:color="auto" w:fill="auto"/>
            <w:vAlign w:val="center"/>
          </w:tcPr>
          <w:p w14:paraId="19C453A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二级</w:t>
            </w:r>
          </w:p>
        </w:tc>
        <w:tc>
          <w:tcPr>
            <w:tcW w:w="1140" w:type="dxa"/>
            <w:tcBorders>
              <w:tl2br w:val="nil"/>
              <w:tr2bl w:val="nil"/>
            </w:tcBorders>
            <w:shd w:val="clear" w:color="auto" w:fill="auto"/>
            <w:vAlign w:val="center"/>
          </w:tcPr>
          <w:p w14:paraId="4CC85FB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540</w:t>
            </w:r>
          </w:p>
        </w:tc>
        <w:tc>
          <w:tcPr>
            <w:tcW w:w="2477" w:type="dxa"/>
            <w:tcBorders>
              <w:tl2br w:val="nil"/>
              <w:tr2bl w:val="nil"/>
            </w:tcBorders>
            <w:shd w:val="clear" w:color="auto" w:fill="auto"/>
            <w:vAlign w:val="center"/>
          </w:tcPr>
          <w:p w14:paraId="687BF70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信息机房、办公室</w:t>
            </w:r>
          </w:p>
        </w:tc>
      </w:tr>
      <w:tr w14:paraId="16EF4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shd w:val="clear" w:color="auto" w:fill="auto"/>
            <w:vAlign w:val="center"/>
          </w:tcPr>
          <w:p w14:paraId="6CD359A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机场路分院</w:t>
            </w:r>
          </w:p>
        </w:tc>
        <w:tc>
          <w:tcPr>
            <w:tcW w:w="1357" w:type="dxa"/>
            <w:tcBorders>
              <w:tl2br w:val="nil"/>
              <w:tr2bl w:val="nil"/>
            </w:tcBorders>
            <w:shd w:val="clear" w:color="auto" w:fill="auto"/>
            <w:vAlign w:val="center"/>
          </w:tcPr>
          <w:p w14:paraId="7C76A71A">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地上5层</w:t>
            </w:r>
          </w:p>
        </w:tc>
        <w:tc>
          <w:tcPr>
            <w:tcW w:w="2040" w:type="dxa"/>
            <w:tcBorders>
              <w:tl2br w:val="nil"/>
              <w:tr2bl w:val="nil"/>
            </w:tcBorders>
            <w:shd w:val="clear" w:color="auto" w:fill="auto"/>
            <w:vAlign w:val="center"/>
          </w:tcPr>
          <w:p w14:paraId="4A8129E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多层医疗建筑</w:t>
            </w:r>
          </w:p>
        </w:tc>
        <w:tc>
          <w:tcPr>
            <w:tcW w:w="810" w:type="dxa"/>
            <w:tcBorders>
              <w:tl2br w:val="nil"/>
              <w:tr2bl w:val="nil"/>
            </w:tcBorders>
            <w:shd w:val="clear" w:color="auto" w:fill="auto"/>
            <w:vAlign w:val="center"/>
          </w:tcPr>
          <w:p w14:paraId="3170EB9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二级</w:t>
            </w:r>
          </w:p>
        </w:tc>
        <w:tc>
          <w:tcPr>
            <w:tcW w:w="1140" w:type="dxa"/>
            <w:tcBorders>
              <w:tl2br w:val="nil"/>
              <w:tr2bl w:val="nil"/>
            </w:tcBorders>
            <w:shd w:val="clear" w:color="auto" w:fill="auto"/>
            <w:vAlign w:val="center"/>
          </w:tcPr>
          <w:p w14:paraId="5CDE7254">
            <w:pPr>
              <w:rPr>
                <w:rFonts w:hint="default" w:eastAsia="宋体"/>
                <w:color w:val="000000" w:themeColor="text1"/>
                <w:sz w:val="24"/>
                <w:szCs w:val="24"/>
                <w:highlight w:val="none"/>
                <w:lang w:val="en-US" w:eastAsia="zh-CN"/>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4500</w:t>
            </w:r>
          </w:p>
        </w:tc>
        <w:tc>
          <w:tcPr>
            <w:tcW w:w="2477" w:type="dxa"/>
            <w:tcBorders>
              <w:tl2br w:val="nil"/>
              <w:tr2bl w:val="nil"/>
            </w:tcBorders>
            <w:shd w:val="clear" w:color="auto" w:fill="auto"/>
            <w:vAlign w:val="center"/>
          </w:tcPr>
          <w:p w14:paraId="131C347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体检中心</w:t>
            </w:r>
          </w:p>
        </w:tc>
      </w:tr>
      <w:tr w14:paraId="3937F5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shd w:val="clear" w:color="auto" w:fill="auto"/>
            <w:vAlign w:val="center"/>
          </w:tcPr>
          <w:p w14:paraId="754E8AE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台临府</w:t>
            </w:r>
          </w:p>
        </w:tc>
        <w:tc>
          <w:tcPr>
            <w:tcW w:w="1357" w:type="dxa"/>
            <w:tcBorders>
              <w:tl2br w:val="nil"/>
              <w:tr2bl w:val="nil"/>
            </w:tcBorders>
            <w:shd w:val="clear" w:color="auto" w:fill="auto"/>
            <w:vAlign w:val="center"/>
          </w:tcPr>
          <w:p w14:paraId="7209865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地上2层</w:t>
            </w:r>
          </w:p>
        </w:tc>
        <w:tc>
          <w:tcPr>
            <w:tcW w:w="2040" w:type="dxa"/>
            <w:tcBorders>
              <w:tl2br w:val="nil"/>
              <w:tr2bl w:val="nil"/>
            </w:tcBorders>
            <w:shd w:val="clear" w:color="auto" w:fill="auto"/>
            <w:vAlign w:val="center"/>
          </w:tcPr>
          <w:p w14:paraId="740182E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多层民用建筑</w:t>
            </w:r>
          </w:p>
        </w:tc>
        <w:tc>
          <w:tcPr>
            <w:tcW w:w="810" w:type="dxa"/>
            <w:tcBorders>
              <w:tl2br w:val="nil"/>
              <w:tr2bl w:val="nil"/>
            </w:tcBorders>
            <w:shd w:val="clear" w:color="auto" w:fill="auto"/>
            <w:vAlign w:val="center"/>
          </w:tcPr>
          <w:p w14:paraId="3A86CD5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二级</w:t>
            </w:r>
          </w:p>
        </w:tc>
        <w:tc>
          <w:tcPr>
            <w:tcW w:w="1140" w:type="dxa"/>
            <w:tcBorders>
              <w:tl2br w:val="nil"/>
              <w:tr2bl w:val="nil"/>
            </w:tcBorders>
            <w:shd w:val="clear" w:color="auto" w:fill="auto"/>
            <w:vAlign w:val="center"/>
          </w:tcPr>
          <w:p w14:paraId="6896C407">
            <w:pPr>
              <w:rPr>
                <w:rFonts w:hint="default" w:eastAsia="宋体"/>
                <w:color w:val="000000" w:themeColor="text1"/>
                <w:sz w:val="24"/>
                <w:szCs w:val="24"/>
                <w:highlight w:val="none"/>
                <w:lang w:val="en-US" w:eastAsia="zh-CN"/>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4300</w:t>
            </w:r>
          </w:p>
        </w:tc>
        <w:tc>
          <w:tcPr>
            <w:tcW w:w="2477" w:type="dxa"/>
            <w:tcBorders>
              <w:tl2br w:val="nil"/>
              <w:tr2bl w:val="nil"/>
            </w:tcBorders>
            <w:shd w:val="clear" w:color="auto" w:fill="auto"/>
            <w:vAlign w:val="center"/>
          </w:tcPr>
          <w:p w14:paraId="7450CF6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学生宿舍</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停车场</w:t>
            </w:r>
          </w:p>
        </w:tc>
      </w:tr>
      <w:tr w14:paraId="795548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l2br w:val="nil"/>
              <w:tr2bl w:val="nil"/>
            </w:tcBorders>
            <w:shd w:val="clear" w:color="auto" w:fill="auto"/>
            <w:vAlign w:val="center"/>
          </w:tcPr>
          <w:p w14:paraId="3BD1D31B">
            <w:pPr>
              <w:rPr>
                <w:rFonts w:hint="eastAsia"/>
                <w:color w:val="000000" w:themeColor="text1"/>
                <w:sz w:val="24"/>
                <w:szCs w:val="24"/>
                <w:highlight w:val="none"/>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田园23幢学生宿舍</w:t>
            </w:r>
          </w:p>
        </w:tc>
        <w:tc>
          <w:tcPr>
            <w:tcW w:w="1357" w:type="dxa"/>
            <w:tcBorders>
              <w:tl2br w:val="nil"/>
              <w:tr2bl w:val="nil"/>
            </w:tcBorders>
            <w:shd w:val="clear" w:color="auto" w:fill="auto"/>
            <w:vAlign w:val="center"/>
          </w:tcPr>
          <w:p w14:paraId="1F17FF02">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地上2层</w:t>
            </w:r>
          </w:p>
        </w:tc>
        <w:tc>
          <w:tcPr>
            <w:tcW w:w="2040" w:type="dxa"/>
            <w:tcBorders>
              <w:tl2br w:val="nil"/>
              <w:tr2bl w:val="nil"/>
            </w:tcBorders>
            <w:shd w:val="clear" w:color="auto" w:fill="auto"/>
            <w:vAlign w:val="center"/>
          </w:tcPr>
          <w:p w14:paraId="13D9C9EE">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多层民用建筑</w:t>
            </w:r>
          </w:p>
        </w:tc>
        <w:tc>
          <w:tcPr>
            <w:tcW w:w="810" w:type="dxa"/>
            <w:tcBorders>
              <w:tl2br w:val="nil"/>
              <w:tr2bl w:val="nil"/>
            </w:tcBorders>
            <w:shd w:val="clear" w:color="auto" w:fill="auto"/>
            <w:vAlign w:val="center"/>
          </w:tcPr>
          <w:p w14:paraId="3CC90029">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二级</w:t>
            </w:r>
          </w:p>
        </w:tc>
        <w:tc>
          <w:tcPr>
            <w:tcW w:w="1140" w:type="dxa"/>
            <w:tcBorders>
              <w:tl2br w:val="nil"/>
              <w:tr2bl w:val="nil"/>
            </w:tcBorders>
            <w:shd w:val="clear" w:color="auto" w:fill="auto"/>
            <w:vAlign w:val="center"/>
          </w:tcPr>
          <w:p w14:paraId="47FE41A2">
            <w:pPr>
              <w:rPr>
                <w:rFonts w:hint="eastAsia"/>
                <w:color w:val="000000" w:themeColor="text1"/>
                <w:sz w:val="24"/>
                <w:szCs w:val="24"/>
                <w:highlight w:val="none"/>
                <w:lang w:val="en-US" w:eastAsia="zh-CN"/>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564.35</w:t>
            </w:r>
          </w:p>
        </w:tc>
        <w:tc>
          <w:tcPr>
            <w:tcW w:w="2477" w:type="dxa"/>
            <w:tcBorders>
              <w:tl2br w:val="nil"/>
              <w:tr2bl w:val="nil"/>
            </w:tcBorders>
            <w:shd w:val="clear" w:color="auto" w:fill="auto"/>
            <w:vAlign w:val="center"/>
          </w:tcPr>
          <w:p w14:paraId="14688169">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学生宿舍</w:t>
            </w:r>
          </w:p>
        </w:tc>
      </w:tr>
    </w:tbl>
    <w:p w14:paraId="4B7317F5">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注：院区合计总建筑面积约：1</w:t>
      </w:r>
      <w:r>
        <w:rPr>
          <w:rFonts w:hint="eastAsia" w:ascii="Times New Roman" w:eastAsia="宋体"/>
          <w:color w:val="000000" w:themeColor="text1"/>
          <w:szCs w:val="21"/>
          <w:highlight w:val="none"/>
          <w:lang w:val="en-US" w:eastAsia="zh-CN"/>
          <w14:textFill>
            <w14:solidFill>
              <w14:schemeClr w14:val="tx1"/>
            </w14:solidFill>
          </w14:textFill>
        </w:rPr>
        <w:t>9</w:t>
      </w:r>
      <w:r>
        <w:rPr>
          <w:rFonts w:hint="eastAsia"/>
          <w:color w:val="000000" w:themeColor="text1"/>
          <w:szCs w:val="21"/>
          <w:highlight w:val="none"/>
          <w14:textFill>
            <w14:solidFill>
              <w14:schemeClr w14:val="tx1"/>
            </w14:solidFill>
          </w14:textFill>
        </w:rPr>
        <w:t>万平方米。</w:t>
      </w:r>
    </w:p>
    <w:p w14:paraId="459AF91E">
      <w:pPr>
        <w:pStyle w:val="12"/>
        <w:ind w:firstLine="210"/>
        <w:rPr>
          <w:color w:val="000000" w:themeColor="text1"/>
          <w:szCs w:val="21"/>
          <w:highlight w:val="none"/>
          <w14:textFill>
            <w14:solidFill>
              <w14:schemeClr w14:val="tx1"/>
            </w14:solidFill>
          </w14:textFill>
        </w:rPr>
      </w:pPr>
    </w:p>
    <w:p w14:paraId="2B1758B5">
      <w:pPr>
        <w:rPr>
          <w:color w:val="000000" w:themeColor="text1"/>
          <w:highlight w:val="none"/>
          <w14:textFill>
            <w14:solidFill>
              <w14:schemeClr w14:val="tx1"/>
            </w14:solidFill>
          </w14:textFill>
        </w:rPr>
        <w:sectPr>
          <w:footerReference r:id="rId5" w:type="first"/>
          <w:headerReference r:id="rId3" w:type="default"/>
          <w:footerReference r:id="rId4" w:type="default"/>
          <w:type w:val="continuous"/>
          <w:pgSz w:w="11906" w:h="16838"/>
          <w:pgMar w:top="1474" w:right="1440" w:bottom="1474" w:left="1440" w:header="851" w:footer="850" w:gutter="0"/>
          <w:cols w:space="0" w:num="1"/>
          <w:titlePg/>
          <w:docGrid w:linePitch="312" w:charSpace="0"/>
        </w:sectPr>
      </w:pPr>
    </w:p>
    <w:p w14:paraId="58711E59">
      <w:pPr>
        <w:pStyle w:val="11"/>
        <w:rPr>
          <w:color w:val="000000" w:themeColor="text1"/>
          <w:highlight w:val="none"/>
          <w14:textFill>
            <w14:solidFill>
              <w14:schemeClr w14:val="tx1"/>
            </w14:solidFill>
          </w14:textFill>
        </w:rPr>
      </w:pPr>
    </w:p>
    <w:p w14:paraId="494A5FA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院内各楼</w:t>
      </w:r>
      <w:r>
        <w:rPr>
          <w:rFonts w:hint="eastAsia" w:ascii="Times New Roman" w:eastAsia="宋体"/>
          <w:color w:val="000000" w:themeColor="text1"/>
          <w:sz w:val="24"/>
          <w:szCs w:val="24"/>
          <w:highlight w:val="none"/>
          <w:lang w:val="en-US" w:eastAsia="zh-CN"/>
          <w14:textFill>
            <w14:solidFill>
              <w14:schemeClr w14:val="tx1"/>
            </w14:solidFill>
          </w14:textFill>
        </w:rPr>
        <w:t>宇</w:t>
      </w:r>
      <w:r>
        <w:rPr>
          <w:rFonts w:hint="eastAsia"/>
          <w:color w:val="000000" w:themeColor="text1"/>
          <w:sz w:val="24"/>
          <w:szCs w:val="24"/>
          <w:highlight w:val="none"/>
          <w14:textFill>
            <w14:solidFill>
              <w14:schemeClr w14:val="tx1"/>
            </w14:solidFill>
          </w14:textFill>
        </w:rPr>
        <w:t>主要消防设施设置基本情况：</w:t>
      </w:r>
    </w:p>
    <w:tbl>
      <w:tblPr>
        <w:tblStyle w:val="31"/>
        <w:tblW w:w="141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1158"/>
        <w:gridCol w:w="1019"/>
        <w:gridCol w:w="891"/>
        <w:gridCol w:w="1087"/>
        <w:gridCol w:w="1225"/>
        <w:gridCol w:w="1322"/>
        <w:gridCol w:w="878"/>
        <w:gridCol w:w="888"/>
        <w:gridCol w:w="3644"/>
      </w:tblGrid>
      <w:tr w14:paraId="3EAFA9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0D8CD9F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建筑楼号</w:t>
            </w:r>
          </w:p>
        </w:tc>
        <w:tc>
          <w:tcPr>
            <w:tcW w:w="1158" w:type="dxa"/>
            <w:tcBorders>
              <w:tl2br w:val="nil"/>
              <w:tr2bl w:val="nil"/>
            </w:tcBorders>
            <w:vAlign w:val="center"/>
          </w:tcPr>
          <w:p w14:paraId="32540A0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火灾自动报警系统</w:t>
            </w:r>
          </w:p>
        </w:tc>
        <w:tc>
          <w:tcPr>
            <w:tcW w:w="1019" w:type="dxa"/>
            <w:tcBorders>
              <w:tl2br w:val="nil"/>
              <w:tr2bl w:val="nil"/>
            </w:tcBorders>
            <w:vAlign w:val="center"/>
          </w:tcPr>
          <w:p w14:paraId="47313A3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消防广播系统</w:t>
            </w:r>
          </w:p>
        </w:tc>
        <w:tc>
          <w:tcPr>
            <w:tcW w:w="891" w:type="dxa"/>
            <w:tcBorders>
              <w:tl2br w:val="nil"/>
              <w:tr2bl w:val="nil"/>
            </w:tcBorders>
            <w:vAlign w:val="center"/>
          </w:tcPr>
          <w:p w14:paraId="0D4E6C0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消防电话系统</w:t>
            </w:r>
          </w:p>
        </w:tc>
        <w:tc>
          <w:tcPr>
            <w:tcW w:w="1087" w:type="dxa"/>
            <w:tcBorders>
              <w:tl2br w:val="nil"/>
              <w:tr2bl w:val="nil"/>
            </w:tcBorders>
            <w:vAlign w:val="center"/>
          </w:tcPr>
          <w:p w14:paraId="6D37AB43">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自动喷水灭火系统</w:t>
            </w:r>
          </w:p>
        </w:tc>
        <w:tc>
          <w:tcPr>
            <w:tcW w:w="1225" w:type="dxa"/>
            <w:tcBorders>
              <w:tl2br w:val="nil"/>
              <w:tr2bl w:val="nil"/>
            </w:tcBorders>
            <w:vAlign w:val="center"/>
          </w:tcPr>
          <w:p w14:paraId="131EE53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室内消火栓系统</w:t>
            </w:r>
          </w:p>
        </w:tc>
        <w:tc>
          <w:tcPr>
            <w:tcW w:w="1322" w:type="dxa"/>
            <w:tcBorders>
              <w:tl2br w:val="nil"/>
              <w:tr2bl w:val="nil"/>
            </w:tcBorders>
            <w:vAlign w:val="center"/>
          </w:tcPr>
          <w:p w14:paraId="0FEF9B0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机械防排烟系统</w:t>
            </w:r>
          </w:p>
        </w:tc>
        <w:tc>
          <w:tcPr>
            <w:tcW w:w="878" w:type="dxa"/>
            <w:tcBorders>
              <w:tl2br w:val="nil"/>
              <w:tr2bl w:val="nil"/>
            </w:tcBorders>
            <w:vAlign w:val="center"/>
          </w:tcPr>
          <w:p w14:paraId="1815134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应急照明</w:t>
            </w:r>
          </w:p>
          <w:p w14:paraId="55792EE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系统</w:t>
            </w:r>
          </w:p>
        </w:tc>
        <w:tc>
          <w:tcPr>
            <w:tcW w:w="888" w:type="dxa"/>
            <w:tcBorders>
              <w:tl2br w:val="nil"/>
              <w:tr2bl w:val="nil"/>
            </w:tcBorders>
            <w:vAlign w:val="center"/>
          </w:tcPr>
          <w:p w14:paraId="52C86D3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灭火器</w:t>
            </w:r>
          </w:p>
        </w:tc>
        <w:tc>
          <w:tcPr>
            <w:tcW w:w="3644" w:type="dxa"/>
            <w:tcBorders>
              <w:tl2br w:val="nil"/>
              <w:tr2bl w:val="nil"/>
            </w:tcBorders>
            <w:vAlign w:val="center"/>
          </w:tcPr>
          <w:p w14:paraId="0DF777E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14:paraId="0EC3BB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5C7EC1E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1#住院楼</w:t>
            </w:r>
          </w:p>
        </w:tc>
        <w:tc>
          <w:tcPr>
            <w:tcW w:w="1158" w:type="dxa"/>
            <w:tcBorders>
              <w:tl2br w:val="nil"/>
              <w:tr2bl w:val="nil"/>
            </w:tcBorders>
            <w:vAlign w:val="center"/>
          </w:tcPr>
          <w:p w14:paraId="399A26D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5C83BC3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05E35B1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87" w:type="dxa"/>
            <w:tcBorders>
              <w:tl2br w:val="nil"/>
              <w:tr2bl w:val="nil"/>
            </w:tcBorders>
            <w:vAlign w:val="center"/>
          </w:tcPr>
          <w:p w14:paraId="4C8B4B0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225" w:type="dxa"/>
            <w:tcBorders>
              <w:tl2br w:val="nil"/>
              <w:tr2bl w:val="nil"/>
            </w:tcBorders>
            <w:vAlign w:val="center"/>
          </w:tcPr>
          <w:p w14:paraId="223F286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1A5F4F7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78" w:type="dxa"/>
            <w:tcBorders>
              <w:tl2br w:val="nil"/>
              <w:tr2bl w:val="nil"/>
            </w:tcBorders>
            <w:vAlign w:val="center"/>
          </w:tcPr>
          <w:p w14:paraId="08C9164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4883E40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140F58F5">
            <w:pPr>
              <w:rPr>
                <w:color w:val="000000" w:themeColor="text1"/>
                <w:sz w:val="24"/>
                <w:szCs w:val="24"/>
                <w:highlight w:val="none"/>
                <w14:textFill>
                  <w14:solidFill>
                    <w14:schemeClr w14:val="tx1"/>
                  </w14:solidFill>
                </w14:textFill>
              </w:rPr>
            </w:pPr>
          </w:p>
        </w:tc>
      </w:tr>
      <w:tr w14:paraId="353D19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28B8231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2#住院楼</w:t>
            </w:r>
          </w:p>
        </w:tc>
        <w:tc>
          <w:tcPr>
            <w:tcW w:w="1158" w:type="dxa"/>
            <w:tcBorders>
              <w:tl2br w:val="nil"/>
              <w:tr2bl w:val="nil"/>
            </w:tcBorders>
            <w:vAlign w:val="center"/>
          </w:tcPr>
          <w:p w14:paraId="3FAD933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475E4EAA">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6D43148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87" w:type="dxa"/>
            <w:tcBorders>
              <w:tl2br w:val="nil"/>
              <w:tr2bl w:val="nil"/>
            </w:tcBorders>
            <w:vAlign w:val="center"/>
          </w:tcPr>
          <w:p w14:paraId="2F65D73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225" w:type="dxa"/>
            <w:tcBorders>
              <w:tl2br w:val="nil"/>
              <w:tr2bl w:val="nil"/>
            </w:tcBorders>
            <w:vAlign w:val="center"/>
          </w:tcPr>
          <w:p w14:paraId="5C21B2A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0F4CDA5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78" w:type="dxa"/>
            <w:tcBorders>
              <w:tl2br w:val="nil"/>
              <w:tr2bl w:val="nil"/>
            </w:tcBorders>
            <w:vAlign w:val="center"/>
          </w:tcPr>
          <w:p w14:paraId="17A6C3BA">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326E835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28DB153A">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信息机房、高配</w:t>
            </w:r>
            <w:r>
              <w:rPr>
                <w:rFonts w:hint="eastAsia" w:ascii="Times New Roman" w:eastAsia="宋体"/>
                <w:color w:val="000000" w:themeColor="text1"/>
                <w:sz w:val="24"/>
                <w:szCs w:val="24"/>
                <w:highlight w:val="none"/>
                <w:lang w:val="en-US" w:eastAsia="zh-CN"/>
                <w14:textFill>
                  <w14:solidFill>
                    <w14:schemeClr w14:val="tx1"/>
                  </w14:solidFill>
                </w14:textFill>
              </w:rPr>
              <w:t>间</w:t>
            </w:r>
            <w:r>
              <w:rPr>
                <w:rFonts w:hint="eastAsia"/>
                <w:color w:val="000000" w:themeColor="text1"/>
                <w:sz w:val="24"/>
                <w:szCs w:val="24"/>
                <w:highlight w:val="none"/>
                <w14:textFill>
                  <w14:solidFill>
                    <w14:schemeClr w14:val="tx1"/>
                  </w14:solidFill>
                </w14:textFill>
              </w:rPr>
              <w:t>设有气体灭火系统</w:t>
            </w:r>
            <w:r>
              <w:rPr>
                <w:rFonts w:hint="eastAsia" w:eastAsia="宋体"/>
                <w:color w:val="000000" w:themeColor="text1"/>
                <w:sz w:val="24"/>
                <w:szCs w:val="24"/>
                <w:highlight w:val="none"/>
                <w:lang w:eastAsia="zh-CN"/>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共</w:t>
            </w:r>
            <w:r>
              <w:rPr>
                <w:rFonts w:hint="eastAsia"/>
                <w:color w:val="000000" w:themeColor="text1"/>
                <w:sz w:val="24"/>
                <w:szCs w:val="24"/>
                <w:highlight w:val="none"/>
                <w14:textFill>
                  <w14:solidFill>
                    <w14:schemeClr w14:val="tx1"/>
                  </w14:solidFill>
                </w14:textFill>
              </w:rPr>
              <w:t>4个防护区</w:t>
            </w:r>
          </w:p>
        </w:tc>
      </w:tr>
      <w:tr w14:paraId="2794C1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190D7CC5">
            <w:pPr>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3#核医学科</w:t>
            </w:r>
            <w:r>
              <w:rPr>
                <w:rFonts w:hint="eastAsia" w:ascii="Times New Roman" w:eastAsia="宋体"/>
                <w:color w:val="000000" w:themeColor="text1"/>
                <w:sz w:val="24"/>
                <w:szCs w:val="24"/>
                <w:highlight w:val="none"/>
                <w:lang w:val="en-US" w:eastAsia="zh-CN"/>
                <w14:textFill>
                  <w14:solidFill>
                    <w14:schemeClr w14:val="tx1"/>
                  </w14:solidFill>
                </w14:textFill>
              </w:rPr>
              <w:t>楼</w:t>
            </w:r>
          </w:p>
        </w:tc>
        <w:tc>
          <w:tcPr>
            <w:tcW w:w="1158" w:type="dxa"/>
            <w:tcBorders>
              <w:tl2br w:val="nil"/>
              <w:tr2bl w:val="nil"/>
            </w:tcBorders>
            <w:vAlign w:val="center"/>
          </w:tcPr>
          <w:p w14:paraId="61ACB74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3B96178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4D0513D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87" w:type="dxa"/>
            <w:tcBorders>
              <w:tl2br w:val="nil"/>
              <w:tr2bl w:val="nil"/>
            </w:tcBorders>
            <w:vAlign w:val="center"/>
          </w:tcPr>
          <w:p w14:paraId="6E784C7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225" w:type="dxa"/>
            <w:tcBorders>
              <w:tl2br w:val="nil"/>
              <w:tr2bl w:val="nil"/>
            </w:tcBorders>
            <w:vAlign w:val="center"/>
          </w:tcPr>
          <w:p w14:paraId="2E416FA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7A0C5EB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78" w:type="dxa"/>
            <w:tcBorders>
              <w:tl2br w:val="nil"/>
              <w:tr2bl w:val="nil"/>
            </w:tcBorders>
            <w:vAlign w:val="center"/>
          </w:tcPr>
          <w:p w14:paraId="5BFBCAC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11CCA61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611B5D17">
            <w:pPr>
              <w:rPr>
                <w:color w:val="000000" w:themeColor="text1"/>
                <w:sz w:val="24"/>
                <w:szCs w:val="24"/>
                <w:highlight w:val="none"/>
                <w14:textFill>
                  <w14:solidFill>
                    <w14:schemeClr w14:val="tx1"/>
                  </w14:solidFill>
                </w14:textFill>
              </w:rPr>
            </w:pPr>
          </w:p>
        </w:tc>
      </w:tr>
      <w:tr w14:paraId="378899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2F22961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4#楼（4A\4B\4C）</w:t>
            </w:r>
          </w:p>
        </w:tc>
        <w:tc>
          <w:tcPr>
            <w:tcW w:w="1158" w:type="dxa"/>
            <w:tcBorders>
              <w:tl2br w:val="nil"/>
              <w:tr2bl w:val="nil"/>
            </w:tcBorders>
            <w:vAlign w:val="center"/>
          </w:tcPr>
          <w:p w14:paraId="2B4A335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48B1F95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1B2B579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087" w:type="dxa"/>
            <w:tcBorders>
              <w:tl2br w:val="nil"/>
              <w:tr2bl w:val="nil"/>
            </w:tcBorders>
            <w:vAlign w:val="center"/>
          </w:tcPr>
          <w:p w14:paraId="0DED2CA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225" w:type="dxa"/>
            <w:tcBorders>
              <w:tl2br w:val="nil"/>
              <w:tr2bl w:val="nil"/>
            </w:tcBorders>
            <w:vAlign w:val="center"/>
          </w:tcPr>
          <w:p w14:paraId="2B211DD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4B50A90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78" w:type="dxa"/>
            <w:tcBorders>
              <w:tl2br w:val="nil"/>
              <w:tr2bl w:val="nil"/>
            </w:tcBorders>
            <w:vAlign w:val="center"/>
          </w:tcPr>
          <w:p w14:paraId="0897747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0FE6D0F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30BCFE8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射波刀机房等设有气体灭火系统</w:t>
            </w:r>
            <w:r>
              <w:rPr>
                <w:rFonts w:hint="eastAsia" w:eastAsia="宋体"/>
                <w:color w:val="000000" w:themeColor="text1"/>
                <w:sz w:val="24"/>
                <w:szCs w:val="24"/>
                <w:highlight w:val="none"/>
                <w:lang w:eastAsia="zh-CN"/>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共</w:t>
            </w:r>
            <w:r>
              <w:rPr>
                <w:rFonts w:hint="eastAsia"/>
                <w:color w:val="000000" w:themeColor="text1"/>
                <w:sz w:val="24"/>
                <w:szCs w:val="24"/>
                <w:highlight w:val="none"/>
                <w14:textFill>
                  <w14:solidFill>
                    <w14:schemeClr w14:val="tx1"/>
                  </w14:solidFill>
                </w14:textFill>
              </w:rPr>
              <w:t>3个防护区</w:t>
            </w:r>
          </w:p>
        </w:tc>
      </w:tr>
      <w:tr w14:paraId="006DF1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025AF979">
            <w:pPr>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5#重离子医学</w:t>
            </w:r>
            <w:r>
              <w:rPr>
                <w:rFonts w:hint="eastAsia" w:ascii="Times New Roman" w:eastAsia="宋体"/>
                <w:color w:val="000000" w:themeColor="text1"/>
                <w:sz w:val="24"/>
                <w:szCs w:val="24"/>
                <w:highlight w:val="none"/>
                <w:lang w:val="en-US" w:eastAsia="zh-CN"/>
                <w14:textFill>
                  <w14:solidFill>
                    <w14:schemeClr w14:val="tx1"/>
                  </w14:solidFill>
                </w14:textFill>
              </w:rPr>
              <w:t>中心</w:t>
            </w:r>
          </w:p>
        </w:tc>
        <w:tc>
          <w:tcPr>
            <w:tcW w:w="1158" w:type="dxa"/>
            <w:tcBorders>
              <w:tl2br w:val="nil"/>
              <w:tr2bl w:val="nil"/>
            </w:tcBorders>
            <w:vAlign w:val="center"/>
          </w:tcPr>
          <w:p w14:paraId="4160A9A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7F18C40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5B8AF95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87" w:type="dxa"/>
            <w:tcBorders>
              <w:tl2br w:val="nil"/>
              <w:tr2bl w:val="nil"/>
            </w:tcBorders>
            <w:vAlign w:val="center"/>
          </w:tcPr>
          <w:p w14:paraId="058D2A7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225" w:type="dxa"/>
            <w:tcBorders>
              <w:tl2br w:val="nil"/>
              <w:tr2bl w:val="nil"/>
            </w:tcBorders>
            <w:vAlign w:val="center"/>
          </w:tcPr>
          <w:p w14:paraId="65C0DB2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2C49BB8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78" w:type="dxa"/>
            <w:tcBorders>
              <w:tl2br w:val="nil"/>
              <w:tr2bl w:val="nil"/>
            </w:tcBorders>
            <w:vAlign w:val="center"/>
          </w:tcPr>
          <w:p w14:paraId="6612D3B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1704FF0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446A3AE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设备机房</w:t>
            </w:r>
            <w:r>
              <w:rPr>
                <w:rFonts w:hint="eastAsia" w:ascii="Times New Roman" w:eastAsia="宋体"/>
                <w:color w:val="000000" w:themeColor="text1"/>
                <w:sz w:val="24"/>
                <w:szCs w:val="24"/>
                <w:highlight w:val="none"/>
                <w:lang w:val="en-US" w:eastAsia="zh-CN"/>
                <w14:textFill>
                  <w14:solidFill>
                    <w14:schemeClr w14:val="tx1"/>
                  </w14:solidFill>
                </w14:textFill>
              </w:rPr>
              <w:t>等</w:t>
            </w:r>
            <w:r>
              <w:rPr>
                <w:rFonts w:hint="eastAsia"/>
                <w:color w:val="000000" w:themeColor="text1"/>
                <w:sz w:val="24"/>
                <w:szCs w:val="24"/>
                <w:highlight w:val="none"/>
                <w14:textFill>
                  <w14:solidFill>
                    <w14:schemeClr w14:val="tx1"/>
                  </w14:solidFill>
                </w14:textFill>
              </w:rPr>
              <w:t>设有高压细水雾</w:t>
            </w:r>
            <w:r>
              <w:rPr>
                <w:rFonts w:hint="eastAsia" w:ascii="Times New Roman" w:eastAsia="宋体"/>
                <w:color w:val="000000" w:themeColor="text1"/>
                <w:sz w:val="24"/>
                <w:szCs w:val="24"/>
                <w:highlight w:val="none"/>
                <w:lang w:val="en-US" w:eastAsia="zh-CN"/>
                <w14:textFill>
                  <w14:solidFill>
                    <w14:schemeClr w14:val="tx1"/>
                  </w14:solidFill>
                </w14:textFill>
              </w:rPr>
              <w:t>系统共</w:t>
            </w:r>
            <w:r>
              <w:rPr>
                <w:rFonts w:hint="eastAsia"/>
                <w:color w:val="000000" w:themeColor="text1"/>
                <w:sz w:val="24"/>
                <w:szCs w:val="24"/>
                <w:highlight w:val="none"/>
                <w14:textFill>
                  <w14:solidFill>
                    <w14:schemeClr w14:val="tx1"/>
                  </w14:solidFill>
                </w14:textFill>
              </w:rPr>
              <w:t>10个防护区、气体灭火系统</w:t>
            </w:r>
            <w:r>
              <w:rPr>
                <w:rFonts w:hint="eastAsia" w:ascii="Times New Roman" w:eastAsia="宋体"/>
                <w:color w:val="000000" w:themeColor="text1"/>
                <w:sz w:val="24"/>
                <w:szCs w:val="24"/>
                <w:highlight w:val="none"/>
                <w:lang w:val="en-US" w:eastAsia="zh-CN"/>
                <w14:textFill>
                  <w14:solidFill>
                    <w14:schemeClr w14:val="tx1"/>
                  </w14:solidFill>
                </w14:textFill>
              </w:rPr>
              <w:t>共</w:t>
            </w:r>
            <w:r>
              <w:rPr>
                <w:rFonts w:hint="eastAsia"/>
                <w:color w:val="000000" w:themeColor="text1"/>
                <w:sz w:val="24"/>
                <w:szCs w:val="24"/>
                <w:highlight w:val="none"/>
                <w14:textFill>
                  <w14:solidFill>
                    <w14:schemeClr w14:val="tx1"/>
                  </w14:solidFill>
                </w14:textFill>
              </w:rPr>
              <w:t>19个防护区</w:t>
            </w:r>
          </w:p>
        </w:tc>
      </w:tr>
      <w:tr w14:paraId="211E07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5E8AAC6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6#放射影像楼</w:t>
            </w:r>
          </w:p>
        </w:tc>
        <w:tc>
          <w:tcPr>
            <w:tcW w:w="1158" w:type="dxa"/>
            <w:tcBorders>
              <w:tl2br w:val="nil"/>
              <w:tr2bl w:val="nil"/>
            </w:tcBorders>
            <w:vAlign w:val="center"/>
          </w:tcPr>
          <w:p w14:paraId="08006BA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1B2F57A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571078C3">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087" w:type="dxa"/>
            <w:tcBorders>
              <w:tl2br w:val="nil"/>
              <w:tr2bl w:val="nil"/>
            </w:tcBorders>
            <w:vAlign w:val="center"/>
          </w:tcPr>
          <w:p w14:paraId="2885E51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225" w:type="dxa"/>
            <w:tcBorders>
              <w:tl2br w:val="nil"/>
              <w:tr2bl w:val="nil"/>
            </w:tcBorders>
            <w:vAlign w:val="center"/>
          </w:tcPr>
          <w:p w14:paraId="7E39404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48D1A67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78" w:type="dxa"/>
            <w:tcBorders>
              <w:tl2br w:val="nil"/>
              <w:tr2bl w:val="nil"/>
            </w:tcBorders>
            <w:vAlign w:val="center"/>
          </w:tcPr>
          <w:p w14:paraId="1975F35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0C8C4F6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2C7AAF42">
            <w:pPr>
              <w:rPr>
                <w:color w:val="000000" w:themeColor="text1"/>
                <w:sz w:val="24"/>
                <w:szCs w:val="24"/>
                <w:highlight w:val="none"/>
                <w14:textFill>
                  <w14:solidFill>
                    <w14:schemeClr w14:val="tx1"/>
                  </w14:solidFill>
                </w14:textFill>
              </w:rPr>
            </w:pPr>
          </w:p>
        </w:tc>
      </w:tr>
      <w:tr w14:paraId="653214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6D7F3AE3">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7#名中医馆</w:t>
            </w:r>
          </w:p>
        </w:tc>
        <w:tc>
          <w:tcPr>
            <w:tcW w:w="1158" w:type="dxa"/>
            <w:tcBorders>
              <w:tl2br w:val="nil"/>
              <w:tr2bl w:val="nil"/>
            </w:tcBorders>
            <w:vAlign w:val="center"/>
          </w:tcPr>
          <w:p w14:paraId="3118CB2A">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613CDB8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55D996AA">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087" w:type="dxa"/>
            <w:tcBorders>
              <w:tl2br w:val="nil"/>
              <w:tr2bl w:val="nil"/>
            </w:tcBorders>
            <w:vAlign w:val="center"/>
          </w:tcPr>
          <w:p w14:paraId="59208B3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225" w:type="dxa"/>
            <w:tcBorders>
              <w:tl2br w:val="nil"/>
              <w:tr2bl w:val="nil"/>
            </w:tcBorders>
            <w:vAlign w:val="center"/>
          </w:tcPr>
          <w:p w14:paraId="159B2AF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09ABEE3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78" w:type="dxa"/>
            <w:tcBorders>
              <w:tl2br w:val="nil"/>
              <w:tr2bl w:val="nil"/>
            </w:tcBorders>
            <w:vAlign w:val="center"/>
          </w:tcPr>
          <w:p w14:paraId="49B24D2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7E7A560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7FA944E4">
            <w:pPr>
              <w:rPr>
                <w:color w:val="000000" w:themeColor="text1"/>
                <w:sz w:val="24"/>
                <w:szCs w:val="24"/>
                <w:highlight w:val="none"/>
                <w14:textFill>
                  <w14:solidFill>
                    <w14:schemeClr w14:val="tx1"/>
                  </w14:solidFill>
                </w14:textFill>
              </w:rPr>
            </w:pPr>
          </w:p>
        </w:tc>
      </w:tr>
      <w:tr w14:paraId="41549E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1211370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8#门诊楼</w:t>
            </w:r>
          </w:p>
        </w:tc>
        <w:tc>
          <w:tcPr>
            <w:tcW w:w="1158" w:type="dxa"/>
            <w:tcBorders>
              <w:tl2br w:val="nil"/>
              <w:tr2bl w:val="nil"/>
            </w:tcBorders>
            <w:vAlign w:val="center"/>
          </w:tcPr>
          <w:p w14:paraId="638C772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14DFB65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2F7294B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87" w:type="dxa"/>
            <w:tcBorders>
              <w:tl2br w:val="nil"/>
              <w:tr2bl w:val="nil"/>
            </w:tcBorders>
            <w:vAlign w:val="center"/>
          </w:tcPr>
          <w:p w14:paraId="6FA8659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225" w:type="dxa"/>
            <w:tcBorders>
              <w:tl2br w:val="nil"/>
              <w:tr2bl w:val="nil"/>
            </w:tcBorders>
            <w:vAlign w:val="center"/>
          </w:tcPr>
          <w:p w14:paraId="5F5F486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21D5BAC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78" w:type="dxa"/>
            <w:tcBorders>
              <w:tl2br w:val="nil"/>
              <w:tr2bl w:val="nil"/>
            </w:tcBorders>
            <w:vAlign w:val="center"/>
          </w:tcPr>
          <w:p w14:paraId="2097D54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6DE5D46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10214CD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设有电气火灾监控系统、消防电源监控系统</w:t>
            </w:r>
          </w:p>
        </w:tc>
      </w:tr>
      <w:tr w14:paraId="11CC36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223BB09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9#</w:t>
            </w:r>
            <w:r>
              <w:rPr>
                <w:rFonts w:hint="eastAsia" w:ascii="Times New Roman" w:eastAsia="宋体"/>
                <w:color w:val="000000" w:themeColor="text1"/>
                <w:sz w:val="24"/>
                <w:szCs w:val="24"/>
                <w:highlight w:val="none"/>
                <w:lang w:val="en-US" w:eastAsia="zh-CN"/>
                <w14:textFill>
                  <w14:solidFill>
                    <w14:schemeClr w14:val="tx1"/>
                  </w14:solidFill>
                </w14:textFill>
              </w:rPr>
              <w:t>住院</w:t>
            </w:r>
            <w:r>
              <w:rPr>
                <w:rFonts w:hint="eastAsia"/>
                <w:color w:val="000000" w:themeColor="text1"/>
                <w:sz w:val="24"/>
                <w:szCs w:val="24"/>
                <w:highlight w:val="none"/>
                <w14:textFill>
                  <w14:solidFill>
                    <w14:schemeClr w14:val="tx1"/>
                  </w14:solidFill>
                </w14:textFill>
              </w:rPr>
              <w:t>楼</w:t>
            </w:r>
          </w:p>
        </w:tc>
        <w:tc>
          <w:tcPr>
            <w:tcW w:w="1158" w:type="dxa"/>
            <w:tcBorders>
              <w:tl2br w:val="nil"/>
              <w:tr2bl w:val="nil"/>
            </w:tcBorders>
            <w:vAlign w:val="center"/>
          </w:tcPr>
          <w:p w14:paraId="4DD31A1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55659BE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4E7BBFC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87" w:type="dxa"/>
            <w:tcBorders>
              <w:tl2br w:val="nil"/>
              <w:tr2bl w:val="nil"/>
            </w:tcBorders>
            <w:vAlign w:val="center"/>
          </w:tcPr>
          <w:p w14:paraId="164D60D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225" w:type="dxa"/>
            <w:tcBorders>
              <w:tl2br w:val="nil"/>
              <w:tr2bl w:val="nil"/>
            </w:tcBorders>
            <w:vAlign w:val="center"/>
          </w:tcPr>
          <w:p w14:paraId="2FE98C7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18A70A9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78" w:type="dxa"/>
            <w:tcBorders>
              <w:tl2br w:val="nil"/>
              <w:tr2bl w:val="nil"/>
            </w:tcBorders>
            <w:vAlign w:val="center"/>
          </w:tcPr>
          <w:p w14:paraId="0204475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65F62FB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0962B073">
            <w:pPr>
              <w:rPr>
                <w:color w:val="000000" w:themeColor="text1"/>
                <w:sz w:val="24"/>
                <w:szCs w:val="24"/>
                <w:highlight w:val="none"/>
                <w14:textFill>
                  <w14:solidFill>
                    <w14:schemeClr w14:val="tx1"/>
                  </w14:solidFill>
                </w14:textFill>
              </w:rPr>
            </w:pPr>
          </w:p>
        </w:tc>
      </w:tr>
      <w:tr w14:paraId="383C77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7CCE479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10#行政科研楼</w:t>
            </w:r>
          </w:p>
        </w:tc>
        <w:tc>
          <w:tcPr>
            <w:tcW w:w="1158" w:type="dxa"/>
            <w:tcBorders>
              <w:tl2br w:val="nil"/>
              <w:tr2bl w:val="nil"/>
            </w:tcBorders>
            <w:vAlign w:val="center"/>
          </w:tcPr>
          <w:p w14:paraId="41775FB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7C8CF96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618F7853">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87" w:type="dxa"/>
            <w:tcBorders>
              <w:tl2br w:val="nil"/>
              <w:tr2bl w:val="nil"/>
            </w:tcBorders>
            <w:vAlign w:val="center"/>
          </w:tcPr>
          <w:p w14:paraId="69E3EC9A">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225" w:type="dxa"/>
            <w:tcBorders>
              <w:tl2br w:val="nil"/>
              <w:tr2bl w:val="nil"/>
            </w:tcBorders>
            <w:vAlign w:val="center"/>
          </w:tcPr>
          <w:p w14:paraId="4D71963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10715E4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78" w:type="dxa"/>
            <w:tcBorders>
              <w:tl2br w:val="nil"/>
              <w:tr2bl w:val="nil"/>
            </w:tcBorders>
            <w:vAlign w:val="center"/>
          </w:tcPr>
          <w:p w14:paraId="48FBF49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79AB47D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5898475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配电</w:t>
            </w:r>
            <w:r>
              <w:rPr>
                <w:rFonts w:hint="eastAsia" w:ascii="Times New Roman" w:eastAsia="宋体"/>
                <w:color w:val="000000" w:themeColor="text1"/>
                <w:sz w:val="24"/>
                <w:szCs w:val="24"/>
                <w:highlight w:val="none"/>
                <w:lang w:val="en-US" w:eastAsia="zh-CN"/>
                <w14:textFill>
                  <w14:solidFill>
                    <w14:schemeClr w14:val="tx1"/>
                  </w14:solidFill>
                </w14:textFill>
              </w:rPr>
              <w:t>间</w:t>
            </w:r>
            <w:r>
              <w:rPr>
                <w:rFonts w:hint="eastAsia"/>
                <w:color w:val="000000" w:themeColor="text1"/>
                <w:sz w:val="24"/>
                <w:szCs w:val="24"/>
                <w:highlight w:val="none"/>
                <w14:textFill>
                  <w14:solidFill>
                    <w14:schemeClr w14:val="tx1"/>
                  </w14:solidFill>
                </w14:textFill>
              </w:rPr>
              <w:t>、档案室、信息机房设有气体灭火系统</w:t>
            </w:r>
            <w:r>
              <w:rPr>
                <w:rFonts w:hint="eastAsia" w:eastAsia="宋体"/>
                <w:color w:val="000000" w:themeColor="text1"/>
                <w:sz w:val="24"/>
                <w:szCs w:val="24"/>
                <w:highlight w:val="none"/>
                <w:lang w:eastAsia="zh-CN"/>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共</w:t>
            </w:r>
            <w:r>
              <w:rPr>
                <w:rFonts w:hint="eastAsia"/>
                <w:color w:val="000000" w:themeColor="text1"/>
                <w:sz w:val="24"/>
                <w:szCs w:val="24"/>
                <w:highlight w:val="none"/>
                <w14:textFill>
                  <w14:solidFill>
                    <w14:schemeClr w14:val="tx1"/>
                  </w14:solidFill>
                </w14:textFill>
              </w:rPr>
              <w:t>4个防护区</w:t>
            </w:r>
          </w:p>
        </w:tc>
      </w:tr>
      <w:tr w14:paraId="175742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3EF2B33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13#食堂报告厅</w:t>
            </w:r>
          </w:p>
        </w:tc>
        <w:tc>
          <w:tcPr>
            <w:tcW w:w="1158" w:type="dxa"/>
            <w:tcBorders>
              <w:tl2br w:val="nil"/>
              <w:tr2bl w:val="nil"/>
            </w:tcBorders>
            <w:vAlign w:val="center"/>
          </w:tcPr>
          <w:p w14:paraId="3431B6A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73296A7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45B4E8A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87" w:type="dxa"/>
            <w:tcBorders>
              <w:tl2br w:val="nil"/>
              <w:tr2bl w:val="nil"/>
            </w:tcBorders>
            <w:vAlign w:val="center"/>
          </w:tcPr>
          <w:p w14:paraId="1B72EB9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225" w:type="dxa"/>
            <w:tcBorders>
              <w:tl2br w:val="nil"/>
              <w:tr2bl w:val="nil"/>
            </w:tcBorders>
            <w:vAlign w:val="center"/>
          </w:tcPr>
          <w:p w14:paraId="567B13E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0790533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78" w:type="dxa"/>
            <w:tcBorders>
              <w:tl2br w:val="nil"/>
              <w:tr2bl w:val="nil"/>
            </w:tcBorders>
            <w:vAlign w:val="center"/>
          </w:tcPr>
          <w:p w14:paraId="5AA992EA">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72BC2F9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0AC4F13B">
            <w:pPr>
              <w:rPr>
                <w:color w:val="000000" w:themeColor="text1"/>
                <w:sz w:val="24"/>
                <w:szCs w:val="24"/>
                <w:highlight w:val="none"/>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厨房</w:t>
            </w:r>
            <w:r>
              <w:rPr>
                <w:rFonts w:hint="eastAsia"/>
                <w:color w:val="000000" w:themeColor="text1"/>
                <w:sz w:val="24"/>
                <w:szCs w:val="24"/>
                <w:highlight w:val="none"/>
                <w14:textFill>
                  <w14:solidFill>
                    <w14:schemeClr w14:val="tx1"/>
                  </w14:solidFill>
                </w14:textFill>
              </w:rPr>
              <w:t>设有可燃气体探测系统</w:t>
            </w:r>
          </w:p>
        </w:tc>
      </w:tr>
      <w:tr w14:paraId="49BF95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994" w:type="dxa"/>
            <w:tcBorders>
              <w:tl2br w:val="nil"/>
              <w:tr2bl w:val="nil"/>
            </w:tcBorders>
            <w:vAlign w:val="center"/>
          </w:tcPr>
          <w:p w14:paraId="05EE2C9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15#科教大楼</w:t>
            </w:r>
          </w:p>
        </w:tc>
        <w:tc>
          <w:tcPr>
            <w:tcW w:w="1158" w:type="dxa"/>
            <w:tcBorders>
              <w:tl2br w:val="nil"/>
              <w:tr2bl w:val="nil"/>
            </w:tcBorders>
            <w:vAlign w:val="center"/>
          </w:tcPr>
          <w:p w14:paraId="56BE6D5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150810E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080F808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87" w:type="dxa"/>
            <w:tcBorders>
              <w:tl2br w:val="nil"/>
              <w:tr2bl w:val="nil"/>
            </w:tcBorders>
            <w:vAlign w:val="center"/>
          </w:tcPr>
          <w:p w14:paraId="19344C8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225" w:type="dxa"/>
            <w:tcBorders>
              <w:tl2br w:val="nil"/>
              <w:tr2bl w:val="nil"/>
            </w:tcBorders>
            <w:vAlign w:val="center"/>
          </w:tcPr>
          <w:p w14:paraId="09D3FE0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1D44AE6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78" w:type="dxa"/>
            <w:tcBorders>
              <w:tl2br w:val="nil"/>
              <w:tr2bl w:val="nil"/>
            </w:tcBorders>
            <w:vAlign w:val="center"/>
          </w:tcPr>
          <w:p w14:paraId="2988FB7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0C75924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32F3B5B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锅炉房设有可燃气体探测系统，设备房</w:t>
            </w:r>
            <w:r>
              <w:rPr>
                <w:rFonts w:hint="eastAsia" w:eastAsia="宋体"/>
                <w:color w:val="000000" w:themeColor="text1"/>
                <w:sz w:val="24"/>
                <w:szCs w:val="24"/>
                <w:highlight w:val="none"/>
                <w:lang w:eastAsia="zh-CN"/>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机房</w:t>
            </w:r>
            <w:r>
              <w:rPr>
                <w:rFonts w:hint="eastAsia"/>
                <w:color w:val="000000" w:themeColor="text1"/>
                <w:sz w:val="24"/>
                <w:szCs w:val="24"/>
                <w:highlight w:val="none"/>
                <w14:textFill>
                  <w14:solidFill>
                    <w14:schemeClr w14:val="tx1"/>
                  </w14:solidFill>
                </w14:textFill>
              </w:rPr>
              <w:t>设置有气体灭火系统</w:t>
            </w:r>
            <w:r>
              <w:rPr>
                <w:rFonts w:hint="eastAsia" w:eastAsia="宋体"/>
                <w:color w:val="000000" w:themeColor="text1"/>
                <w:sz w:val="24"/>
                <w:szCs w:val="24"/>
                <w:highlight w:val="none"/>
                <w:lang w:eastAsia="zh-CN"/>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共</w:t>
            </w:r>
            <w:r>
              <w:rPr>
                <w:rFonts w:hint="eastAsia"/>
                <w:color w:val="000000" w:themeColor="text1"/>
                <w:sz w:val="24"/>
                <w:szCs w:val="24"/>
                <w:highlight w:val="none"/>
                <w14:textFill>
                  <w14:solidFill>
                    <w14:schemeClr w14:val="tx1"/>
                  </w14:solidFill>
                </w14:textFill>
              </w:rPr>
              <w:t>7个防护区</w:t>
            </w:r>
          </w:p>
        </w:tc>
      </w:tr>
      <w:tr w14:paraId="3EB39B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994" w:type="dxa"/>
            <w:tcBorders>
              <w:tl2br w:val="nil"/>
              <w:tr2bl w:val="nil"/>
            </w:tcBorders>
            <w:vAlign w:val="center"/>
          </w:tcPr>
          <w:p w14:paraId="72652D9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机场路分院</w:t>
            </w:r>
          </w:p>
        </w:tc>
        <w:tc>
          <w:tcPr>
            <w:tcW w:w="1158" w:type="dxa"/>
            <w:tcBorders>
              <w:tl2br w:val="nil"/>
              <w:tr2bl w:val="nil"/>
            </w:tcBorders>
            <w:vAlign w:val="center"/>
          </w:tcPr>
          <w:p w14:paraId="59C7D78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058220C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3E38C59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87" w:type="dxa"/>
            <w:tcBorders>
              <w:tl2br w:val="nil"/>
              <w:tr2bl w:val="nil"/>
            </w:tcBorders>
            <w:vAlign w:val="center"/>
          </w:tcPr>
          <w:p w14:paraId="4A4212B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225" w:type="dxa"/>
            <w:tcBorders>
              <w:tl2br w:val="nil"/>
              <w:tr2bl w:val="nil"/>
            </w:tcBorders>
            <w:vAlign w:val="center"/>
          </w:tcPr>
          <w:p w14:paraId="60A12BD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56B737A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78" w:type="dxa"/>
            <w:tcBorders>
              <w:tl2br w:val="nil"/>
              <w:tr2bl w:val="nil"/>
            </w:tcBorders>
            <w:vAlign w:val="center"/>
          </w:tcPr>
          <w:p w14:paraId="6078DC9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5C6CF96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39EBD638">
            <w:pPr>
              <w:rPr>
                <w:rFonts w:hint="default" w:eastAsia="宋体"/>
                <w:color w:val="000000" w:themeColor="text1"/>
                <w:sz w:val="24"/>
                <w:szCs w:val="24"/>
                <w:highlight w:val="none"/>
                <w:lang w:val="en-US" w:eastAsia="zh-CN"/>
                <w14:textFill>
                  <w14:solidFill>
                    <w14:schemeClr w14:val="tx1"/>
                  </w14:solidFill>
                </w14:textFill>
              </w:rPr>
            </w:pPr>
          </w:p>
        </w:tc>
      </w:tr>
      <w:tr w14:paraId="61B9AC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4" w:type="dxa"/>
            <w:tcBorders>
              <w:tl2br w:val="nil"/>
              <w:tr2bl w:val="nil"/>
            </w:tcBorders>
            <w:vAlign w:val="center"/>
          </w:tcPr>
          <w:p w14:paraId="4EAD4C5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织物中心</w:t>
            </w:r>
          </w:p>
        </w:tc>
        <w:tc>
          <w:tcPr>
            <w:tcW w:w="1158" w:type="dxa"/>
            <w:tcBorders>
              <w:tl2br w:val="nil"/>
              <w:tr2bl w:val="nil"/>
            </w:tcBorders>
            <w:vAlign w:val="center"/>
          </w:tcPr>
          <w:p w14:paraId="33FE141A">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75F722B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417D4D1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087" w:type="dxa"/>
            <w:tcBorders>
              <w:tl2br w:val="nil"/>
              <w:tr2bl w:val="nil"/>
            </w:tcBorders>
            <w:vAlign w:val="center"/>
          </w:tcPr>
          <w:p w14:paraId="400F735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225" w:type="dxa"/>
            <w:tcBorders>
              <w:tl2br w:val="nil"/>
              <w:tr2bl w:val="nil"/>
            </w:tcBorders>
            <w:vAlign w:val="center"/>
          </w:tcPr>
          <w:p w14:paraId="0AF7411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322" w:type="dxa"/>
            <w:tcBorders>
              <w:tl2br w:val="nil"/>
              <w:tr2bl w:val="nil"/>
            </w:tcBorders>
            <w:vAlign w:val="center"/>
          </w:tcPr>
          <w:p w14:paraId="3336E8F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78" w:type="dxa"/>
            <w:tcBorders>
              <w:tl2br w:val="nil"/>
              <w:tr2bl w:val="nil"/>
            </w:tcBorders>
            <w:vAlign w:val="center"/>
          </w:tcPr>
          <w:p w14:paraId="047DB12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88" w:type="dxa"/>
            <w:tcBorders>
              <w:tl2br w:val="nil"/>
              <w:tr2bl w:val="nil"/>
            </w:tcBorders>
            <w:vAlign w:val="center"/>
          </w:tcPr>
          <w:p w14:paraId="78FE273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2E39FC55">
            <w:pPr>
              <w:rPr>
                <w:color w:val="000000" w:themeColor="text1"/>
                <w:sz w:val="24"/>
                <w:szCs w:val="24"/>
                <w:highlight w:val="none"/>
                <w14:textFill>
                  <w14:solidFill>
                    <w14:schemeClr w14:val="tx1"/>
                  </w14:solidFill>
                </w14:textFill>
              </w:rPr>
            </w:pPr>
          </w:p>
        </w:tc>
      </w:tr>
      <w:tr w14:paraId="0751BA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994" w:type="dxa"/>
            <w:tcBorders>
              <w:tl2br w:val="nil"/>
              <w:tr2bl w:val="nil"/>
            </w:tcBorders>
            <w:vAlign w:val="center"/>
          </w:tcPr>
          <w:p w14:paraId="0DECC3D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台临府</w:t>
            </w:r>
          </w:p>
        </w:tc>
        <w:tc>
          <w:tcPr>
            <w:tcW w:w="1158" w:type="dxa"/>
            <w:tcBorders>
              <w:tl2br w:val="nil"/>
              <w:tr2bl w:val="nil"/>
            </w:tcBorders>
            <w:vAlign w:val="center"/>
          </w:tcPr>
          <w:p w14:paraId="4D29C37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5F06480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891" w:type="dxa"/>
            <w:tcBorders>
              <w:tl2br w:val="nil"/>
              <w:tr2bl w:val="nil"/>
            </w:tcBorders>
            <w:vAlign w:val="center"/>
          </w:tcPr>
          <w:p w14:paraId="29AC915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087" w:type="dxa"/>
            <w:tcBorders>
              <w:tl2br w:val="nil"/>
              <w:tr2bl w:val="nil"/>
            </w:tcBorders>
            <w:vAlign w:val="center"/>
          </w:tcPr>
          <w:p w14:paraId="6924055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225" w:type="dxa"/>
            <w:tcBorders>
              <w:tl2br w:val="nil"/>
              <w:tr2bl w:val="nil"/>
            </w:tcBorders>
            <w:vAlign w:val="center"/>
          </w:tcPr>
          <w:p w14:paraId="7AEA9E0D">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322" w:type="dxa"/>
            <w:tcBorders>
              <w:tl2br w:val="nil"/>
              <w:tr2bl w:val="nil"/>
            </w:tcBorders>
            <w:vAlign w:val="center"/>
          </w:tcPr>
          <w:p w14:paraId="48036D73">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78" w:type="dxa"/>
            <w:tcBorders>
              <w:tl2br w:val="nil"/>
              <w:tr2bl w:val="nil"/>
            </w:tcBorders>
            <w:vAlign w:val="center"/>
          </w:tcPr>
          <w:p w14:paraId="4379EBD6">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88" w:type="dxa"/>
            <w:tcBorders>
              <w:tl2br w:val="nil"/>
              <w:tr2bl w:val="nil"/>
            </w:tcBorders>
            <w:vAlign w:val="center"/>
          </w:tcPr>
          <w:p w14:paraId="6161DF4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367B566B">
            <w:pPr>
              <w:rPr>
                <w:rFonts w:hint="default" w:eastAsia="宋体"/>
                <w:color w:val="000000" w:themeColor="text1"/>
                <w:sz w:val="24"/>
                <w:szCs w:val="24"/>
                <w:highlight w:val="none"/>
                <w:lang w:val="en-US" w:eastAsia="zh-CN"/>
                <w14:textFill>
                  <w14:solidFill>
                    <w14:schemeClr w14:val="tx1"/>
                  </w14:solidFill>
                </w14:textFill>
              </w:rPr>
            </w:pPr>
          </w:p>
        </w:tc>
      </w:tr>
      <w:tr w14:paraId="414CB1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994" w:type="dxa"/>
            <w:tcBorders>
              <w:tl2br w:val="nil"/>
              <w:tr2bl w:val="nil"/>
            </w:tcBorders>
            <w:vAlign w:val="center"/>
          </w:tcPr>
          <w:p w14:paraId="3209679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ascii="Times New Roman" w:eastAsia="宋体"/>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#信息中心楼</w:t>
            </w:r>
          </w:p>
        </w:tc>
        <w:tc>
          <w:tcPr>
            <w:tcW w:w="1158" w:type="dxa"/>
            <w:tcBorders>
              <w:tl2br w:val="nil"/>
              <w:tr2bl w:val="nil"/>
            </w:tcBorders>
            <w:vAlign w:val="center"/>
          </w:tcPr>
          <w:p w14:paraId="51E98D6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1019" w:type="dxa"/>
            <w:tcBorders>
              <w:tl2br w:val="nil"/>
              <w:tr2bl w:val="nil"/>
            </w:tcBorders>
            <w:vAlign w:val="center"/>
          </w:tcPr>
          <w:p w14:paraId="6741C81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91" w:type="dxa"/>
            <w:tcBorders>
              <w:tl2br w:val="nil"/>
              <w:tr2bl w:val="nil"/>
            </w:tcBorders>
            <w:vAlign w:val="center"/>
          </w:tcPr>
          <w:p w14:paraId="6A4443B2">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087" w:type="dxa"/>
            <w:tcBorders>
              <w:tl2br w:val="nil"/>
              <w:tr2bl w:val="nil"/>
            </w:tcBorders>
            <w:vAlign w:val="center"/>
          </w:tcPr>
          <w:p w14:paraId="1CAFD82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225" w:type="dxa"/>
            <w:tcBorders>
              <w:tl2br w:val="nil"/>
              <w:tr2bl w:val="nil"/>
            </w:tcBorders>
            <w:vAlign w:val="center"/>
          </w:tcPr>
          <w:p w14:paraId="6D86B98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322" w:type="dxa"/>
            <w:tcBorders>
              <w:tl2br w:val="nil"/>
              <w:tr2bl w:val="nil"/>
            </w:tcBorders>
            <w:vAlign w:val="center"/>
          </w:tcPr>
          <w:p w14:paraId="5E98500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78" w:type="dxa"/>
            <w:tcBorders>
              <w:tl2br w:val="nil"/>
              <w:tr2bl w:val="nil"/>
            </w:tcBorders>
            <w:vAlign w:val="center"/>
          </w:tcPr>
          <w:p w14:paraId="5CE9310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88" w:type="dxa"/>
            <w:tcBorders>
              <w:tl2br w:val="nil"/>
              <w:tr2bl w:val="nil"/>
            </w:tcBorders>
            <w:vAlign w:val="center"/>
          </w:tcPr>
          <w:p w14:paraId="3C2157E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p>
        </w:tc>
        <w:tc>
          <w:tcPr>
            <w:tcW w:w="3644" w:type="dxa"/>
            <w:tcBorders>
              <w:tl2br w:val="nil"/>
              <w:tr2bl w:val="nil"/>
            </w:tcBorders>
            <w:vAlign w:val="center"/>
          </w:tcPr>
          <w:p w14:paraId="68C6713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信息机房设置气体灭火系统</w:t>
            </w:r>
            <w:r>
              <w:rPr>
                <w:rFonts w:hint="eastAsia" w:eastAsia="宋体"/>
                <w:color w:val="000000" w:themeColor="text1"/>
                <w:sz w:val="24"/>
                <w:szCs w:val="24"/>
                <w:highlight w:val="none"/>
                <w:lang w:eastAsia="zh-CN"/>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共</w:t>
            </w:r>
            <w:r>
              <w:rPr>
                <w:rFonts w:hint="eastAsia"/>
                <w:color w:val="000000" w:themeColor="text1"/>
                <w:sz w:val="24"/>
                <w:szCs w:val="24"/>
                <w:highlight w:val="none"/>
                <w14:textFill>
                  <w14:solidFill>
                    <w14:schemeClr w14:val="tx1"/>
                  </w14:solidFill>
                </w14:textFill>
              </w:rPr>
              <w:t>2个防护区</w:t>
            </w:r>
          </w:p>
        </w:tc>
      </w:tr>
      <w:tr w14:paraId="2BBC4A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994" w:type="dxa"/>
            <w:tcBorders>
              <w:tl2br w:val="nil"/>
              <w:tr2bl w:val="nil"/>
            </w:tcBorders>
            <w:vAlign w:val="center"/>
          </w:tcPr>
          <w:p w14:paraId="497D5E02">
            <w:pPr>
              <w:rPr>
                <w:rFonts w:hint="eastAsia"/>
                <w:color w:val="000000" w:themeColor="text1"/>
                <w:sz w:val="24"/>
                <w:szCs w:val="24"/>
                <w:highlight w:val="none"/>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田园23幢学生宿舍</w:t>
            </w:r>
          </w:p>
        </w:tc>
        <w:tc>
          <w:tcPr>
            <w:tcW w:w="1158" w:type="dxa"/>
            <w:tcBorders>
              <w:tl2br w:val="nil"/>
              <w:tr2bl w:val="nil"/>
            </w:tcBorders>
            <w:vAlign w:val="center"/>
          </w:tcPr>
          <w:p w14:paraId="3C607748">
            <w:pPr>
              <w:rPr>
                <w:rFonts w:hint="eastAsia" w:eastAsia="宋体"/>
                <w:color w:val="000000" w:themeColor="text1"/>
                <w:sz w:val="24"/>
                <w:szCs w:val="24"/>
                <w:highlight w:val="none"/>
                <w:lang w:val="en-US" w:eastAsia="zh-CN"/>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有</w:t>
            </w:r>
          </w:p>
        </w:tc>
        <w:tc>
          <w:tcPr>
            <w:tcW w:w="1019" w:type="dxa"/>
            <w:tcBorders>
              <w:tl2br w:val="nil"/>
              <w:tr2bl w:val="nil"/>
            </w:tcBorders>
            <w:vAlign w:val="center"/>
          </w:tcPr>
          <w:p w14:paraId="6D3AD547">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91" w:type="dxa"/>
            <w:tcBorders>
              <w:tl2br w:val="nil"/>
              <w:tr2bl w:val="nil"/>
            </w:tcBorders>
            <w:vAlign w:val="center"/>
          </w:tcPr>
          <w:p w14:paraId="7AE1CB69">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087" w:type="dxa"/>
            <w:tcBorders>
              <w:tl2br w:val="nil"/>
              <w:tr2bl w:val="nil"/>
            </w:tcBorders>
            <w:vAlign w:val="center"/>
          </w:tcPr>
          <w:p w14:paraId="54835096">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225" w:type="dxa"/>
            <w:tcBorders>
              <w:tl2br w:val="nil"/>
              <w:tr2bl w:val="nil"/>
            </w:tcBorders>
            <w:vAlign w:val="center"/>
          </w:tcPr>
          <w:p w14:paraId="6FC5C84E">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1322" w:type="dxa"/>
            <w:tcBorders>
              <w:tl2br w:val="nil"/>
              <w:tr2bl w:val="nil"/>
            </w:tcBorders>
            <w:vAlign w:val="center"/>
          </w:tcPr>
          <w:p w14:paraId="6C0EB1DC">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78" w:type="dxa"/>
            <w:tcBorders>
              <w:tl2br w:val="nil"/>
              <w:tr2bl w:val="nil"/>
            </w:tcBorders>
            <w:vAlign w:val="center"/>
          </w:tcPr>
          <w:p w14:paraId="2E93D6FF">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c>
          <w:tcPr>
            <w:tcW w:w="888" w:type="dxa"/>
            <w:tcBorders>
              <w:tl2br w:val="nil"/>
              <w:tr2bl w:val="nil"/>
            </w:tcBorders>
            <w:vAlign w:val="center"/>
          </w:tcPr>
          <w:p w14:paraId="1C9E179C">
            <w:pPr>
              <w:rPr>
                <w:rFonts w:hint="eastAsia" w:eastAsia="宋体"/>
                <w:color w:val="000000" w:themeColor="text1"/>
                <w:sz w:val="24"/>
                <w:szCs w:val="24"/>
                <w:highlight w:val="none"/>
                <w:lang w:val="en-US" w:eastAsia="zh-CN"/>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有</w:t>
            </w:r>
          </w:p>
        </w:tc>
        <w:tc>
          <w:tcPr>
            <w:tcW w:w="3644" w:type="dxa"/>
            <w:tcBorders>
              <w:tl2br w:val="nil"/>
              <w:tr2bl w:val="nil"/>
            </w:tcBorders>
            <w:vAlign w:val="center"/>
          </w:tcPr>
          <w:p w14:paraId="32D3C47E">
            <w:pPr>
              <w:rPr>
                <w:rFonts w:hint="eastAsia"/>
                <w:color w:val="000000" w:themeColor="text1"/>
                <w:sz w:val="24"/>
                <w:szCs w:val="24"/>
                <w:highlight w:val="none"/>
                <w14:textFill>
                  <w14:solidFill>
                    <w14:schemeClr w14:val="tx1"/>
                  </w14:solidFill>
                </w14:textFill>
              </w:rPr>
            </w:pPr>
          </w:p>
        </w:tc>
      </w:tr>
    </w:tbl>
    <w:p w14:paraId="530DA564">
      <w:pPr>
        <w:pStyle w:val="11"/>
        <w:rPr>
          <w:color w:val="000000" w:themeColor="text1"/>
          <w:highlight w:val="none"/>
          <w14:textFill>
            <w14:solidFill>
              <w14:schemeClr w14:val="tx1"/>
            </w14:solidFill>
          </w14:textFill>
        </w:rPr>
        <w:sectPr>
          <w:pgSz w:w="16838" w:h="11906" w:orient="landscape"/>
          <w:pgMar w:top="1440" w:right="1474" w:bottom="1440" w:left="1474" w:header="851" w:footer="850" w:gutter="0"/>
          <w:cols w:space="0" w:num="1"/>
          <w:titlePg/>
          <w:docGrid w:linePitch="312" w:charSpace="0"/>
        </w:sectPr>
      </w:pPr>
    </w:p>
    <w:p w14:paraId="4E9F7CDE">
      <w:pPr>
        <w:pStyle w:val="11"/>
        <w:rPr>
          <w:color w:val="000000" w:themeColor="text1"/>
          <w:highlight w:val="none"/>
          <w14:textFill>
            <w14:solidFill>
              <w14:schemeClr w14:val="tx1"/>
            </w14:solidFill>
          </w14:textFill>
        </w:rPr>
      </w:pPr>
    </w:p>
    <w:p w14:paraId="64CA93F6">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二、总体要求</w:t>
      </w:r>
    </w:p>
    <w:p w14:paraId="0244AD06">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1、供应商具有本项目的服务能力：</w:t>
      </w:r>
    </w:p>
    <w:p w14:paraId="4AA592A4">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1）具有医院</w:t>
      </w:r>
      <w:r>
        <w:rPr>
          <w:rFonts w:hint="eastAsia"/>
          <w:color w:val="000000" w:themeColor="text1"/>
          <w:sz w:val="24"/>
          <w:szCs w:val="24"/>
          <w:highlight w:val="none"/>
          <w14:textFill>
            <w14:solidFill>
              <w14:schemeClr w14:val="tx1"/>
            </w14:solidFill>
          </w14:textFill>
        </w:rPr>
        <w:t>消防</w:t>
      </w:r>
      <w:r>
        <w:rPr>
          <w:rFonts w:hint="eastAsia" w:ascii="宋体" w:hAnsi="宋体" w:cs="宋体"/>
          <w:color w:val="000000" w:themeColor="text1"/>
          <w:sz w:val="24"/>
          <w:szCs w:val="24"/>
          <w:highlight w:val="none"/>
          <w14:textFill>
            <w14:solidFill>
              <w14:schemeClr w14:val="tx1"/>
            </w14:solidFill>
          </w14:textFill>
        </w:rPr>
        <w:t>维保服务实施</w:t>
      </w:r>
      <w:r>
        <w:rPr>
          <w:rFonts w:hint="eastAsia" w:ascii="宋体" w:hAnsi="宋体" w:cs="宋体"/>
          <w:color w:val="000000" w:themeColor="text1"/>
          <w:sz w:val="24"/>
          <w:szCs w:val="24"/>
          <w:highlight w:val="none"/>
          <w:lang w:val="en-US" w:eastAsia="zh-CN"/>
          <w14:textFill>
            <w14:solidFill>
              <w14:schemeClr w14:val="tx1"/>
            </w14:solidFill>
          </w14:textFill>
        </w:rPr>
        <w:t>相关</w:t>
      </w:r>
      <w:r>
        <w:rPr>
          <w:rFonts w:hint="eastAsia" w:ascii="宋体" w:hAnsi="宋体" w:cs="宋体"/>
          <w:color w:val="000000" w:themeColor="text1"/>
          <w:sz w:val="24"/>
          <w:szCs w:val="24"/>
          <w:highlight w:val="none"/>
          <w14:textFill>
            <w14:solidFill>
              <w14:schemeClr w14:val="tx1"/>
            </w14:solidFill>
          </w14:textFill>
        </w:rPr>
        <w:t>经验；</w:t>
      </w:r>
    </w:p>
    <w:p w14:paraId="55F5DC5D">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2）具有有效的ISO9000系列质量体系认证、环境体系认证、职业健康体系认证；</w:t>
      </w:r>
    </w:p>
    <w:p w14:paraId="54696836">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2、供应商应根据本项目医疗场所特殊</w:t>
      </w:r>
      <w:r>
        <w:rPr>
          <w:rFonts w:hint="eastAsia" w:ascii="宋体" w:hAnsi="宋体" w:cs="宋体"/>
          <w:color w:val="000000" w:themeColor="text1"/>
          <w:sz w:val="24"/>
          <w:szCs w:val="24"/>
          <w:highlight w:val="none"/>
          <w:lang w:val="en-US" w:eastAsia="zh-CN"/>
          <w14:textFill>
            <w14:solidFill>
              <w14:schemeClr w14:val="tx1"/>
            </w14:solidFill>
          </w14:textFill>
        </w:rPr>
        <w:t>服务要求和</w:t>
      </w:r>
      <w:r>
        <w:rPr>
          <w:rFonts w:hint="eastAsia" w:ascii="宋体" w:hAnsi="宋体" w:cs="宋体"/>
          <w:color w:val="000000" w:themeColor="text1"/>
          <w:sz w:val="24"/>
          <w:szCs w:val="24"/>
          <w:highlight w:val="none"/>
          <w14:textFill>
            <w14:solidFill>
              <w14:schemeClr w14:val="tx1"/>
            </w14:solidFill>
          </w14:textFill>
        </w:rPr>
        <w:t>施工环境制定相应的服务方案，并充分考虑以下方面：</w:t>
      </w:r>
    </w:p>
    <w:p w14:paraId="0084CC07">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仿宋"/>
          <w:color w:val="000000" w:themeColor="text1"/>
          <w:sz w:val="24"/>
          <w:szCs w:val="24"/>
          <w:highlight w:val="none"/>
          <w14:textFill>
            <w14:solidFill>
              <w14:schemeClr w14:val="tx1"/>
            </w14:solidFill>
          </w14:textFill>
        </w:rPr>
        <w:t>针对采购人特点制定详细服务方案，</w:t>
      </w:r>
      <w:r>
        <w:rPr>
          <w:rFonts w:hint="eastAsia" w:ascii="宋体" w:hAnsi="宋体" w:cs="仿宋"/>
          <w:color w:val="000000" w:themeColor="text1"/>
          <w:sz w:val="24"/>
          <w:szCs w:val="24"/>
          <w:highlight w:val="none"/>
          <w:lang w:val="en-US" w:eastAsia="zh-CN"/>
          <w14:textFill>
            <w14:solidFill>
              <w14:schemeClr w14:val="tx1"/>
            </w14:solidFill>
          </w14:textFill>
        </w:rPr>
        <w:t>内容</w:t>
      </w:r>
      <w:r>
        <w:rPr>
          <w:rFonts w:hint="eastAsia" w:ascii="宋体" w:hAnsi="宋体" w:cs="仿宋"/>
          <w:color w:val="000000" w:themeColor="text1"/>
          <w:sz w:val="24"/>
          <w:szCs w:val="24"/>
          <w:highlight w:val="none"/>
          <w14:textFill>
            <w14:solidFill>
              <w14:schemeClr w14:val="tx1"/>
            </w14:solidFill>
          </w14:textFill>
        </w:rPr>
        <w:t>包括但不限于对现场情况的了解程度、服务工作描述、具体服务措施、服务特点及自身优势等</w:t>
      </w:r>
      <w:r>
        <w:rPr>
          <w:rFonts w:hint="eastAsia" w:ascii="宋体" w:hAnsi="宋体" w:cs="宋体"/>
          <w:color w:val="000000" w:themeColor="text1"/>
          <w:sz w:val="24"/>
          <w:szCs w:val="24"/>
          <w:highlight w:val="none"/>
          <w14:textFill>
            <w14:solidFill>
              <w14:schemeClr w14:val="tx1"/>
            </w14:solidFill>
          </w14:textFill>
        </w:rPr>
        <w:t>；</w:t>
      </w:r>
    </w:p>
    <w:p w14:paraId="027EDF11">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仿宋"/>
          <w:color w:val="000000" w:themeColor="text1"/>
          <w:sz w:val="24"/>
          <w:szCs w:val="24"/>
          <w:highlight w:val="none"/>
          <w14:textFill>
            <w14:solidFill>
              <w14:schemeClr w14:val="tx1"/>
            </w14:solidFill>
          </w14:textFill>
        </w:rPr>
        <w:t>针对本项目运行维护的思路、原则、特点的理解以及对维保工作重点内容等；</w:t>
      </w:r>
    </w:p>
    <w:p w14:paraId="213AC39B">
      <w:pPr>
        <w:snapToGrid w:val="0"/>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3）人员安排：结合本次采购内容需求，明确施工管理人员和施工人员配置、工程师数量，项目组成员具有专业</w:t>
      </w:r>
      <w:r>
        <w:rPr>
          <w:rFonts w:hint="eastAsia" w:ascii="宋体" w:hAnsi="宋体"/>
          <w:color w:val="000000" w:themeColor="text1"/>
          <w:sz w:val="24"/>
          <w:szCs w:val="24"/>
          <w:highlight w:val="none"/>
          <w:lang w:val="en-US" w:eastAsia="zh-CN"/>
          <w14:textFill>
            <w14:solidFill>
              <w14:schemeClr w14:val="tx1"/>
            </w14:solidFill>
          </w14:textFill>
        </w:rPr>
        <w:t>服务和</w:t>
      </w:r>
      <w:r>
        <w:rPr>
          <w:rFonts w:hint="eastAsia" w:ascii="宋体" w:hAnsi="宋体"/>
          <w:color w:val="000000" w:themeColor="text1"/>
          <w:sz w:val="24"/>
          <w:szCs w:val="24"/>
          <w:highlight w:val="none"/>
          <w14:textFill>
            <w14:solidFill>
              <w14:schemeClr w14:val="tx1"/>
            </w14:solidFill>
          </w14:textFill>
        </w:rPr>
        <w:t>售后能力等；</w:t>
      </w:r>
    </w:p>
    <w:p w14:paraId="26CB3E9A">
      <w:pPr>
        <w:snapToGrid w:val="0"/>
        <w:spacing w:line="360" w:lineRule="auto"/>
        <w:ind w:firstLine="480" w:firstLineChars="200"/>
        <w:rPr>
          <w:rFonts w:hint="eastAsia" w:ascii="宋体" w:hAnsi="宋体" w:cs="仿宋"/>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s="仿宋"/>
          <w:color w:val="000000" w:themeColor="text1"/>
          <w:sz w:val="24"/>
          <w:szCs w:val="24"/>
          <w:highlight w:val="none"/>
          <w14:textFill>
            <w14:solidFill>
              <w14:schemeClr w14:val="tx1"/>
            </w14:solidFill>
          </w14:textFill>
        </w:rPr>
        <w:t>设备运行使用的质量保障措施及项目服务过程中可能涉及的应急处置方案，应当包括具体可行的质量保障措施以及应急处置方案流程等内容；</w:t>
      </w:r>
    </w:p>
    <w:p w14:paraId="799B3B92">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维护计划：对用户</w:t>
      </w:r>
      <w:r>
        <w:rPr>
          <w:rFonts w:hint="eastAsia" w:ascii="宋体" w:hAnsi="宋体" w:cs="宋体"/>
          <w:color w:val="000000" w:themeColor="text1"/>
          <w:sz w:val="24"/>
          <w:szCs w:val="24"/>
          <w:highlight w:val="none"/>
          <w:lang w:val="en-US" w:eastAsia="zh-CN"/>
          <w14:textFill>
            <w14:solidFill>
              <w14:schemeClr w14:val="tx1"/>
            </w14:solidFill>
          </w14:textFill>
        </w:rPr>
        <w:t>各类</w:t>
      </w:r>
      <w:r>
        <w:rPr>
          <w:rFonts w:hint="eastAsia" w:ascii="宋体" w:hAnsi="宋体" w:cs="宋体"/>
          <w:color w:val="000000" w:themeColor="text1"/>
          <w:sz w:val="24"/>
          <w:szCs w:val="24"/>
          <w:highlight w:val="none"/>
          <w14:textFill>
            <w14:solidFill>
              <w14:schemeClr w14:val="tx1"/>
            </w14:solidFill>
          </w14:textFill>
        </w:rPr>
        <w:t>故障</w:t>
      </w:r>
      <w:r>
        <w:rPr>
          <w:rFonts w:hint="eastAsia" w:ascii="宋体" w:hAnsi="宋体" w:cs="宋体"/>
          <w:color w:val="000000" w:themeColor="text1"/>
          <w:sz w:val="24"/>
          <w:szCs w:val="24"/>
          <w:highlight w:val="none"/>
          <w:lang w:val="en-US" w:eastAsia="zh-CN"/>
          <w14:textFill>
            <w14:solidFill>
              <w14:schemeClr w14:val="tx1"/>
            </w14:solidFill>
          </w14:textFill>
        </w:rPr>
        <w:t>维修的</w:t>
      </w:r>
      <w:r>
        <w:rPr>
          <w:rFonts w:hint="eastAsia" w:ascii="宋体" w:hAnsi="宋体" w:cs="宋体"/>
          <w:color w:val="000000" w:themeColor="text1"/>
          <w:sz w:val="24"/>
          <w:szCs w:val="24"/>
          <w:highlight w:val="none"/>
          <w14:textFill>
            <w14:solidFill>
              <w14:schemeClr w14:val="tx1"/>
            </w14:solidFill>
          </w14:textFill>
        </w:rPr>
        <w:t>响应要求及时到现场处理、制定定期消防维保服务</w:t>
      </w:r>
      <w:r>
        <w:rPr>
          <w:rFonts w:hint="eastAsia" w:ascii="宋体" w:hAnsi="宋体" w:cs="宋体"/>
          <w:color w:val="000000" w:themeColor="text1"/>
          <w:sz w:val="24"/>
          <w:szCs w:val="24"/>
          <w:highlight w:val="none"/>
          <w:lang w:val="en-US" w:eastAsia="zh-CN"/>
          <w14:textFill>
            <w14:solidFill>
              <w14:schemeClr w14:val="tx1"/>
            </w14:solidFill>
          </w14:textFill>
        </w:rPr>
        <w:t>计划</w:t>
      </w:r>
      <w:r>
        <w:rPr>
          <w:rFonts w:hint="eastAsia" w:ascii="宋体" w:hAnsi="宋体" w:cs="宋体"/>
          <w:color w:val="000000" w:themeColor="text1"/>
          <w:sz w:val="24"/>
          <w:szCs w:val="24"/>
          <w:highlight w:val="none"/>
          <w14:textFill>
            <w14:solidFill>
              <w14:schemeClr w14:val="tx1"/>
            </w14:solidFill>
          </w14:textFill>
        </w:rPr>
        <w:t>方案；</w:t>
      </w:r>
    </w:p>
    <w:p w14:paraId="3E301B78">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6）安全警示、施工围挡、安全文明施工及医院内环境、消防</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施工安全、降噪等</w:t>
      </w:r>
      <w:r>
        <w:rPr>
          <w:rFonts w:hint="eastAsia" w:ascii="宋体" w:hAnsi="宋体" w:cs="宋体"/>
          <w:color w:val="000000" w:themeColor="text1"/>
          <w:sz w:val="24"/>
          <w:szCs w:val="24"/>
          <w:highlight w:val="none"/>
          <w14:textFill>
            <w14:solidFill>
              <w14:schemeClr w14:val="tx1"/>
            </w14:solidFill>
          </w14:textFill>
        </w:rPr>
        <w:t>措施；</w:t>
      </w:r>
    </w:p>
    <w:p w14:paraId="1C701161">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仿宋"/>
          <w:color w:val="000000" w:themeColor="text1"/>
          <w:sz w:val="24"/>
          <w:szCs w:val="24"/>
          <w:highlight w:val="none"/>
          <w14:textFill>
            <w14:solidFill>
              <w14:schemeClr w14:val="tx1"/>
            </w14:solidFill>
          </w14:textFill>
        </w:rPr>
        <w:t>服务承诺保障措施，能提供快速的售后服务响应和备</w:t>
      </w:r>
      <w:r>
        <w:rPr>
          <w:rFonts w:hint="eastAsia" w:ascii="宋体" w:hAnsi="宋体" w:cs="仿宋"/>
          <w:color w:val="000000" w:themeColor="text1"/>
          <w:sz w:val="24"/>
          <w:szCs w:val="24"/>
          <w:highlight w:val="none"/>
          <w:lang w:val="en-US" w:eastAsia="zh-CN"/>
          <w14:textFill>
            <w14:solidFill>
              <w14:schemeClr w14:val="tx1"/>
            </w14:solidFill>
          </w14:textFill>
        </w:rPr>
        <w:t>品</w:t>
      </w:r>
      <w:r>
        <w:rPr>
          <w:rFonts w:hint="eastAsia" w:ascii="宋体" w:hAnsi="宋体" w:cs="仿宋"/>
          <w:color w:val="000000" w:themeColor="text1"/>
          <w:sz w:val="24"/>
          <w:szCs w:val="24"/>
          <w:highlight w:val="none"/>
          <w14:textFill>
            <w14:solidFill>
              <w14:schemeClr w14:val="tx1"/>
            </w14:solidFill>
          </w14:textFill>
        </w:rPr>
        <w:t>备件措施，包括紧急或普通情况下售后服务响应时间</w:t>
      </w:r>
      <w:r>
        <w:rPr>
          <w:rFonts w:hint="eastAsia" w:ascii="宋体" w:hAnsi="宋体" w:cs="仿宋"/>
          <w:color w:val="000000" w:themeColor="text1"/>
          <w:sz w:val="24"/>
          <w:szCs w:val="24"/>
          <w:highlight w:val="none"/>
          <w:lang w:eastAsia="zh-CN"/>
          <w14:textFill>
            <w14:solidFill>
              <w14:schemeClr w14:val="tx1"/>
            </w14:solidFill>
          </w14:textFill>
        </w:rPr>
        <w:t>、</w:t>
      </w:r>
      <w:r>
        <w:rPr>
          <w:rFonts w:hint="eastAsia" w:ascii="宋体" w:hAnsi="宋体" w:cs="仿宋"/>
          <w:color w:val="000000" w:themeColor="text1"/>
          <w:sz w:val="24"/>
          <w:szCs w:val="24"/>
          <w:highlight w:val="none"/>
          <w14:textFill>
            <w14:solidFill>
              <w14:schemeClr w14:val="tx1"/>
            </w14:solidFill>
          </w14:textFill>
        </w:rPr>
        <w:t>具体响应措施以及针对本项目的备</w:t>
      </w:r>
      <w:r>
        <w:rPr>
          <w:rFonts w:hint="eastAsia" w:ascii="宋体" w:hAnsi="宋体" w:cs="仿宋"/>
          <w:color w:val="000000" w:themeColor="text1"/>
          <w:sz w:val="24"/>
          <w:szCs w:val="24"/>
          <w:highlight w:val="none"/>
          <w:lang w:val="en-US" w:eastAsia="zh-CN"/>
          <w14:textFill>
            <w14:solidFill>
              <w14:schemeClr w14:val="tx1"/>
            </w14:solidFill>
          </w14:textFill>
        </w:rPr>
        <w:t>品</w:t>
      </w:r>
      <w:r>
        <w:rPr>
          <w:rFonts w:hint="eastAsia" w:ascii="宋体" w:hAnsi="宋体" w:cs="仿宋"/>
          <w:color w:val="000000" w:themeColor="text1"/>
          <w:sz w:val="24"/>
          <w:szCs w:val="24"/>
          <w:highlight w:val="none"/>
          <w14:textFill>
            <w14:solidFill>
              <w14:schemeClr w14:val="tx1"/>
            </w14:solidFill>
          </w14:textFill>
        </w:rPr>
        <w:t>备件的数量、设备参数性能介绍等。</w:t>
      </w:r>
    </w:p>
    <w:p w14:paraId="467D1E6B">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项目实施过程中医院</w:t>
      </w:r>
      <w:r>
        <w:rPr>
          <w:rFonts w:hint="eastAsia" w:ascii="宋体" w:hAnsi="宋体" w:cs="宋体"/>
          <w:color w:val="000000" w:themeColor="text1"/>
          <w:sz w:val="24"/>
          <w:szCs w:val="24"/>
          <w:highlight w:val="none"/>
          <w14:textFill>
            <w14:solidFill>
              <w14:schemeClr w14:val="tx1"/>
            </w14:solidFill>
          </w14:textFill>
        </w:rPr>
        <w:t>感染风险评</w:t>
      </w:r>
      <w:r>
        <w:rPr>
          <w:rFonts w:hint="eastAsia" w:ascii="宋体" w:hAnsi="宋体" w:cs="宋体"/>
          <w:color w:val="000000" w:themeColor="text1"/>
          <w:sz w:val="24"/>
          <w:szCs w:val="24"/>
          <w:highlight w:val="none"/>
          <w:lang w:val="en-US" w:eastAsia="zh-CN"/>
          <w14:textFill>
            <w14:solidFill>
              <w14:schemeClr w14:val="tx1"/>
            </w14:solidFill>
          </w14:textFill>
        </w:rPr>
        <w:t>估</w:t>
      </w:r>
      <w:r>
        <w:rPr>
          <w:rFonts w:hint="eastAsia" w:ascii="宋体" w:hAnsi="宋体" w:cs="宋体"/>
          <w:color w:val="000000" w:themeColor="text1"/>
          <w:sz w:val="24"/>
          <w:szCs w:val="24"/>
          <w:highlight w:val="none"/>
          <w14:textFill>
            <w14:solidFill>
              <w14:schemeClr w14:val="tx1"/>
            </w14:solidFill>
          </w14:textFill>
        </w:rPr>
        <w:t>和对应的感染风险控制措施；</w:t>
      </w:r>
    </w:p>
    <w:p w14:paraId="595406D7">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9）材料的选择：材料品牌选用与质量承诺，材料的进货渠道及质量保障；</w:t>
      </w:r>
    </w:p>
    <w:p w14:paraId="1E46BE91">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针对本项目特点给采购人提供合理化建议和相关承诺。</w:t>
      </w:r>
    </w:p>
    <w:p w14:paraId="5B4940D8">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4、由施工引起的各类设施、设备损坏以及其他可能造成损坏的内容，由供应商负责修复并承担可能发生的成本费用等。</w:t>
      </w:r>
    </w:p>
    <w:p w14:paraId="0A68B5C8">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5、若遇防洪、抗汛、抗台、抗疫、政府指令性要求等特殊情况</w:t>
      </w:r>
      <w:r>
        <w:rPr>
          <w:rFonts w:hint="eastAsia" w:ascii="宋体" w:hAnsi="宋体" w:cs="宋体"/>
          <w:color w:val="000000" w:themeColor="text1"/>
          <w:sz w:val="24"/>
          <w:szCs w:val="24"/>
          <w:highlight w:val="none"/>
          <w:lang w:val="en-US" w:eastAsia="zh-CN"/>
          <w14:textFill>
            <w14:solidFill>
              <w14:schemeClr w14:val="tx1"/>
            </w14:solidFill>
          </w14:textFill>
        </w:rPr>
        <w:t>或不可抗力</w:t>
      </w:r>
      <w:r>
        <w:rPr>
          <w:rFonts w:hint="eastAsia" w:ascii="宋体" w:hAnsi="宋体" w:cs="宋体"/>
          <w:color w:val="000000" w:themeColor="text1"/>
          <w:sz w:val="24"/>
          <w:szCs w:val="24"/>
          <w:highlight w:val="none"/>
          <w14:textFill>
            <w14:solidFill>
              <w14:schemeClr w14:val="tx1"/>
            </w14:solidFill>
          </w14:textFill>
        </w:rPr>
        <w:t>，国庆、春节等假期维修改造调配，</w:t>
      </w:r>
      <w:r>
        <w:rPr>
          <w:rFonts w:hint="eastAsia" w:ascii="宋体" w:hAnsi="宋体" w:cs="宋体"/>
          <w:color w:val="000000" w:themeColor="text1"/>
          <w:sz w:val="24"/>
          <w:szCs w:val="24"/>
          <w:highlight w:val="none"/>
          <w:lang w:val="en-US" w:eastAsia="zh-CN"/>
          <w14:textFill>
            <w14:solidFill>
              <w14:schemeClr w14:val="tx1"/>
            </w14:solidFill>
          </w14:textFill>
        </w:rPr>
        <w:t>以及其他突发应急事件时</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医院</w:t>
      </w:r>
      <w:r>
        <w:rPr>
          <w:rFonts w:hint="eastAsia" w:ascii="宋体" w:hAnsi="宋体" w:cs="宋体"/>
          <w:color w:val="000000" w:themeColor="text1"/>
          <w:sz w:val="24"/>
          <w:szCs w:val="24"/>
          <w:highlight w:val="none"/>
          <w14:textFill>
            <w14:solidFill>
              <w14:schemeClr w14:val="tx1"/>
            </w14:solidFill>
          </w14:textFill>
        </w:rPr>
        <w:t>有权对院内</w:t>
      </w:r>
      <w:r>
        <w:rPr>
          <w:rFonts w:hint="eastAsia" w:ascii="宋体" w:hAnsi="宋体" w:cs="宋体"/>
          <w:color w:val="000000" w:themeColor="text1"/>
          <w:sz w:val="24"/>
          <w:szCs w:val="24"/>
          <w:highlight w:val="none"/>
          <w:lang w:val="en-US" w:eastAsia="zh-CN"/>
          <w14:textFill>
            <w14:solidFill>
              <w14:schemeClr w14:val="tx1"/>
            </w14:solidFill>
          </w14:textFill>
        </w:rPr>
        <w:t>维保服务和</w:t>
      </w:r>
      <w:r>
        <w:rPr>
          <w:rFonts w:hint="eastAsia" w:ascii="宋体" w:hAnsi="宋体" w:cs="宋体"/>
          <w:color w:val="000000" w:themeColor="text1"/>
          <w:sz w:val="24"/>
          <w:szCs w:val="24"/>
          <w:highlight w:val="none"/>
          <w14:textFill>
            <w14:solidFill>
              <w14:schemeClr w14:val="tx1"/>
            </w14:solidFill>
          </w14:textFill>
        </w:rPr>
        <w:t>零星维修改造项目进行分配调整，供应商需无条件服从安排。</w:t>
      </w:r>
    </w:p>
    <w:p w14:paraId="53765CD9">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6、由于本项</w:t>
      </w:r>
      <w:r>
        <w:rPr>
          <w:rFonts w:hint="eastAsia" w:ascii="宋体" w:hAnsi="宋体" w:cs="宋体"/>
          <w:color w:val="000000" w:themeColor="text1"/>
          <w:sz w:val="24"/>
          <w:szCs w:val="24"/>
          <w:highlight w:val="none"/>
          <w:lang w:val="en-US" w:eastAsia="zh-CN"/>
          <w14:textFill>
            <w14:solidFill>
              <w14:schemeClr w14:val="tx1"/>
            </w14:solidFill>
          </w14:textFill>
        </w:rPr>
        <w:t>目</w:t>
      </w:r>
      <w:r>
        <w:rPr>
          <w:rFonts w:hint="eastAsia" w:ascii="宋体" w:hAnsi="宋体" w:cs="宋体"/>
          <w:color w:val="000000" w:themeColor="text1"/>
          <w:sz w:val="24"/>
          <w:szCs w:val="24"/>
          <w:highlight w:val="none"/>
          <w14:textFill>
            <w14:solidFill>
              <w14:schemeClr w14:val="tx1"/>
            </w14:solidFill>
          </w14:textFill>
        </w:rPr>
        <w:t>为维保服务和零星</w:t>
      </w:r>
      <w:r>
        <w:rPr>
          <w:rFonts w:hint="eastAsia" w:ascii="宋体" w:hAnsi="宋体" w:cs="宋体"/>
          <w:color w:val="000000" w:themeColor="text1"/>
          <w:sz w:val="24"/>
          <w:szCs w:val="24"/>
          <w:highlight w:val="none"/>
          <w:lang w:val="en-US" w:eastAsia="zh-CN"/>
          <w14:textFill>
            <w14:solidFill>
              <w14:schemeClr w14:val="tx1"/>
            </w14:solidFill>
          </w14:textFill>
        </w:rPr>
        <w:t>维修</w:t>
      </w:r>
      <w:r>
        <w:rPr>
          <w:rFonts w:hint="eastAsia" w:ascii="宋体" w:hAnsi="宋体" w:cs="宋体"/>
          <w:color w:val="000000" w:themeColor="text1"/>
          <w:sz w:val="24"/>
          <w:szCs w:val="24"/>
          <w:highlight w:val="none"/>
          <w14:textFill>
            <w14:solidFill>
              <w14:schemeClr w14:val="tx1"/>
            </w14:solidFill>
          </w14:textFill>
        </w:rPr>
        <w:t>改造项目，</w:t>
      </w:r>
      <w:r>
        <w:rPr>
          <w:rFonts w:hint="eastAsia" w:ascii="宋体" w:hAnsi="宋体" w:cs="宋体"/>
          <w:color w:val="000000" w:themeColor="text1"/>
          <w:sz w:val="24"/>
          <w:szCs w:val="24"/>
          <w:highlight w:val="none"/>
          <w:lang w:val="en-US" w:eastAsia="zh-CN"/>
          <w14:textFill>
            <w14:solidFill>
              <w14:schemeClr w14:val="tx1"/>
            </w14:solidFill>
          </w14:textFill>
        </w:rPr>
        <w:t>应确保</w:t>
      </w:r>
      <w:r>
        <w:rPr>
          <w:rFonts w:hint="eastAsia" w:ascii="宋体" w:hAnsi="宋体" w:cs="宋体"/>
          <w:color w:val="000000" w:themeColor="text1"/>
          <w:sz w:val="24"/>
          <w:szCs w:val="24"/>
          <w:highlight w:val="none"/>
          <w14:textFill>
            <w14:solidFill>
              <w14:schemeClr w14:val="tx1"/>
            </w14:solidFill>
          </w14:textFill>
        </w:rPr>
        <w:t>投标的品牌和型号与医院现有</w:t>
      </w:r>
      <w:r>
        <w:rPr>
          <w:rFonts w:hint="eastAsia" w:ascii="宋体" w:hAnsi="宋体" w:cs="宋体"/>
          <w:color w:val="000000" w:themeColor="text1"/>
          <w:sz w:val="24"/>
          <w:szCs w:val="24"/>
          <w:highlight w:val="none"/>
          <w:lang w:val="en-US" w:eastAsia="zh-CN"/>
          <w14:textFill>
            <w14:solidFill>
              <w14:schemeClr w14:val="tx1"/>
            </w14:solidFill>
          </w14:textFill>
        </w:rPr>
        <w:t>消防</w:t>
      </w:r>
      <w:r>
        <w:rPr>
          <w:rFonts w:hint="eastAsia" w:ascii="宋体" w:hAnsi="宋体" w:cs="宋体"/>
          <w:color w:val="000000" w:themeColor="text1"/>
          <w:sz w:val="24"/>
          <w:szCs w:val="24"/>
          <w:highlight w:val="none"/>
          <w14:textFill>
            <w14:solidFill>
              <w14:schemeClr w14:val="tx1"/>
            </w14:solidFill>
          </w14:textFill>
        </w:rPr>
        <w:t>系统</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设施设备适应</w:t>
      </w:r>
      <w:r>
        <w:rPr>
          <w:rFonts w:hint="eastAsia" w:ascii="宋体" w:hAnsi="宋体" w:cs="宋体"/>
          <w:color w:val="000000" w:themeColor="text1"/>
          <w:sz w:val="24"/>
          <w:szCs w:val="24"/>
          <w:highlight w:val="none"/>
          <w14:textFill>
            <w14:solidFill>
              <w14:schemeClr w14:val="tx1"/>
            </w14:solidFill>
          </w14:textFill>
        </w:rPr>
        <w:t>兼容</w:t>
      </w:r>
      <w:r>
        <w:rPr>
          <w:rFonts w:hint="eastAsia" w:ascii="宋体" w:hAnsi="宋体" w:cs="宋体"/>
          <w:color w:val="000000" w:themeColor="text1"/>
          <w:sz w:val="24"/>
          <w:szCs w:val="24"/>
          <w:highlight w:val="none"/>
          <w:lang w:val="en-US" w:eastAsia="zh-CN"/>
          <w14:textFill>
            <w14:solidFill>
              <w14:schemeClr w14:val="tx1"/>
            </w14:solidFill>
          </w14:textFill>
        </w:rPr>
        <w:t>且提供的产品质量符合国家规范要求</w:t>
      </w:r>
      <w:r>
        <w:rPr>
          <w:rFonts w:hint="eastAsia" w:ascii="宋体" w:hAnsi="宋体" w:cs="宋体"/>
          <w:color w:val="000000" w:themeColor="text1"/>
          <w:sz w:val="24"/>
          <w:szCs w:val="24"/>
          <w:highlight w:val="none"/>
          <w14:textFill>
            <w14:solidFill>
              <w14:schemeClr w14:val="tx1"/>
            </w14:solidFill>
          </w14:textFill>
        </w:rPr>
        <w:t>。</w:t>
      </w:r>
    </w:p>
    <w:p w14:paraId="4D67661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color w:val="000000" w:themeColor="text1"/>
          <w:sz w:val="24"/>
          <w:szCs w:val="24"/>
          <w:highlight w:val="none"/>
          <w:lang w:val="en-US" w:eastAsia="zh-CN"/>
          <w14:textFill>
            <w14:solidFill>
              <w14:schemeClr w14:val="tx1"/>
            </w14:solidFill>
          </w14:textFill>
        </w:rPr>
        <w:t>零星</w:t>
      </w:r>
      <w:r>
        <w:rPr>
          <w:rFonts w:hint="eastAsia" w:ascii="宋体" w:hAnsi="宋体" w:cs="宋体"/>
          <w:color w:val="000000" w:themeColor="text1"/>
          <w:sz w:val="24"/>
          <w:szCs w:val="24"/>
          <w:highlight w:val="none"/>
          <w14:textFill>
            <w14:solidFill>
              <w14:schemeClr w14:val="tx1"/>
            </w14:solidFill>
          </w14:textFill>
        </w:rPr>
        <w:t>维修改造工作不得影响医院正常</w:t>
      </w:r>
      <w:r>
        <w:rPr>
          <w:rFonts w:hint="eastAsia" w:ascii="宋体" w:hAnsi="宋体" w:cs="宋体"/>
          <w:color w:val="000000" w:themeColor="text1"/>
          <w:sz w:val="24"/>
          <w:szCs w:val="24"/>
          <w:highlight w:val="none"/>
          <w:lang w:val="en-US" w:eastAsia="zh-CN"/>
          <w14:textFill>
            <w14:solidFill>
              <w14:schemeClr w14:val="tx1"/>
            </w14:solidFill>
          </w14:textFill>
        </w:rPr>
        <w:t>办公和诊疗秩序</w:t>
      </w:r>
      <w:r>
        <w:rPr>
          <w:rFonts w:hint="eastAsia" w:ascii="宋体" w:hAnsi="宋体" w:cs="宋体"/>
          <w:color w:val="000000" w:themeColor="text1"/>
          <w:sz w:val="24"/>
          <w:szCs w:val="24"/>
          <w:highlight w:val="none"/>
          <w14:textFill>
            <w14:solidFill>
              <w14:schemeClr w14:val="tx1"/>
            </w14:solidFill>
          </w14:textFill>
        </w:rPr>
        <w:t>。如需按医院管理要求临时调整施工时间、施工作业环境的种种不利因素等均由供应商考虑</w:t>
      </w:r>
      <w:r>
        <w:rPr>
          <w:rFonts w:hint="eastAsia" w:ascii="宋体" w:hAnsi="宋体" w:cs="宋体"/>
          <w:color w:val="000000" w:themeColor="text1"/>
          <w:sz w:val="24"/>
          <w:szCs w:val="24"/>
          <w:highlight w:val="none"/>
          <w:lang w:val="en-US" w:eastAsia="zh-CN"/>
          <w14:textFill>
            <w14:solidFill>
              <w14:schemeClr w14:val="tx1"/>
            </w14:solidFill>
          </w14:textFill>
        </w:rPr>
        <w:t>克服</w:t>
      </w:r>
      <w:r>
        <w:rPr>
          <w:rFonts w:hint="eastAsia" w:ascii="宋体" w:hAnsi="宋体" w:cs="宋体"/>
          <w:color w:val="000000" w:themeColor="text1"/>
          <w:sz w:val="24"/>
          <w:szCs w:val="24"/>
          <w:highlight w:val="none"/>
          <w14:textFill>
            <w14:solidFill>
              <w14:schemeClr w14:val="tx1"/>
            </w14:solidFill>
          </w14:textFill>
        </w:rPr>
        <w:t>，并将</w:t>
      </w:r>
      <w:r>
        <w:rPr>
          <w:rFonts w:hint="eastAsia" w:ascii="宋体" w:hAnsi="宋体" w:cs="宋体"/>
          <w:color w:val="000000" w:themeColor="text1"/>
          <w:sz w:val="24"/>
          <w:szCs w:val="24"/>
          <w:highlight w:val="none"/>
          <w:lang w:val="en-US" w:eastAsia="zh-CN"/>
          <w14:textFill>
            <w14:solidFill>
              <w14:schemeClr w14:val="tx1"/>
            </w14:solidFill>
          </w14:textFill>
        </w:rPr>
        <w:t>施工不利因素</w:t>
      </w:r>
      <w:r>
        <w:rPr>
          <w:rFonts w:hint="eastAsia" w:ascii="宋体" w:hAnsi="宋体" w:cs="宋体"/>
          <w:color w:val="000000" w:themeColor="text1"/>
          <w:sz w:val="24"/>
          <w:szCs w:val="24"/>
          <w:highlight w:val="none"/>
          <w14:textFill>
            <w14:solidFill>
              <w14:schemeClr w14:val="tx1"/>
            </w14:solidFill>
          </w14:textFill>
        </w:rPr>
        <w:t>所</w:t>
      </w:r>
      <w:r>
        <w:rPr>
          <w:rFonts w:hint="eastAsia" w:ascii="宋体" w:hAnsi="宋体" w:cs="宋体"/>
          <w:color w:val="000000" w:themeColor="text1"/>
          <w:sz w:val="24"/>
          <w:szCs w:val="24"/>
          <w:highlight w:val="none"/>
          <w:lang w:val="en-US" w:eastAsia="zh-CN"/>
          <w14:textFill>
            <w14:solidFill>
              <w14:schemeClr w14:val="tx1"/>
            </w14:solidFill>
          </w14:textFill>
        </w:rPr>
        <w:t>产生的</w:t>
      </w:r>
      <w:r>
        <w:rPr>
          <w:rFonts w:hint="eastAsia" w:ascii="宋体" w:hAnsi="宋体" w:cs="宋体"/>
          <w:color w:val="000000" w:themeColor="text1"/>
          <w:sz w:val="24"/>
          <w:szCs w:val="24"/>
          <w:highlight w:val="none"/>
          <w14:textFill>
            <w14:solidFill>
              <w14:schemeClr w14:val="tx1"/>
            </w14:solidFill>
          </w14:textFill>
        </w:rPr>
        <w:t>费用包含在磋商报价中。</w:t>
      </w:r>
    </w:p>
    <w:p w14:paraId="297BBFA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8、供应商自行负责其招聘员工的</w:t>
      </w:r>
      <w:r>
        <w:rPr>
          <w:rFonts w:hint="eastAsia" w:ascii="宋体" w:hAnsi="宋体" w:cs="宋体"/>
          <w:color w:val="000000" w:themeColor="text1"/>
          <w:sz w:val="24"/>
          <w:szCs w:val="24"/>
          <w:highlight w:val="none"/>
          <w:lang w:val="en-US" w:eastAsia="zh-CN"/>
          <w14:textFill>
            <w14:solidFill>
              <w14:schemeClr w14:val="tx1"/>
            </w14:solidFill>
          </w14:textFill>
        </w:rPr>
        <w:t>全部</w:t>
      </w:r>
      <w:r>
        <w:rPr>
          <w:rFonts w:hint="eastAsia" w:ascii="宋体" w:hAnsi="宋体" w:cs="宋体"/>
          <w:color w:val="000000" w:themeColor="text1"/>
          <w:sz w:val="24"/>
          <w:szCs w:val="24"/>
          <w:highlight w:val="none"/>
          <w14:textFill>
            <w14:solidFill>
              <w14:schemeClr w14:val="tx1"/>
            </w14:solidFill>
          </w14:textFill>
        </w:rPr>
        <w:t>工资、福利、社保等，如发生工伤、疾病甚至死亡</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cs="宋体"/>
          <w:color w:val="000000" w:themeColor="text1"/>
          <w:sz w:val="24"/>
          <w:szCs w:val="24"/>
          <w:highlight w:val="none"/>
          <w14:textFill>
            <w14:solidFill>
              <w14:schemeClr w14:val="tx1"/>
            </w14:solidFill>
          </w14:textFill>
        </w:rPr>
        <w:t>责任及费用由供应商</w:t>
      </w:r>
      <w:r>
        <w:rPr>
          <w:rFonts w:hint="eastAsia" w:ascii="宋体" w:hAnsi="宋体" w:cs="宋体"/>
          <w:color w:val="000000" w:themeColor="text1"/>
          <w:sz w:val="24"/>
          <w:szCs w:val="24"/>
          <w:highlight w:val="none"/>
          <w:lang w:val="en-US" w:eastAsia="zh-CN"/>
          <w14:textFill>
            <w14:solidFill>
              <w14:schemeClr w14:val="tx1"/>
            </w14:solidFill>
          </w14:textFill>
        </w:rPr>
        <w:t>自行</w:t>
      </w:r>
      <w:r>
        <w:rPr>
          <w:rFonts w:hint="eastAsia" w:ascii="宋体" w:hAnsi="宋体" w:cs="宋体"/>
          <w:color w:val="000000" w:themeColor="text1"/>
          <w:sz w:val="24"/>
          <w:szCs w:val="24"/>
          <w:highlight w:val="none"/>
          <w14:textFill>
            <w14:solidFill>
              <w14:schemeClr w14:val="tx1"/>
            </w14:solidFill>
          </w14:textFill>
        </w:rPr>
        <w:t>负责。供应商应严格遵守国家有关法律、法规要求。</w:t>
      </w:r>
    </w:p>
    <w:p w14:paraId="2488101E">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三、服务要求</w:t>
      </w:r>
    </w:p>
    <w:p w14:paraId="09346074">
      <w:pPr>
        <w:spacing w:line="360" w:lineRule="auto"/>
        <w:ind w:firstLine="480" w:firstLineChars="200"/>
        <w:rPr>
          <w:rFonts w:hint="default"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ascii="Times New Roman" w:eastAsia="宋体"/>
          <w:color w:val="000000" w:themeColor="text1"/>
          <w:sz w:val="24"/>
          <w:szCs w:val="24"/>
          <w:highlight w:val="none"/>
          <w:lang w:val="en-US" w:eastAsia="zh-CN"/>
          <w14:textFill>
            <w14:solidFill>
              <w14:schemeClr w14:val="tx1"/>
            </w14:solidFill>
          </w14:textFill>
        </w:rPr>
        <w:t>服务</w:t>
      </w:r>
      <w:r>
        <w:rPr>
          <w:rFonts w:hint="eastAsia"/>
          <w:color w:val="000000" w:themeColor="text1"/>
          <w:sz w:val="24"/>
          <w:szCs w:val="24"/>
          <w:highlight w:val="none"/>
          <w14:textFill>
            <w14:solidFill>
              <w14:schemeClr w14:val="tx1"/>
            </w14:solidFill>
          </w14:textFill>
        </w:rPr>
        <w:t>内容</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包括但不限于火灾自动报警系统、室内外消火栓系统、室内外自动喷水灭火系统、气体灭火系统、应急照明和疏散指示系统、防排烟系统、消防供配电设施、消防广播系统、消防电话系统、防火分隔设施等按国家</w:t>
      </w:r>
      <w:r>
        <w:rPr>
          <w:rFonts w:hint="eastAsia" w:ascii="Times New Roman" w:eastAsia="宋体"/>
          <w:color w:val="000000" w:themeColor="text1"/>
          <w:sz w:val="24"/>
          <w:szCs w:val="24"/>
          <w:highlight w:val="none"/>
          <w:lang w:val="en-US" w:eastAsia="zh-CN"/>
          <w14:textFill>
            <w14:solidFill>
              <w14:schemeClr w14:val="tx1"/>
            </w14:solidFill>
          </w14:textFill>
        </w:rPr>
        <w:t>相关</w:t>
      </w:r>
      <w:r>
        <w:rPr>
          <w:rFonts w:hint="eastAsia"/>
          <w:color w:val="000000" w:themeColor="text1"/>
          <w:sz w:val="24"/>
          <w:szCs w:val="24"/>
          <w:highlight w:val="none"/>
          <w14:textFill>
            <w14:solidFill>
              <w14:schemeClr w14:val="tx1"/>
            </w14:solidFill>
          </w14:textFill>
        </w:rPr>
        <w:t>消防技术</w:t>
      </w:r>
      <w:r>
        <w:rPr>
          <w:rFonts w:hint="eastAsia" w:ascii="Times New Roman" w:eastAsia="宋体"/>
          <w:color w:val="000000" w:themeColor="text1"/>
          <w:sz w:val="24"/>
          <w:szCs w:val="24"/>
          <w:highlight w:val="none"/>
          <w:lang w:val="en-US" w:eastAsia="zh-CN"/>
          <w14:textFill>
            <w14:solidFill>
              <w14:schemeClr w14:val="tx1"/>
            </w14:solidFill>
          </w14:textFill>
        </w:rPr>
        <w:t>规范</w:t>
      </w:r>
      <w:r>
        <w:rPr>
          <w:rFonts w:hint="eastAsia"/>
          <w:color w:val="000000" w:themeColor="text1"/>
          <w:sz w:val="24"/>
          <w:szCs w:val="24"/>
          <w:highlight w:val="none"/>
          <w14:textFill>
            <w14:solidFill>
              <w14:schemeClr w14:val="tx1"/>
            </w14:solidFill>
          </w14:textFill>
        </w:rPr>
        <w:t>标准、行业标准</w:t>
      </w:r>
      <w:r>
        <w:rPr>
          <w:rFonts w:hint="eastAsia" w:ascii="Times New Roman" w:eastAsia="宋体"/>
          <w:color w:val="000000" w:themeColor="text1"/>
          <w:sz w:val="24"/>
          <w:szCs w:val="24"/>
          <w:highlight w:val="none"/>
          <w:lang w:val="en-US" w:eastAsia="zh-CN"/>
          <w14:textFill>
            <w14:solidFill>
              <w14:schemeClr w14:val="tx1"/>
            </w14:solidFill>
          </w14:textFill>
        </w:rPr>
        <w:t>以及</w:t>
      </w:r>
      <w:r>
        <w:rPr>
          <w:rFonts w:hint="eastAsia"/>
          <w:color w:val="000000" w:themeColor="text1"/>
          <w:sz w:val="24"/>
          <w:szCs w:val="24"/>
          <w:highlight w:val="none"/>
          <w14:textFill>
            <w14:solidFill>
              <w14:schemeClr w14:val="tx1"/>
            </w14:solidFill>
          </w14:textFill>
        </w:rPr>
        <w:t>采购人</w:t>
      </w:r>
      <w:r>
        <w:rPr>
          <w:rFonts w:hint="eastAsia" w:ascii="Times New Roman" w:eastAsia="宋体"/>
          <w:color w:val="000000" w:themeColor="text1"/>
          <w:sz w:val="24"/>
          <w:szCs w:val="24"/>
          <w:highlight w:val="none"/>
          <w:lang w:val="en-US" w:eastAsia="zh-CN"/>
          <w14:textFill>
            <w14:solidFill>
              <w14:schemeClr w14:val="tx1"/>
            </w14:solidFill>
          </w14:textFill>
        </w:rPr>
        <w:t>的相关</w:t>
      </w:r>
      <w:r>
        <w:rPr>
          <w:rFonts w:hint="eastAsia"/>
          <w:color w:val="000000" w:themeColor="text1"/>
          <w:sz w:val="24"/>
          <w:szCs w:val="24"/>
          <w:highlight w:val="none"/>
          <w14:textFill>
            <w14:solidFill>
              <w14:schemeClr w14:val="tx1"/>
            </w14:solidFill>
          </w14:textFill>
        </w:rPr>
        <w:t>要求</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提供</w:t>
      </w:r>
      <w:r>
        <w:rPr>
          <w:rFonts w:hint="eastAsia" w:ascii="Times New Roman" w:eastAsia="宋体"/>
          <w:color w:val="000000" w:themeColor="text1"/>
          <w:sz w:val="24"/>
          <w:szCs w:val="24"/>
          <w:highlight w:val="none"/>
          <w:lang w:val="en-US" w:eastAsia="zh-CN"/>
          <w14:textFill>
            <w14:solidFill>
              <w14:schemeClr w14:val="tx1"/>
            </w14:solidFill>
          </w14:textFill>
        </w:rPr>
        <w:t>消防</w:t>
      </w:r>
      <w:r>
        <w:rPr>
          <w:rFonts w:hint="eastAsia"/>
          <w:color w:val="000000" w:themeColor="text1"/>
          <w:sz w:val="24"/>
          <w:szCs w:val="24"/>
          <w:highlight w:val="none"/>
          <w14:textFill>
            <w14:solidFill>
              <w14:schemeClr w14:val="tx1"/>
            </w14:solidFill>
          </w14:textFill>
        </w:rPr>
        <w:t>维保服务</w:t>
      </w:r>
      <w:r>
        <w:rPr>
          <w:rFonts w:hint="eastAsia" w:ascii="Times New Roman" w:eastAsia="宋体"/>
          <w:color w:val="000000" w:themeColor="text1"/>
          <w:sz w:val="24"/>
          <w:szCs w:val="24"/>
          <w:highlight w:val="none"/>
          <w:lang w:val="en-US" w:eastAsia="zh-CN"/>
          <w14:textFill>
            <w14:solidFill>
              <w14:schemeClr w14:val="tx1"/>
            </w14:solidFill>
          </w14:textFill>
        </w:rPr>
        <w:t>和零星维修改造</w:t>
      </w:r>
      <w:r>
        <w:rPr>
          <w:rFonts w:hint="eastAsia"/>
          <w:color w:val="000000" w:themeColor="text1"/>
          <w:sz w:val="24"/>
          <w:szCs w:val="24"/>
          <w:highlight w:val="none"/>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提供院内各类新建、改建、扩建工程项目、内部装修施工等配合工作包括但不限于消防专业图纸审核、设计、现场勘验、竣工验收等技术服务工作。</w:t>
      </w:r>
    </w:p>
    <w:p w14:paraId="681475E3">
      <w:pPr>
        <w:spacing w:line="360" w:lineRule="auto"/>
        <w:ind w:firstLine="480" w:firstLineChars="200"/>
        <w:rPr>
          <w:color w:val="000000" w:themeColor="text1"/>
          <w:sz w:val="22"/>
          <w:szCs w:val="22"/>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2、驻</w:t>
      </w:r>
      <w:r>
        <w:rPr>
          <w:rFonts w:hint="eastAsia" w:ascii="Times New Roman" w:eastAsia="宋体"/>
          <w:color w:val="000000" w:themeColor="text1"/>
          <w:sz w:val="24"/>
          <w:szCs w:val="24"/>
          <w:highlight w:val="none"/>
          <w:lang w:val="en-US" w:eastAsia="zh-CN"/>
          <w14:textFill>
            <w14:solidFill>
              <w14:schemeClr w14:val="tx1"/>
            </w14:solidFill>
          </w14:textFill>
        </w:rPr>
        <w:t>点</w:t>
      </w:r>
      <w:r>
        <w:rPr>
          <w:rFonts w:hint="eastAsia"/>
          <w:color w:val="000000" w:themeColor="text1"/>
          <w:sz w:val="24"/>
          <w:szCs w:val="24"/>
          <w:highlight w:val="none"/>
          <w14:textFill>
            <w14:solidFill>
              <w14:schemeClr w14:val="tx1"/>
            </w14:solidFill>
          </w14:textFill>
        </w:rPr>
        <w:t>服务：成交供应商</w:t>
      </w:r>
      <w:r>
        <w:rPr>
          <w:rFonts w:hint="eastAsia" w:ascii="Times New Roman" w:eastAsia="宋体"/>
          <w:color w:val="000000" w:themeColor="text1"/>
          <w:sz w:val="24"/>
          <w:szCs w:val="24"/>
          <w:highlight w:val="none"/>
          <w:lang w:val="en-US" w:eastAsia="zh-CN"/>
          <w14:textFill>
            <w14:solidFill>
              <w14:schemeClr w14:val="tx1"/>
            </w14:solidFill>
          </w14:textFill>
        </w:rPr>
        <w:t>应</w:t>
      </w:r>
      <w:r>
        <w:rPr>
          <w:rFonts w:hint="eastAsia"/>
          <w:color w:val="000000" w:themeColor="text1"/>
          <w:sz w:val="24"/>
          <w:szCs w:val="24"/>
          <w:highlight w:val="none"/>
          <w14:textFill>
            <w14:solidFill>
              <w14:schemeClr w14:val="tx1"/>
            </w14:solidFill>
          </w14:textFill>
        </w:rPr>
        <w:t>针对本项目成立</w:t>
      </w:r>
      <w:r>
        <w:rPr>
          <w:rFonts w:hint="eastAsia" w:ascii="Times New Roman" w:eastAsia="宋体"/>
          <w:color w:val="000000" w:themeColor="text1"/>
          <w:sz w:val="24"/>
          <w:szCs w:val="24"/>
          <w:highlight w:val="none"/>
          <w:lang w:val="en-US" w:eastAsia="zh-CN"/>
          <w14:textFill>
            <w14:solidFill>
              <w14:schemeClr w14:val="tx1"/>
            </w14:solidFill>
          </w14:textFill>
        </w:rPr>
        <w:t>专业</w:t>
      </w:r>
      <w:r>
        <w:rPr>
          <w:rFonts w:hint="eastAsia"/>
          <w:color w:val="000000" w:themeColor="text1"/>
          <w:sz w:val="24"/>
          <w:szCs w:val="24"/>
          <w:highlight w:val="none"/>
          <w14:textFill>
            <w14:solidFill>
              <w14:schemeClr w14:val="tx1"/>
            </w14:solidFill>
          </w14:textFill>
        </w:rPr>
        <w:t>驻点</w:t>
      </w:r>
      <w:r>
        <w:rPr>
          <w:rFonts w:hint="eastAsia" w:ascii="Times New Roman" w:eastAsia="宋体"/>
          <w:color w:val="000000" w:themeColor="text1"/>
          <w:sz w:val="24"/>
          <w:szCs w:val="24"/>
          <w:highlight w:val="none"/>
          <w:lang w:val="en-US" w:eastAsia="zh-CN"/>
          <w14:textFill>
            <w14:solidFill>
              <w14:schemeClr w14:val="tx1"/>
            </w14:solidFill>
          </w14:textFill>
        </w:rPr>
        <w:t>服务团队</w:t>
      </w:r>
      <w:r>
        <w:rPr>
          <w:rFonts w:hint="eastAsia"/>
          <w:color w:val="000000" w:themeColor="text1"/>
          <w:sz w:val="24"/>
          <w:szCs w:val="24"/>
          <w:highlight w:val="none"/>
          <w14:textFill>
            <w14:solidFill>
              <w14:schemeClr w14:val="tx1"/>
            </w14:solidFill>
          </w14:textFill>
        </w:rPr>
        <w:t>，常驻采购人的办公场所提供服务</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其中，项目负责人</w:t>
      </w:r>
      <w:r>
        <w:rPr>
          <w:rFonts w:hint="eastAsia" w:ascii="Times New Roman" w:eastAsia="宋体"/>
          <w:color w:val="000000" w:themeColor="text1"/>
          <w:sz w:val="24"/>
          <w:szCs w:val="24"/>
          <w:highlight w:val="none"/>
          <w:lang w:val="en-US" w:eastAsia="zh-CN"/>
          <w14:textFill>
            <w14:solidFill>
              <w14:schemeClr w14:val="tx1"/>
            </w14:solidFill>
          </w14:textFill>
        </w:rPr>
        <w:t>1人</w:t>
      </w:r>
      <w:r>
        <w:rPr>
          <w:rFonts w:hint="eastAsia"/>
          <w:color w:val="000000" w:themeColor="text1"/>
          <w:sz w:val="24"/>
          <w:szCs w:val="24"/>
          <w:highlight w:val="none"/>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应具有注册</w:t>
      </w:r>
      <w:r>
        <w:rPr>
          <w:rFonts w:hint="eastAsia"/>
          <w:color w:val="000000" w:themeColor="text1"/>
          <w:sz w:val="24"/>
          <w:szCs w:val="24"/>
          <w:highlight w:val="none"/>
          <w14:textFill>
            <w14:solidFill>
              <w14:schemeClr w14:val="tx1"/>
            </w14:solidFill>
          </w14:textFill>
        </w:rPr>
        <w:t>一级消防工程师，二级建造师</w:t>
      </w:r>
      <w:r>
        <w:rPr>
          <w:rFonts w:hint="eastAsia" w:ascii="Times New Roman" w:eastAsia="宋体"/>
          <w:color w:val="000000" w:themeColor="text1"/>
          <w:sz w:val="24"/>
          <w:szCs w:val="24"/>
          <w:highlight w:val="none"/>
          <w:lang w:val="en-US" w:eastAsia="zh-CN"/>
          <w14:textFill>
            <w14:solidFill>
              <w14:schemeClr w14:val="tx1"/>
            </w14:solidFill>
          </w14:textFill>
        </w:rPr>
        <w:t>相应专业技术职业资格</w:t>
      </w:r>
      <w:r>
        <w:rPr>
          <w:rFonts w:hint="eastAsia"/>
          <w:color w:val="000000" w:themeColor="text1"/>
          <w:sz w:val="24"/>
          <w:szCs w:val="24"/>
          <w:highlight w:val="none"/>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每周驻点</w:t>
      </w:r>
      <w:r>
        <w:rPr>
          <w:rFonts w:hint="eastAsia"/>
          <w:color w:val="000000" w:themeColor="text1"/>
          <w:sz w:val="24"/>
          <w:szCs w:val="24"/>
          <w:highlight w:val="none"/>
          <w14:textFill>
            <w14:solidFill>
              <w14:schemeClr w14:val="tx1"/>
            </w14:solidFill>
          </w14:textFill>
        </w:rPr>
        <w:t>服务不少于</w:t>
      </w:r>
      <w:r>
        <w:rPr>
          <w:rFonts w:hint="eastAsia" w:ascii="Times New Roman" w:eastAsia="宋体"/>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天，</w:t>
      </w:r>
      <w:r>
        <w:rPr>
          <w:rFonts w:hint="eastAsia" w:ascii="Times New Roman" w:eastAsia="宋体"/>
          <w:color w:val="000000" w:themeColor="text1"/>
          <w:sz w:val="24"/>
          <w:szCs w:val="24"/>
          <w:highlight w:val="none"/>
          <w:lang w:val="en-US" w:eastAsia="zh-CN"/>
          <w14:textFill>
            <w14:solidFill>
              <w14:schemeClr w14:val="tx1"/>
            </w14:solidFill>
          </w14:textFill>
        </w:rPr>
        <w:t>维保技术人员1人（应具有</w:t>
      </w:r>
      <w:r>
        <w:rPr>
          <w:rFonts w:hint="eastAsia"/>
          <w:color w:val="000000" w:themeColor="text1"/>
          <w:sz w:val="24"/>
          <w:szCs w:val="24"/>
          <w:highlight w:val="none"/>
          <w14:textFill>
            <w14:solidFill>
              <w14:schemeClr w14:val="tx1"/>
            </w14:solidFill>
          </w14:textFill>
        </w:rPr>
        <w:t>中级消防设施操作员（维保方向）</w:t>
      </w:r>
      <w:r>
        <w:rPr>
          <w:rFonts w:hint="eastAsia" w:ascii="Times New Roman" w:eastAsia="宋体"/>
          <w:color w:val="000000" w:themeColor="text1"/>
          <w:sz w:val="24"/>
          <w:szCs w:val="24"/>
          <w:highlight w:val="none"/>
          <w:lang w:val="en-US" w:eastAsia="zh-CN"/>
          <w14:textFill>
            <w14:solidFill>
              <w14:schemeClr w14:val="tx1"/>
            </w14:solidFill>
          </w14:textFill>
        </w:rPr>
        <w:t>职业资格）</w:t>
      </w:r>
      <w:r>
        <w:rPr>
          <w:rFonts w:hint="eastAsia"/>
          <w:color w:val="000000" w:themeColor="text1"/>
          <w:sz w:val="24"/>
          <w:szCs w:val="24"/>
          <w:highlight w:val="none"/>
          <w14:textFill>
            <w14:solidFill>
              <w14:schemeClr w14:val="tx1"/>
            </w14:solidFill>
          </w14:textFill>
        </w:rPr>
        <w:t>，每周7天均应</w:t>
      </w:r>
      <w:r>
        <w:rPr>
          <w:rFonts w:hint="eastAsia" w:ascii="Times New Roman" w:eastAsia="宋体"/>
          <w:color w:val="000000" w:themeColor="text1"/>
          <w:sz w:val="24"/>
          <w:szCs w:val="24"/>
          <w:highlight w:val="none"/>
          <w:lang w:val="en-US" w:eastAsia="zh-CN"/>
          <w14:textFill>
            <w14:solidFill>
              <w14:schemeClr w14:val="tx1"/>
            </w14:solidFill>
          </w14:textFill>
        </w:rPr>
        <w:t>驻点提供</w:t>
      </w:r>
      <w:r>
        <w:rPr>
          <w:rFonts w:hint="eastAsia"/>
          <w:color w:val="000000" w:themeColor="text1"/>
          <w:sz w:val="24"/>
          <w:szCs w:val="24"/>
          <w:highlight w:val="none"/>
          <w14:textFill>
            <w14:solidFill>
              <w14:schemeClr w14:val="tx1"/>
            </w14:solidFill>
          </w14:textFill>
        </w:rPr>
        <w:t>服务。驻点人员</w:t>
      </w:r>
      <w:r>
        <w:rPr>
          <w:rFonts w:hint="eastAsia" w:ascii="Times New Roman" w:eastAsia="宋体"/>
          <w:color w:val="000000" w:themeColor="text1"/>
          <w:sz w:val="24"/>
          <w:szCs w:val="24"/>
          <w:highlight w:val="none"/>
          <w:lang w:val="en-US" w:eastAsia="zh-CN"/>
          <w14:textFill>
            <w14:solidFill>
              <w14:schemeClr w14:val="tx1"/>
            </w14:solidFill>
          </w14:textFill>
        </w:rPr>
        <w:t>应</w:t>
      </w:r>
      <w:r>
        <w:rPr>
          <w:rFonts w:hint="eastAsia"/>
          <w:color w:val="000000" w:themeColor="text1"/>
          <w:sz w:val="24"/>
          <w:szCs w:val="24"/>
          <w:highlight w:val="none"/>
          <w14:textFill>
            <w14:solidFill>
              <w14:schemeClr w14:val="tx1"/>
            </w14:solidFill>
          </w14:textFill>
        </w:rPr>
        <w:t>人证相符、经验丰富、责任心强</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需提前5个工作日进驻，熟悉工作环境。如服务</w:t>
      </w:r>
      <w:r>
        <w:rPr>
          <w:rFonts w:hint="eastAsia" w:ascii="Times New Roman" w:eastAsia="宋体"/>
          <w:color w:val="000000" w:themeColor="text1"/>
          <w:sz w:val="24"/>
          <w:szCs w:val="24"/>
          <w:highlight w:val="none"/>
          <w:lang w:val="en-US" w:eastAsia="zh-CN"/>
          <w14:textFill>
            <w14:solidFill>
              <w14:schemeClr w14:val="tx1"/>
            </w14:solidFill>
          </w14:textFill>
        </w:rPr>
        <w:t>过程</w:t>
      </w:r>
      <w:r>
        <w:rPr>
          <w:rFonts w:hint="eastAsia"/>
          <w:color w:val="000000" w:themeColor="text1"/>
          <w:sz w:val="24"/>
          <w:szCs w:val="24"/>
          <w:highlight w:val="none"/>
          <w14:textFill>
            <w14:solidFill>
              <w14:schemeClr w14:val="tx1"/>
            </w14:solidFill>
          </w14:textFill>
        </w:rPr>
        <w:t>中，出现工作任务积压</w:t>
      </w:r>
      <w:r>
        <w:rPr>
          <w:rFonts w:hint="eastAsia" w:ascii="Times New Roman" w:eastAsia="宋体"/>
          <w:color w:val="000000" w:themeColor="text1"/>
          <w:sz w:val="24"/>
          <w:szCs w:val="24"/>
          <w:highlight w:val="none"/>
          <w:lang w:val="en-US" w:eastAsia="zh-CN"/>
          <w14:textFill>
            <w14:solidFill>
              <w14:schemeClr w14:val="tx1"/>
            </w14:solidFill>
          </w14:textFill>
        </w:rPr>
        <w:t>或其他特殊情况</w:t>
      </w:r>
      <w:r>
        <w:rPr>
          <w:rFonts w:hint="eastAsia"/>
          <w:color w:val="000000" w:themeColor="text1"/>
          <w:sz w:val="24"/>
          <w:szCs w:val="24"/>
          <w:highlight w:val="none"/>
          <w14:textFill>
            <w14:solidFill>
              <w14:schemeClr w14:val="tx1"/>
            </w14:solidFill>
          </w14:textFill>
        </w:rPr>
        <w:t>，成交供应商需</w:t>
      </w:r>
      <w:r>
        <w:rPr>
          <w:rFonts w:hint="eastAsia" w:ascii="Times New Roman" w:eastAsia="宋体"/>
          <w:color w:val="000000" w:themeColor="text1"/>
          <w:sz w:val="24"/>
          <w:szCs w:val="24"/>
          <w:highlight w:val="none"/>
          <w:lang w:val="en-US" w:eastAsia="zh-CN"/>
          <w14:textFill>
            <w14:solidFill>
              <w14:schemeClr w14:val="tx1"/>
            </w14:solidFill>
          </w14:textFill>
        </w:rPr>
        <w:t>及时</w:t>
      </w:r>
      <w:r>
        <w:rPr>
          <w:rFonts w:hint="eastAsia"/>
          <w:color w:val="000000" w:themeColor="text1"/>
          <w:sz w:val="24"/>
          <w:szCs w:val="24"/>
          <w:highlight w:val="none"/>
          <w14:textFill>
            <w14:solidFill>
              <w14:schemeClr w14:val="tx1"/>
            </w14:solidFill>
          </w14:textFill>
        </w:rPr>
        <w:t>增派</w:t>
      </w:r>
      <w:r>
        <w:rPr>
          <w:rFonts w:hint="eastAsia" w:ascii="Times New Roman" w:eastAsia="宋体"/>
          <w:color w:val="000000" w:themeColor="text1"/>
          <w:sz w:val="24"/>
          <w:szCs w:val="24"/>
          <w:highlight w:val="none"/>
          <w:lang w:val="en-US" w:eastAsia="zh-CN"/>
          <w14:textFill>
            <w14:solidFill>
              <w14:schemeClr w14:val="tx1"/>
            </w14:solidFill>
          </w14:textFill>
        </w:rPr>
        <w:t>技术</w:t>
      </w:r>
      <w:r>
        <w:rPr>
          <w:rFonts w:hint="eastAsia"/>
          <w:color w:val="000000" w:themeColor="text1"/>
          <w:sz w:val="24"/>
          <w:szCs w:val="24"/>
          <w:highlight w:val="none"/>
          <w14:textFill>
            <w14:solidFill>
              <w14:schemeClr w14:val="tx1"/>
            </w14:solidFill>
          </w14:textFill>
        </w:rPr>
        <w:t>人员协助处理</w:t>
      </w:r>
      <w:r>
        <w:rPr>
          <w:rFonts w:hint="eastAsia" w:eastAsia="宋体"/>
          <w:color w:val="000000" w:themeColor="text1"/>
          <w:sz w:val="24"/>
          <w:szCs w:val="24"/>
          <w:highlight w:val="none"/>
          <w:lang w:eastAsia="zh-CN"/>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总费用包含在合同范畴内，驻点人员的派驻或调整需经院方确认</w:t>
      </w:r>
      <w:r>
        <w:rPr>
          <w:rFonts w:hint="eastAsia"/>
          <w:color w:val="000000" w:themeColor="text1"/>
          <w:sz w:val="24"/>
          <w:szCs w:val="24"/>
          <w:highlight w:val="none"/>
          <w14:textFill>
            <w14:solidFill>
              <w14:schemeClr w14:val="tx1"/>
            </w14:solidFill>
          </w14:textFill>
        </w:rPr>
        <w:t>。</w:t>
      </w:r>
    </w:p>
    <w:p w14:paraId="05421E6F">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w:t>
      </w:r>
      <w:r>
        <w:rPr>
          <w:rFonts w:hint="eastAsia" w:ascii="Times New Roman" w:eastAsia="宋体"/>
          <w:color w:val="000000" w:themeColor="text1"/>
          <w:sz w:val="24"/>
          <w:szCs w:val="24"/>
          <w:highlight w:val="none"/>
          <w:lang w:val="en-US" w:eastAsia="zh-CN"/>
          <w14:textFill>
            <w14:solidFill>
              <w14:schemeClr w14:val="tx1"/>
            </w14:solidFill>
          </w14:textFill>
        </w:rPr>
        <w:t>特殊服务：服务期内，每个</w:t>
      </w:r>
      <w:r>
        <w:rPr>
          <w:rFonts w:hint="eastAsia"/>
          <w:color w:val="000000" w:themeColor="text1"/>
          <w:sz w:val="24"/>
          <w:szCs w:val="24"/>
          <w:highlight w:val="none"/>
          <w14:textFill>
            <w14:solidFill>
              <w14:schemeClr w14:val="tx1"/>
            </w14:solidFill>
          </w14:textFill>
        </w:rPr>
        <w:t>春节假期</w:t>
      </w:r>
      <w:r>
        <w:rPr>
          <w:rFonts w:hint="eastAsia" w:ascii="Times New Roman" w:eastAsia="宋体"/>
          <w:color w:val="000000" w:themeColor="text1"/>
          <w:sz w:val="24"/>
          <w:szCs w:val="24"/>
          <w:highlight w:val="none"/>
          <w:lang w:val="en-US" w:eastAsia="zh-CN"/>
          <w14:textFill>
            <w14:solidFill>
              <w14:schemeClr w14:val="tx1"/>
            </w14:solidFill>
          </w14:textFill>
        </w:rPr>
        <w:t>期间，成交供应商驻点服务团队</w:t>
      </w:r>
      <w:r>
        <w:rPr>
          <w:rFonts w:hint="eastAsia"/>
          <w:color w:val="000000" w:themeColor="text1"/>
          <w:sz w:val="24"/>
          <w:szCs w:val="24"/>
          <w:highlight w:val="none"/>
          <w14:textFill>
            <w14:solidFill>
              <w14:schemeClr w14:val="tx1"/>
            </w14:solidFill>
          </w14:textFill>
        </w:rPr>
        <w:t>要</w:t>
      </w:r>
      <w:r>
        <w:rPr>
          <w:rFonts w:hint="eastAsia" w:ascii="Times New Roman" w:eastAsia="宋体"/>
          <w:color w:val="000000" w:themeColor="text1"/>
          <w:sz w:val="24"/>
          <w:szCs w:val="24"/>
          <w:highlight w:val="none"/>
          <w:lang w:val="en-US" w:eastAsia="zh-CN"/>
          <w14:textFill>
            <w14:solidFill>
              <w14:schemeClr w14:val="tx1"/>
            </w14:solidFill>
          </w14:textFill>
        </w:rPr>
        <w:t>留在医院配合第三方消防技术服务机构</w:t>
      </w:r>
      <w:r>
        <w:rPr>
          <w:rFonts w:hint="eastAsia"/>
          <w:color w:val="000000" w:themeColor="text1"/>
          <w:sz w:val="24"/>
          <w:szCs w:val="24"/>
          <w:highlight w:val="none"/>
          <w14:textFill>
            <w14:solidFill>
              <w14:schemeClr w14:val="tx1"/>
            </w14:solidFill>
          </w14:textFill>
        </w:rPr>
        <w:t>对院</w:t>
      </w:r>
      <w:r>
        <w:rPr>
          <w:rFonts w:hint="eastAsia" w:ascii="Times New Roman" w:eastAsia="宋体"/>
          <w:color w:val="000000" w:themeColor="text1"/>
          <w:sz w:val="24"/>
          <w:szCs w:val="24"/>
          <w:highlight w:val="none"/>
          <w:lang w:val="en-US" w:eastAsia="zh-CN"/>
          <w14:textFill>
            <w14:solidFill>
              <w14:schemeClr w14:val="tx1"/>
            </w14:solidFill>
          </w14:textFill>
        </w:rPr>
        <w:t>内</w:t>
      </w:r>
      <w:r>
        <w:rPr>
          <w:rFonts w:hint="eastAsia"/>
          <w:color w:val="000000" w:themeColor="text1"/>
          <w:sz w:val="24"/>
          <w:szCs w:val="24"/>
          <w:highlight w:val="none"/>
          <w14:textFill>
            <w14:solidFill>
              <w14:schemeClr w14:val="tx1"/>
            </w14:solidFill>
          </w14:textFill>
        </w:rPr>
        <w:t>各楼</w:t>
      </w:r>
      <w:r>
        <w:rPr>
          <w:rFonts w:hint="eastAsia" w:ascii="Times New Roman" w:eastAsia="宋体"/>
          <w:color w:val="000000" w:themeColor="text1"/>
          <w:sz w:val="24"/>
          <w:szCs w:val="24"/>
          <w:highlight w:val="none"/>
          <w:lang w:val="en-US" w:eastAsia="zh-CN"/>
          <w14:textFill>
            <w14:solidFill>
              <w14:schemeClr w14:val="tx1"/>
            </w14:solidFill>
          </w14:textFill>
        </w:rPr>
        <w:t>宇</w:t>
      </w:r>
      <w:r>
        <w:rPr>
          <w:rFonts w:hint="eastAsia"/>
          <w:color w:val="000000" w:themeColor="text1"/>
          <w:sz w:val="24"/>
          <w:szCs w:val="24"/>
          <w:highlight w:val="none"/>
          <w14:textFill>
            <w14:solidFill>
              <w14:schemeClr w14:val="tx1"/>
            </w14:solidFill>
          </w14:textFill>
        </w:rPr>
        <w:t>逐层</w:t>
      </w:r>
      <w:r>
        <w:rPr>
          <w:rFonts w:hint="eastAsia" w:ascii="Times New Roman" w:eastAsia="宋体"/>
          <w:color w:val="000000" w:themeColor="text1"/>
          <w:sz w:val="24"/>
          <w:szCs w:val="24"/>
          <w:highlight w:val="none"/>
          <w:lang w:val="en-US" w:eastAsia="zh-CN"/>
          <w14:textFill>
            <w14:solidFill>
              <w14:schemeClr w14:val="tx1"/>
            </w14:solidFill>
          </w14:textFill>
        </w:rPr>
        <w:t>开展建筑消防设施联动功能检测，</w:t>
      </w:r>
      <w:r>
        <w:rPr>
          <w:rFonts w:hint="eastAsia"/>
          <w:color w:val="000000" w:themeColor="text1"/>
          <w:sz w:val="24"/>
          <w:szCs w:val="24"/>
          <w:highlight w:val="none"/>
          <w14:textFill>
            <w14:solidFill>
              <w14:schemeClr w14:val="tx1"/>
            </w14:solidFill>
          </w14:textFill>
        </w:rPr>
        <w:t>并形成报告。</w:t>
      </w:r>
    </w:p>
    <w:p w14:paraId="77337F1A">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5、7×24小时服务：成交供应商在合同期内，提供</w:t>
      </w:r>
      <w:r>
        <w:rPr>
          <w:rFonts w:hint="eastAsia" w:ascii="Times New Roman" w:eastAsia="宋体"/>
          <w:color w:val="000000" w:themeColor="text1"/>
          <w:sz w:val="24"/>
          <w:szCs w:val="24"/>
          <w:highlight w:val="none"/>
          <w:lang w:val="en-US" w:eastAsia="zh-CN"/>
          <w14:textFill>
            <w14:solidFill>
              <w14:schemeClr w14:val="tx1"/>
            </w14:solidFill>
          </w14:textFill>
        </w:rPr>
        <w:t>技术团队服务</w:t>
      </w:r>
      <w:r>
        <w:rPr>
          <w:rFonts w:hint="eastAsia"/>
          <w:color w:val="000000" w:themeColor="text1"/>
          <w:sz w:val="24"/>
          <w:szCs w:val="24"/>
          <w:highlight w:val="none"/>
          <w14:textFill>
            <w14:solidFill>
              <w14:schemeClr w14:val="tx1"/>
            </w14:solidFill>
          </w14:textFill>
        </w:rPr>
        <w:t>电话号码，为采购人提供7×24小时</w:t>
      </w:r>
      <w:r>
        <w:rPr>
          <w:rFonts w:hint="eastAsia" w:ascii="Times New Roman" w:eastAsia="宋体"/>
          <w:color w:val="000000" w:themeColor="text1"/>
          <w:sz w:val="24"/>
          <w:szCs w:val="24"/>
          <w:highlight w:val="none"/>
          <w:lang w:val="en-US" w:eastAsia="zh-CN"/>
          <w14:textFill>
            <w14:solidFill>
              <w14:schemeClr w14:val="tx1"/>
            </w14:solidFill>
          </w14:textFill>
        </w:rPr>
        <w:t>相关</w:t>
      </w:r>
      <w:r>
        <w:rPr>
          <w:rFonts w:hint="eastAsia"/>
          <w:color w:val="000000" w:themeColor="text1"/>
          <w:sz w:val="24"/>
          <w:szCs w:val="24"/>
          <w:highlight w:val="none"/>
          <w14:textFill>
            <w14:solidFill>
              <w14:schemeClr w14:val="tx1"/>
            </w14:solidFill>
          </w14:textFill>
        </w:rPr>
        <w:t>软硬件问题的电话咨询和故障报修服务。</w:t>
      </w:r>
    </w:p>
    <w:p w14:paraId="2AE2803D">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6、故障</w:t>
      </w:r>
      <w:r>
        <w:rPr>
          <w:rFonts w:hint="eastAsia" w:ascii="Times New Roman" w:eastAsia="宋体"/>
          <w:color w:val="000000" w:themeColor="text1"/>
          <w:sz w:val="24"/>
          <w:szCs w:val="24"/>
          <w:highlight w:val="none"/>
          <w:lang w:val="en-US" w:eastAsia="zh-CN"/>
          <w14:textFill>
            <w14:solidFill>
              <w14:schemeClr w14:val="tx1"/>
            </w14:solidFill>
          </w14:textFill>
        </w:rPr>
        <w:t>维修</w:t>
      </w:r>
      <w:r>
        <w:rPr>
          <w:rFonts w:hint="eastAsia"/>
          <w:color w:val="000000" w:themeColor="text1"/>
          <w:sz w:val="24"/>
          <w:szCs w:val="24"/>
          <w:highlight w:val="none"/>
          <w14:textFill>
            <w14:solidFill>
              <w14:schemeClr w14:val="tx1"/>
            </w14:solidFill>
          </w14:textFill>
        </w:rPr>
        <w:t>：采购人用户发出故障</w:t>
      </w:r>
      <w:r>
        <w:rPr>
          <w:rFonts w:hint="eastAsia" w:ascii="Times New Roman" w:eastAsia="宋体"/>
          <w:color w:val="000000" w:themeColor="text1"/>
          <w:sz w:val="24"/>
          <w:szCs w:val="24"/>
          <w:highlight w:val="none"/>
          <w:lang w:val="en-US" w:eastAsia="zh-CN"/>
          <w14:textFill>
            <w14:solidFill>
              <w14:schemeClr w14:val="tx1"/>
            </w14:solidFill>
          </w14:textFill>
        </w:rPr>
        <w:t>维修报修</w:t>
      </w:r>
      <w:r>
        <w:rPr>
          <w:rFonts w:hint="eastAsia"/>
          <w:color w:val="000000" w:themeColor="text1"/>
          <w:sz w:val="24"/>
          <w:szCs w:val="24"/>
          <w:highlight w:val="none"/>
          <w14:textFill>
            <w14:solidFill>
              <w14:schemeClr w14:val="tx1"/>
            </w14:solidFill>
          </w14:textFill>
        </w:rPr>
        <w:t>时，驻点</w:t>
      </w:r>
      <w:r>
        <w:rPr>
          <w:rFonts w:hint="eastAsia" w:ascii="Times New Roman" w:eastAsia="宋体"/>
          <w:color w:val="000000" w:themeColor="text1"/>
          <w:sz w:val="24"/>
          <w:szCs w:val="24"/>
          <w:highlight w:val="none"/>
          <w:lang w:val="en-US" w:eastAsia="zh-CN"/>
          <w14:textFill>
            <w14:solidFill>
              <w14:schemeClr w14:val="tx1"/>
            </w14:solidFill>
          </w14:textFill>
        </w:rPr>
        <w:t>服务团队应</w:t>
      </w:r>
      <w:r>
        <w:rPr>
          <w:rFonts w:hint="eastAsia"/>
          <w:color w:val="000000" w:themeColor="text1"/>
          <w:sz w:val="24"/>
          <w:szCs w:val="24"/>
          <w:highlight w:val="none"/>
          <w14:textFill>
            <w14:solidFill>
              <w14:schemeClr w14:val="tx1"/>
            </w14:solidFill>
          </w14:textFill>
        </w:rPr>
        <w:t>在5-10分钟内响应，原则上一般故障30分钟内到现场并解决（含非工作时间），</w:t>
      </w:r>
      <w:r>
        <w:rPr>
          <w:rFonts w:hint="eastAsia" w:ascii="Times New Roman" w:eastAsia="宋体"/>
          <w:color w:val="000000" w:themeColor="text1"/>
          <w:sz w:val="24"/>
          <w:szCs w:val="24"/>
          <w:highlight w:val="none"/>
          <w:lang w:val="en-US" w:eastAsia="zh-CN"/>
          <w14:textFill>
            <w14:solidFill>
              <w14:schemeClr w14:val="tx1"/>
            </w14:solidFill>
          </w14:textFill>
        </w:rPr>
        <w:t>较</w:t>
      </w:r>
      <w:r>
        <w:rPr>
          <w:rFonts w:hint="eastAsia"/>
          <w:color w:val="000000" w:themeColor="text1"/>
          <w:sz w:val="24"/>
          <w:szCs w:val="24"/>
          <w:highlight w:val="none"/>
          <w14:textFill>
            <w14:solidFill>
              <w14:schemeClr w14:val="tx1"/>
            </w14:solidFill>
          </w14:textFill>
        </w:rPr>
        <w:t>大故障1个工作日内解决。故障排除后，及时更新服务档案和</w:t>
      </w:r>
      <w:r>
        <w:rPr>
          <w:rFonts w:hint="eastAsia" w:ascii="Times New Roman" w:eastAsia="宋体"/>
          <w:color w:val="000000" w:themeColor="text1"/>
          <w:sz w:val="24"/>
          <w:szCs w:val="24"/>
          <w:highlight w:val="none"/>
          <w:lang w:val="en-US" w:eastAsia="zh-CN"/>
          <w14:textFill>
            <w14:solidFill>
              <w14:schemeClr w14:val="tx1"/>
            </w14:solidFill>
          </w14:textFill>
        </w:rPr>
        <w:t>记录留档</w:t>
      </w:r>
      <w:r>
        <w:rPr>
          <w:rFonts w:hint="eastAsia"/>
          <w:color w:val="000000" w:themeColor="text1"/>
          <w:sz w:val="24"/>
          <w:szCs w:val="24"/>
          <w:highlight w:val="none"/>
          <w14:textFill>
            <w14:solidFill>
              <w14:schemeClr w14:val="tx1"/>
            </w14:solidFill>
          </w14:textFill>
        </w:rPr>
        <w:t>。</w:t>
      </w:r>
    </w:p>
    <w:p w14:paraId="719C8FCB">
      <w:pPr>
        <w:spacing w:line="360" w:lineRule="auto"/>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7、成交供应商</w:t>
      </w:r>
      <w:r>
        <w:rPr>
          <w:rFonts w:hint="eastAsia" w:ascii="Times New Roman" w:eastAsia="宋体"/>
          <w:color w:val="000000" w:themeColor="text1"/>
          <w:sz w:val="24"/>
          <w:szCs w:val="24"/>
          <w:highlight w:val="none"/>
          <w:lang w:val="en-US" w:eastAsia="zh-CN"/>
          <w14:textFill>
            <w14:solidFill>
              <w14:schemeClr w14:val="tx1"/>
            </w14:solidFill>
          </w14:textFill>
        </w:rPr>
        <w:t>应制定详细的年度维保计划并与采购人确认，</w:t>
      </w:r>
      <w:r>
        <w:rPr>
          <w:rFonts w:hint="eastAsia"/>
          <w:color w:val="000000" w:themeColor="text1"/>
          <w:sz w:val="24"/>
          <w:szCs w:val="24"/>
          <w:highlight w:val="none"/>
          <w14:textFill>
            <w14:solidFill>
              <w14:schemeClr w14:val="tx1"/>
            </w14:solidFill>
          </w14:textFill>
        </w:rPr>
        <w:t>每月</w:t>
      </w:r>
      <w:r>
        <w:rPr>
          <w:rFonts w:hint="eastAsia" w:ascii="Times New Roman" w:eastAsia="宋体"/>
          <w:color w:val="000000" w:themeColor="text1"/>
          <w:sz w:val="24"/>
          <w:szCs w:val="24"/>
          <w:highlight w:val="none"/>
          <w:lang w:val="en-US" w:eastAsia="zh-CN"/>
          <w14:textFill>
            <w14:solidFill>
              <w14:schemeClr w14:val="tx1"/>
            </w14:solidFill>
          </w14:textFill>
        </w:rPr>
        <w:t>根据计划</w:t>
      </w:r>
      <w:r>
        <w:rPr>
          <w:rFonts w:hint="eastAsia"/>
          <w:color w:val="000000" w:themeColor="text1"/>
          <w:sz w:val="24"/>
          <w:szCs w:val="24"/>
          <w:highlight w:val="none"/>
          <w14:textFill>
            <w14:solidFill>
              <w14:schemeClr w14:val="tx1"/>
            </w14:solidFill>
          </w14:textFill>
        </w:rPr>
        <w:t>对</w:t>
      </w:r>
      <w:r>
        <w:rPr>
          <w:rFonts w:hint="eastAsia" w:ascii="Times New Roman" w:eastAsia="宋体"/>
          <w:color w:val="000000" w:themeColor="text1"/>
          <w:sz w:val="24"/>
          <w:szCs w:val="24"/>
          <w:highlight w:val="none"/>
          <w:lang w:val="en-US" w:eastAsia="zh-CN"/>
          <w14:textFill>
            <w14:solidFill>
              <w14:schemeClr w14:val="tx1"/>
            </w14:solidFill>
          </w14:textFill>
        </w:rPr>
        <w:t>各类</w:t>
      </w:r>
      <w:r>
        <w:rPr>
          <w:rFonts w:hint="eastAsia"/>
          <w:color w:val="000000" w:themeColor="text1"/>
          <w:sz w:val="24"/>
          <w:szCs w:val="24"/>
          <w:highlight w:val="none"/>
          <w14:textFill>
            <w14:solidFill>
              <w14:schemeClr w14:val="tx1"/>
            </w14:solidFill>
          </w14:textFill>
        </w:rPr>
        <w:t>消防设施</w:t>
      </w:r>
      <w:r>
        <w:rPr>
          <w:rFonts w:hint="eastAsia" w:ascii="Times New Roman" w:eastAsia="宋体"/>
          <w:color w:val="000000" w:themeColor="text1"/>
          <w:sz w:val="24"/>
          <w:szCs w:val="24"/>
          <w:highlight w:val="none"/>
          <w:lang w:val="en-US" w:eastAsia="zh-CN"/>
          <w14:textFill>
            <w14:solidFill>
              <w14:schemeClr w14:val="tx1"/>
            </w14:solidFill>
          </w14:textFill>
        </w:rPr>
        <w:t>设备</w:t>
      </w:r>
      <w:r>
        <w:rPr>
          <w:rFonts w:hint="eastAsia"/>
          <w:color w:val="000000" w:themeColor="text1"/>
          <w:sz w:val="24"/>
          <w:szCs w:val="24"/>
          <w:highlight w:val="none"/>
          <w14:textFill>
            <w14:solidFill>
              <w14:schemeClr w14:val="tx1"/>
            </w14:solidFill>
          </w14:textFill>
        </w:rPr>
        <w:t>进行现场巡检和维护保养，维保结束24小时内向采购人提交</w:t>
      </w:r>
      <w:r>
        <w:rPr>
          <w:rFonts w:hint="eastAsia" w:ascii="Times New Roman" w:eastAsia="宋体"/>
          <w:color w:val="000000" w:themeColor="text1"/>
          <w:sz w:val="24"/>
          <w:szCs w:val="24"/>
          <w:highlight w:val="none"/>
          <w:lang w:val="en-US" w:eastAsia="zh-CN"/>
          <w14:textFill>
            <w14:solidFill>
              <w14:schemeClr w14:val="tx1"/>
            </w14:solidFill>
          </w14:textFill>
        </w:rPr>
        <w:t>消防救援部门规定的正式</w:t>
      </w:r>
      <w:r>
        <w:rPr>
          <w:rFonts w:hint="eastAsia"/>
          <w:color w:val="000000" w:themeColor="text1"/>
          <w:sz w:val="24"/>
          <w:szCs w:val="24"/>
          <w:highlight w:val="none"/>
          <w14:textFill>
            <w14:solidFill>
              <w14:schemeClr w14:val="tx1"/>
            </w14:solidFill>
          </w14:textFill>
        </w:rPr>
        <w:t>维保报告</w:t>
      </w:r>
      <w:r>
        <w:rPr>
          <w:rFonts w:hint="eastAsia" w:ascii="Times New Roman" w:eastAsia="宋体"/>
          <w:color w:val="000000" w:themeColor="text1"/>
          <w:sz w:val="24"/>
          <w:szCs w:val="24"/>
          <w:highlight w:val="none"/>
          <w:lang w:val="en-US" w:eastAsia="zh-CN"/>
          <w14:textFill>
            <w14:solidFill>
              <w14:schemeClr w14:val="tx1"/>
            </w14:solidFill>
          </w14:textFill>
        </w:rPr>
        <w:t>并上传至社会消防技术服务信息系统，确保年度内对全院建筑消防设施设备维保检测到位。</w:t>
      </w:r>
      <w:r>
        <w:rPr>
          <w:rFonts w:hint="eastAsia"/>
          <w:color w:val="000000" w:themeColor="text1"/>
          <w:sz w:val="24"/>
          <w:szCs w:val="24"/>
          <w:highlight w:val="none"/>
          <w14:textFill>
            <w14:solidFill>
              <w14:schemeClr w14:val="tx1"/>
            </w14:solidFill>
          </w14:textFill>
        </w:rPr>
        <w:t>如维保中发现</w:t>
      </w:r>
      <w:r>
        <w:rPr>
          <w:rFonts w:hint="eastAsia" w:ascii="Times New Roman" w:eastAsia="宋体"/>
          <w:color w:val="000000" w:themeColor="text1"/>
          <w:sz w:val="24"/>
          <w:szCs w:val="24"/>
          <w:highlight w:val="none"/>
          <w:lang w:val="en-US" w:eastAsia="zh-CN"/>
          <w14:textFill>
            <w14:solidFill>
              <w14:schemeClr w14:val="tx1"/>
            </w14:solidFill>
          </w14:textFill>
        </w:rPr>
        <w:t>相关</w:t>
      </w:r>
      <w:r>
        <w:rPr>
          <w:rFonts w:hint="eastAsia"/>
          <w:color w:val="000000" w:themeColor="text1"/>
          <w:sz w:val="24"/>
          <w:szCs w:val="24"/>
          <w:highlight w:val="none"/>
          <w14:textFill>
            <w14:solidFill>
              <w14:schemeClr w14:val="tx1"/>
            </w14:solidFill>
          </w14:textFill>
        </w:rPr>
        <w:t>软硬件问题，及时</w:t>
      </w:r>
      <w:r>
        <w:rPr>
          <w:rFonts w:hint="eastAsia" w:ascii="Times New Roman" w:eastAsia="宋体"/>
          <w:color w:val="000000" w:themeColor="text1"/>
          <w:sz w:val="24"/>
          <w:szCs w:val="24"/>
          <w:highlight w:val="none"/>
          <w:lang w:val="en-US" w:eastAsia="zh-CN"/>
          <w14:textFill>
            <w14:solidFill>
              <w14:schemeClr w14:val="tx1"/>
            </w14:solidFill>
          </w14:textFill>
        </w:rPr>
        <w:t>查明故障原因并提出</w:t>
      </w:r>
      <w:r>
        <w:rPr>
          <w:rFonts w:hint="eastAsia"/>
          <w:color w:val="000000" w:themeColor="text1"/>
          <w:sz w:val="24"/>
          <w:szCs w:val="24"/>
          <w:highlight w:val="none"/>
          <w14:textFill>
            <w14:solidFill>
              <w14:schemeClr w14:val="tx1"/>
            </w14:solidFill>
          </w14:textFill>
        </w:rPr>
        <w:t>解决措施</w:t>
      </w:r>
      <w:r>
        <w:rPr>
          <w:rFonts w:hint="eastAsia" w:ascii="Times New Roman" w:eastAsia="宋体"/>
          <w:color w:val="000000" w:themeColor="text1"/>
          <w:sz w:val="24"/>
          <w:szCs w:val="24"/>
          <w:highlight w:val="none"/>
          <w:lang w:val="en-US" w:eastAsia="zh-CN"/>
          <w14:textFill>
            <w14:solidFill>
              <w14:schemeClr w14:val="tx1"/>
            </w14:solidFill>
          </w14:textFill>
        </w:rPr>
        <w:t>排除故障</w:t>
      </w:r>
      <w:r>
        <w:rPr>
          <w:rFonts w:hint="eastAsia" w:eastAsia="宋体"/>
          <w:color w:val="000000" w:themeColor="text1"/>
          <w:sz w:val="24"/>
          <w:szCs w:val="24"/>
          <w:highlight w:val="none"/>
          <w:lang w:eastAsia="zh-CN"/>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与采购人确认如实记录</w:t>
      </w:r>
      <w:r>
        <w:rPr>
          <w:rFonts w:hint="eastAsia"/>
          <w:color w:val="000000" w:themeColor="text1"/>
          <w:sz w:val="24"/>
          <w:szCs w:val="24"/>
          <w:highlight w:val="none"/>
          <w14:textFill>
            <w14:solidFill>
              <w14:schemeClr w14:val="tx1"/>
            </w14:solidFill>
          </w14:textFill>
        </w:rPr>
        <w:t>。</w:t>
      </w:r>
    </w:p>
    <w:p w14:paraId="0097A533">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w:t>
      </w:r>
      <w:r>
        <w:rPr>
          <w:rFonts w:hint="eastAsia" w:ascii="Times New Roman" w:eastAsia="宋体"/>
          <w:color w:val="000000" w:themeColor="text1"/>
          <w:sz w:val="24"/>
          <w:szCs w:val="24"/>
          <w:highlight w:val="none"/>
          <w:lang w:val="en-US" w:eastAsia="zh-CN"/>
          <w14:textFill>
            <w14:solidFill>
              <w14:schemeClr w14:val="tx1"/>
            </w14:solidFill>
          </w14:textFill>
        </w:rPr>
        <w:t>驻点团队</w:t>
      </w:r>
      <w:r>
        <w:rPr>
          <w:rFonts w:hint="eastAsia"/>
          <w:color w:val="000000" w:themeColor="text1"/>
          <w:sz w:val="24"/>
          <w:szCs w:val="24"/>
          <w:highlight w:val="none"/>
          <w14:textFill>
            <w14:solidFill>
              <w14:schemeClr w14:val="tx1"/>
            </w14:solidFill>
          </w14:textFill>
        </w:rPr>
        <w:t>人员根据采购人规定的工作时间按时上下班，服从采购人工作安排，及时完成采购人安排的技术服务工作。</w:t>
      </w:r>
    </w:p>
    <w:p w14:paraId="5003B0CD">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9、服务过程中，成交供应商所提供的</w:t>
      </w:r>
      <w:r>
        <w:rPr>
          <w:rFonts w:hint="eastAsia" w:ascii="Times New Roman" w:eastAsia="宋体"/>
          <w:color w:val="000000" w:themeColor="text1"/>
          <w:sz w:val="24"/>
          <w:szCs w:val="24"/>
          <w:highlight w:val="none"/>
          <w:lang w:val="en-US" w:eastAsia="zh-CN"/>
          <w14:textFill>
            <w14:solidFill>
              <w14:schemeClr w14:val="tx1"/>
            </w14:solidFill>
          </w14:textFill>
        </w:rPr>
        <w:t>全部</w:t>
      </w:r>
      <w:r>
        <w:rPr>
          <w:rFonts w:hint="eastAsia"/>
          <w:color w:val="000000" w:themeColor="text1"/>
          <w:sz w:val="24"/>
          <w:szCs w:val="24"/>
          <w:highlight w:val="none"/>
          <w14:textFill>
            <w14:solidFill>
              <w14:schemeClr w14:val="tx1"/>
            </w14:solidFill>
          </w14:textFill>
        </w:rPr>
        <w:t>备品备件必须满足本项目的</w:t>
      </w:r>
      <w:r>
        <w:rPr>
          <w:rFonts w:hint="eastAsia" w:ascii="Times New Roman" w:eastAsia="宋体"/>
          <w:color w:val="000000" w:themeColor="text1"/>
          <w:sz w:val="24"/>
          <w:szCs w:val="24"/>
          <w:highlight w:val="none"/>
          <w:lang w:val="en-US" w:eastAsia="zh-CN"/>
          <w14:textFill>
            <w14:solidFill>
              <w14:schemeClr w14:val="tx1"/>
            </w14:solidFill>
          </w14:textFill>
        </w:rPr>
        <w:t>兼容</w:t>
      </w:r>
      <w:r>
        <w:rPr>
          <w:rFonts w:hint="eastAsia"/>
          <w:color w:val="000000" w:themeColor="text1"/>
          <w:sz w:val="24"/>
          <w:szCs w:val="24"/>
          <w:highlight w:val="none"/>
          <w14:textFill>
            <w14:solidFill>
              <w14:schemeClr w14:val="tx1"/>
            </w14:solidFill>
          </w14:textFill>
        </w:rPr>
        <w:t>使用要求。</w:t>
      </w:r>
      <w:r>
        <w:rPr>
          <w:rFonts w:hint="eastAsia" w:ascii="Times New Roman" w:eastAsia="宋体"/>
          <w:color w:val="000000" w:themeColor="text1"/>
          <w:sz w:val="24"/>
          <w:szCs w:val="24"/>
          <w:highlight w:val="none"/>
          <w:lang w:val="en-US" w:eastAsia="zh-CN"/>
          <w14:textFill>
            <w14:solidFill>
              <w14:schemeClr w14:val="tx1"/>
            </w14:solidFill>
          </w14:textFill>
        </w:rPr>
        <w:t>如</w:t>
      </w:r>
      <w:r>
        <w:rPr>
          <w:rFonts w:hint="eastAsia"/>
          <w:color w:val="000000" w:themeColor="text1"/>
          <w:sz w:val="24"/>
          <w:szCs w:val="24"/>
          <w:highlight w:val="none"/>
          <w14:textFill>
            <w14:solidFill>
              <w14:schemeClr w14:val="tx1"/>
            </w14:solidFill>
          </w14:textFill>
        </w:rPr>
        <w:t>需更换设备或配件</w:t>
      </w:r>
      <w:r>
        <w:rPr>
          <w:rFonts w:hint="eastAsia" w:ascii="Times New Roman" w:eastAsia="宋体"/>
          <w:color w:val="000000" w:themeColor="text1"/>
          <w:sz w:val="24"/>
          <w:szCs w:val="24"/>
          <w:highlight w:val="none"/>
          <w:lang w:val="en-US" w:eastAsia="zh-CN"/>
          <w14:textFill>
            <w14:solidFill>
              <w14:schemeClr w14:val="tx1"/>
            </w14:solidFill>
          </w14:textFill>
        </w:rPr>
        <w:t>时</w:t>
      </w:r>
      <w:r>
        <w:rPr>
          <w:rFonts w:hint="eastAsia"/>
          <w:color w:val="000000" w:themeColor="text1"/>
          <w:sz w:val="24"/>
          <w:szCs w:val="24"/>
          <w:highlight w:val="none"/>
          <w14:textFill>
            <w14:solidFill>
              <w14:schemeClr w14:val="tx1"/>
            </w14:solidFill>
          </w14:textFill>
        </w:rPr>
        <w:t>，首先保证使用原厂商产品更换，选用技术参数不低于原有设备或配件的全新设备或配件，并经采购人确认</w:t>
      </w:r>
      <w:r>
        <w:rPr>
          <w:rFonts w:hint="eastAsia" w:ascii="Times New Roman" w:eastAsia="宋体"/>
          <w:color w:val="000000" w:themeColor="text1"/>
          <w:sz w:val="24"/>
          <w:szCs w:val="24"/>
          <w:highlight w:val="none"/>
          <w:lang w:val="en-US" w:eastAsia="zh-CN"/>
          <w14:textFill>
            <w14:solidFill>
              <w14:schemeClr w14:val="tx1"/>
            </w14:solidFill>
          </w14:textFill>
        </w:rPr>
        <w:t>同意。更换后的</w:t>
      </w:r>
      <w:r>
        <w:rPr>
          <w:rFonts w:hint="eastAsia"/>
          <w:color w:val="000000" w:themeColor="text1"/>
          <w:sz w:val="24"/>
          <w:szCs w:val="24"/>
          <w:highlight w:val="none"/>
          <w14:textFill>
            <w14:solidFill>
              <w14:schemeClr w14:val="tx1"/>
            </w14:solidFill>
          </w14:textFill>
        </w:rPr>
        <w:t>设备或配件须提供1年的免费质保期。</w:t>
      </w:r>
    </w:p>
    <w:p w14:paraId="5025A623">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10、成交供应商的服务质量（包括维修响</w:t>
      </w:r>
      <w:r>
        <w:rPr>
          <w:rFonts w:hint="eastAsia" w:ascii="Times New Roman" w:eastAsia="宋体"/>
          <w:color w:val="000000" w:themeColor="text1"/>
          <w:sz w:val="24"/>
          <w:szCs w:val="24"/>
          <w:highlight w:val="none"/>
          <w:lang w:val="en-US" w:eastAsia="zh-CN"/>
          <w14:textFill>
            <w14:solidFill>
              <w14:schemeClr w14:val="tx1"/>
            </w14:solidFill>
          </w14:textFill>
        </w:rPr>
        <w:t>应</w:t>
      </w:r>
      <w:r>
        <w:rPr>
          <w:rFonts w:hint="eastAsia"/>
          <w:color w:val="000000" w:themeColor="text1"/>
          <w:sz w:val="24"/>
          <w:szCs w:val="24"/>
          <w:highlight w:val="none"/>
          <w14:textFill>
            <w14:solidFill>
              <w14:schemeClr w14:val="tx1"/>
            </w14:solidFill>
          </w14:textFill>
        </w:rPr>
        <w:t>时间</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故障排除时间</w:t>
      </w:r>
      <w:r>
        <w:rPr>
          <w:rFonts w:hint="eastAsia" w:eastAsia="宋体"/>
          <w:color w:val="000000" w:themeColor="text1"/>
          <w:sz w:val="24"/>
          <w:szCs w:val="24"/>
          <w:highlight w:val="none"/>
          <w:lang w:eastAsia="zh-CN"/>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维修改造能力、</w:t>
      </w:r>
      <w:r>
        <w:rPr>
          <w:rFonts w:hint="eastAsia"/>
          <w:color w:val="000000" w:themeColor="text1"/>
          <w:sz w:val="24"/>
          <w:szCs w:val="24"/>
          <w:highlight w:val="none"/>
          <w14:textFill>
            <w14:solidFill>
              <w14:schemeClr w14:val="tx1"/>
            </w14:solidFill>
          </w14:textFill>
        </w:rPr>
        <w:t>系统</w:t>
      </w:r>
      <w:r>
        <w:rPr>
          <w:rFonts w:hint="eastAsia" w:ascii="Times New Roman" w:eastAsia="宋体"/>
          <w:color w:val="000000" w:themeColor="text1"/>
          <w:sz w:val="24"/>
          <w:szCs w:val="24"/>
          <w:highlight w:val="none"/>
          <w:lang w:val="en-US" w:eastAsia="zh-CN"/>
          <w14:textFill>
            <w14:solidFill>
              <w14:schemeClr w14:val="tx1"/>
            </w14:solidFill>
          </w14:textFill>
        </w:rPr>
        <w:t>调度</w:t>
      </w:r>
      <w:r>
        <w:rPr>
          <w:rFonts w:hint="eastAsia"/>
          <w:color w:val="000000" w:themeColor="text1"/>
          <w:sz w:val="24"/>
          <w:szCs w:val="24"/>
          <w:highlight w:val="none"/>
          <w14:textFill>
            <w14:solidFill>
              <w14:schemeClr w14:val="tx1"/>
            </w14:solidFill>
          </w14:textFill>
        </w:rPr>
        <w:t>能力、服务</w:t>
      </w:r>
      <w:r>
        <w:rPr>
          <w:rFonts w:hint="eastAsia" w:ascii="Times New Roman" w:eastAsia="宋体"/>
          <w:color w:val="000000" w:themeColor="text1"/>
          <w:sz w:val="24"/>
          <w:szCs w:val="24"/>
          <w:highlight w:val="none"/>
          <w:lang w:val="en-US" w:eastAsia="zh-CN"/>
          <w14:textFill>
            <w14:solidFill>
              <w14:schemeClr w14:val="tx1"/>
            </w14:solidFill>
          </w14:textFill>
        </w:rPr>
        <w:t>态度</w:t>
      </w:r>
      <w:r>
        <w:rPr>
          <w:rFonts w:hint="eastAsia"/>
          <w:color w:val="000000" w:themeColor="text1"/>
          <w:sz w:val="24"/>
          <w:szCs w:val="24"/>
          <w:highlight w:val="none"/>
          <w14:textFill>
            <w14:solidFill>
              <w14:schemeClr w14:val="tx1"/>
            </w14:solidFill>
          </w14:textFill>
        </w:rPr>
        <w:t>等）</w:t>
      </w:r>
      <w:r>
        <w:rPr>
          <w:rFonts w:hint="eastAsia" w:ascii="Times New Roman" w:eastAsia="宋体"/>
          <w:color w:val="000000" w:themeColor="text1"/>
          <w:sz w:val="24"/>
          <w:szCs w:val="24"/>
          <w:highlight w:val="none"/>
          <w:lang w:val="en-US" w:eastAsia="zh-CN"/>
          <w14:textFill>
            <w14:solidFill>
              <w14:schemeClr w14:val="tx1"/>
            </w14:solidFill>
          </w14:textFill>
        </w:rPr>
        <w:t>应充分满足</w:t>
      </w:r>
      <w:r>
        <w:rPr>
          <w:rFonts w:hint="eastAsia"/>
          <w:color w:val="000000" w:themeColor="text1"/>
          <w:sz w:val="24"/>
          <w:szCs w:val="24"/>
          <w:highlight w:val="none"/>
          <w14:textFill>
            <w14:solidFill>
              <w14:schemeClr w14:val="tx1"/>
            </w14:solidFill>
          </w14:textFill>
        </w:rPr>
        <w:t>采购人的维保</w:t>
      </w:r>
      <w:r>
        <w:rPr>
          <w:rFonts w:hint="eastAsia" w:ascii="Times New Roman" w:eastAsia="宋体"/>
          <w:color w:val="000000" w:themeColor="text1"/>
          <w:sz w:val="24"/>
          <w:szCs w:val="24"/>
          <w:highlight w:val="none"/>
          <w:lang w:val="en-US" w:eastAsia="zh-CN"/>
          <w14:textFill>
            <w14:solidFill>
              <w14:schemeClr w14:val="tx1"/>
            </w14:solidFill>
          </w14:textFill>
        </w:rPr>
        <w:t>和零星维修改造</w:t>
      </w:r>
      <w:r>
        <w:rPr>
          <w:rFonts w:hint="eastAsia"/>
          <w:color w:val="000000" w:themeColor="text1"/>
          <w:sz w:val="24"/>
          <w:szCs w:val="24"/>
          <w:highlight w:val="none"/>
          <w14:textFill>
            <w14:solidFill>
              <w14:schemeClr w14:val="tx1"/>
            </w14:solidFill>
          </w14:textFill>
        </w:rPr>
        <w:t>需求，每项维修服务结束后须经采购人相关负责人验收认可，并签字确认。</w:t>
      </w:r>
    </w:p>
    <w:p w14:paraId="2A537F5C">
      <w:pPr>
        <w:spacing w:line="360" w:lineRule="auto"/>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四</w:t>
      </w:r>
      <w:r>
        <w:rPr>
          <w:color w:val="000000" w:themeColor="text1"/>
          <w:sz w:val="24"/>
          <w:szCs w:val="24"/>
          <w:highlight w:val="none"/>
          <w14:textFill>
            <w14:solidFill>
              <w14:schemeClr w14:val="tx1"/>
            </w14:solidFill>
          </w14:textFill>
        </w:rPr>
        <w:t>、服务期</w:t>
      </w:r>
    </w:p>
    <w:p w14:paraId="4A5A54C0">
      <w:pPr>
        <w:spacing w:line="360" w:lineRule="auto"/>
        <w:ind w:firstLine="480" w:firstLineChars="200"/>
        <w:jc w:val="left"/>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服务期2年</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合同一年一签</w:t>
      </w:r>
      <w:r>
        <w:rPr>
          <w:rFonts w:hint="eastAsia" w:ascii="宋体" w:hAnsi="宋体" w:cs="宋体"/>
          <w:color w:val="000000" w:themeColor="text1"/>
          <w:sz w:val="24"/>
          <w:szCs w:val="24"/>
          <w:highlight w:val="none"/>
          <w14:textFill>
            <w14:solidFill>
              <w14:schemeClr w14:val="tx1"/>
            </w14:solidFill>
          </w14:textFill>
        </w:rPr>
        <w:t>。当</w:t>
      </w:r>
      <w:r>
        <w:rPr>
          <w:rFonts w:hint="eastAsia" w:ascii="宋体" w:hAnsi="宋体" w:cs="宋体"/>
          <w:color w:val="000000" w:themeColor="text1"/>
          <w:sz w:val="24"/>
          <w:szCs w:val="24"/>
          <w:highlight w:val="none"/>
          <w:lang w:val="en-US" w:eastAsia="zh-CN"/>
          <w14:textFill>
            <w14:solidFill>
              <w14:schemeClr w14:val="tx1"/>
            </w14:solidFill>
          </w14:textFill>
        </w:rPr>
        <w:t>项目结算</w:t>
      </w:r>
      <w:r>
        <w:rPr>
          <w:rFonts w:hint="eastAsia" w:ascii="宋体" w:hAnsi="宋体" w:cs="宋体"/>
          <w:color w:val="000000" w:themeColor="text1"/>
          <w:sz w:val="24"/>
          <w:szCs w:val="24"/>
          <w:highlight w:val="none"/>
          <w14:textFill>
            <w14:solidFill>
              <w14:schemeClr w14:val="tx1"/>
            </w14:solidFill>
          </w14:textFill>
        </w:rPr>
        <w:t>金额达到预算金额，或者合同</w:t>
      </w:r>
      <w:r>
        <w:rPr>
          <w:rFonts w:hint="eastAsia" w:ascii="宋体" w:hAnsi="宋体" w:cs="宋体"/>
          <w:color w:val="000000" w:themeColor="text1"/>
          <w:sz w:val="24"/>
          <w:szCs w:val="24"/>
          <w:highlight w:val="none"/>
          <w:lang w:val="en-US" w:eastAsia="zh-CN"/>
          <w14:textFill>
            <w14:solidFill>
              <w14:schemeClr w14:val="tx1"/>
            </w14:solidFill>
          </w14:textFill>
        </w:rPr>
        <w:t>服务期</w:t>
      </w:r>
      <w:r>
        <w:rPr>
          <w:rFonts w:hint="eastAsia" w:ascii="宋体" w:hAnsi="宋体" w:cs="宋体"/>
          <w:color w:val="000000" w:themeColor="text1"/>
          <w:sz w:val="24"/>
          <w:szCs w:val="24"/>
          <w:highlight w:val="none"/>
          <w14:textFill>
            <w14:solidFill>
              <w14:schemeClr w14:val="tx1"/>
            </w14:solidFill>
          </w14:textFill>
        </w:rPr>
        <w:t>满2年，合同终止。根据《浙江省肿瘤医院对外委托服务管理办法》，采购人负责对本项目服务质量每年考评不少于4次。单次考评不合格需进行整改，复评后仍不合格，采购人可解除合同，期间产生的运维等相关费用由供应商承担。</w:t>
      </w:r>
    </w:p>
    <w:p w14:paraId="477513DE">
      <w:pPr>
        <w:spacing w:line="360" w:lineRule="auto"/>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五</w:t>
      </w:r>
      <w:r>
        <w:rPr>
          <w:color w:val="000000" w:themeColor="text1"/>
          <w:sz w:val="24"/>
          <w:szCs w:val="24"/>
          <w:highlight w:val="none"/>
          <w14:textFill>
            <w14:solidFill>
              <w14:schemeClr w14:val="tx1"/>
            </w14:solidFill>
          </w14:textFill>
        </w:rPr>
        <w:t>、其它要求</w:t>
      </w:r>
    </w:p>
    <w:p w14:paraId="5CF83746">
      <w:pPr>
        <w:spacing w:line="360" w:lineRule="auto"/>
        <w:ind w:firstLine="480" w:firstLineChars="200"/>
        <w:rPr>
          <w:rFonts w:hint="default" w:eastAsia="宋体"/>
          <w:color w:val="000000" w:themeColor="text1"/>
          <w:sz w:val="24"/>
          <w:szCs w:val="24"/>
          <w:highlight w:val="none"/>
          <w:lang w:val="en-US" w:eastAsia="zh-CN"/>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1、每月维保服务时，需与当次维保范围内相关人员现场确认维保内容、维保结果，并签字确认。</w:t>
      </w:r>
    </w:p>
    <w:p w14:paraId="0D8B308E">
      <w:pPr>
        <w:spacing w:line="360" w:lineRule="auto"/>
        <w:ind w:firstLine="480" w:firstLineChars="200"/>
        <w:rPr>
          <w:color w:val="000000" w:themeColor="text1"/>
          <w:sz w:val="24"/>
          <w:szCs w:val="24"/>
          <w:highlight w:val="none"/>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、每个零星维修改造</w:t>
      </w:r>
      <w:r>
        <w:rPr>
          <w:rFonts w:hint="eastAsia" w:ascii="Times New Roman" w:eastAsia="宋体"/>
          <w:color w:val="000000" w:themeColor="text1"/>
          <w:sz w:val="24"/>
          <w:szCs w:val="24"/>
          <w:highlight w:val="none"/>
          <w:lang w:val="en-US" w:eastAsia="zh-CN"/>
          <w14:textFill>
            <w14:solidFill>
              <w14:schemeClr w14:val="tx1"/>
            </w14:solidFill>
          </w14:textFill>
        </w:rPr>
        <w:t>设备或项目</w:t>
      </w:r>
      <w:r>
        <w:rPr>
          <w:rFonts w:hint="eastAsia"/>
          <w:color w:val="000000" w:themeColor="text1"/>
          <w:sz w:val="24"/>
          <w:szCs w:val="24"/>
          <w:highlight w:val="none"/>
          <w14:textFill>
            <w14:solidFill>
              <w14:schemeClr w14:val="tx1"/>
            </w14:solidFill>
          </w14:textFill>
        </w:rPr>
        <w:t>都</w:t>
      </w:r>
      <w:r>
        <w:rPr>
          <w:rFonts w:hint="eastAsia" w:ascii="Times New Roman" w:eastAsia="宋体"/>
          <w:color w:val="000000" w:themeColor="text1"/>
          <w:sz w:val="24"/>
          <w:szCs w:val="24"/>
          <w:highlight w:val="none"/>
          <w:lang w:val="en-US" w:eastAsia="zh-CN"/>
          <w14:textFill>
            <w14:solidFill>
              <w14:schemeClr w14:val="tx1"/>
            </w14:solidFill>
          </w14:textFill>
        </w:rPr>
        <w:t>应</w:t>
      </w:r>
      <w:r>
        <w:rPr>
          <w:rFonts w:hint="eastAsia"/>
          <w:color w:val="000000" w:themeColor="text1"/>
          <w:sz w:val="24"/>
          <w:szCs w:val="24"/>
          <w:highlight w:val="none"/>
          <w14:textFill>
            <w14:solidFill>
              <w14:schemeClr w14:val="tx1"/>
            </w14:solidFill>
          </w14:textFill>
        </w:rPr>
        <w:t>有</w:t>
      </w:r>
      <w:r>
        <w:rPr>
          <w:rFonts w:hint="eastAsia" w:ascii="Times New Roman" w:eastAsia="宋体"/>
          <w:color w:val="000000" w:themeColor="text1"/>
          <w:sz w:val="24"/>
          <w:szCs w:val="24"/>
          <w:highlight w:val="none"/>
          <w:lang w:val="en-US" w:eastAsia="zh-CN"/>
          <w14:textFill>
            <w14:solidFill>
              <w14:schemeClr w14:val="tx1"/>
            </w14:solidFill>
          </w14:textFill>
        </w:rPr>
        <w:t>维修</w:t>
      </w:r>
      <w:r>
        <w:rPr>
          <w:rFonts w:hint="eastAsia"/>
          <w:color w:val="000000" w:themeColor="text1"/>
          <w:sz w:val="24"/>
          <w:szCs w:val="24"/>
          <w:highlight w:val="none"/>
          <w14:textFill>
            <w14:solidFill>
              <w14:schemeClr w14:val="tx1"/>
            </w14:solidFill>
          </w14:textFill>
        </w:rPr>
        <w:t>改造前、中、后照片或视频</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并</w:t>
      </w:r>
      <w:r>
        <w:rPr>
          <w:rFonts w:hint="eastAsia" w:ascii="Times New Roman" w:eastAsia="宋体"/>
          <w:color w:val="000000" w:themeColor="text1"/>
          <w:sz w:val="24"/>
          <w:szCs w:val="24"/>
          <w:highlight w:val="none"/>
          <w:lang w:val="en-US" w:eastAsia="zh-CN"/>
          <w14:textFill>
            <w14:solidFill>
              <w14:schemeClr w14:val="tx1"/>
            </w14:solidFill>
          </w14:textFill>
        </w:rPr>
        <w:t>由</w:t>
      </w:r>
      <w:r>
        <w:rPr>
          <w:rFonts w:hint="eastAsia"/>
          <w:color w:val="000000" w:themeColor="text1"/>
          <w:sz w:val="24"/>
          <w:szCs w:val="24"/>
          <w:highlight w:val="none"/>
          <w14:textFill>
            <w14:solidFill>
              <w14:schemeClr w14:val="tx1"/>
            </w14:solidFill>
          </w14:textFill>
        </w:rPr>
        <w:t>采购人验收签字确认</w:t>
      </w:r>
      <w:r>
        <w:rPr>
          <w:rFonts w:hint="eastAsia" w:eastAsia="宋体"/>
          <w:color w:val="000000" w:themeColor="text1"/>
          <w:sz w:val="24"/>
          <w:szCs w:val="24"/>
          <w:highlight w:val="none"/>
          <w:lang w:eastAsia="zh-CN"/>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应严格</w:t>
      </w:r>
      <w:r>
        <w:rPr>
          <w:rFonts w:hint="eastAsia"/>
          <w:color w:val="000000" w:themeColor="text1"/>
          <w:sz w:val="24"/>
          <w:szCs w:val="24"/>
          <w:highlight w:val="none"/>
          <w14:textFill>
            <w14:solidFill>
              <w14:schemeClr w14:val="tx1"/>
            </w14:solidFill>
          </w14:textFill>
        </w:rPr>
        <w:t>按照采购人</w:t>
      </w:r>
      <w:r>
        <w:rPr>
          <w:rFonts w:hint="eastAsia" w:ascii="Times New Roman" w:eastAsia="宋体"/>
          <w:color w:val="000000" w:themeColor="text1"/>
          <w:sz w:val="24"/>
          <w:szCs w:val="24"/>
          <w:highlight w:val="none"/>
          <w:lang w:val="en-US" w:eastAsia="zh-CN"/>
          <w14:textFill>
            <w14:solidFill>
              <w14:schemeClr w14:val="tx1"/>
            </w14:solidFill>
          </w14:textFill>
        </w:rPr>
        <w:t>规定</w:t>
      </w:r>
      <w:r>
        <w:rPr>
          <w:rFonts w:hint="eastAsia"/>
          <w:color w:val="000000" w:themeColor="text1"/>
          <w:sz w:val="24"/>
          <w:szCs w:val="24"/>
          <w:highlight w:val="none"/>
          <w14:textFill>
            <w14:solidFill>
              <w14:schemeClr w14:val="tx1"/>
            </w14:solidFill>
          </w14:textFill>
        </w:rPr>
        <w:t>的时间</w:t>
      </w:r>
      <w:r>
        <w:rPr>
          <w:rFonts w:hint="eastAsia" w:ascii="Times New Roman" w:eastAsia="宋体"/>
          <w:color w:val="000000" w:themeColor="text1"/>
          <w:sz w:val="24"/>
          <w:szCs w:val="24"/>
          <w:highlight w:val="none"/>
          <w:lang w:val="en-US" w:eastAsia="zh-CN"/>
          <w14:textFill>
            <w14:solidFill>
              <w14:schemeClr w14:val="tx1"/>
            </w14:solidFill>
          </w14:textFill>
        </w:rPr>
        <w:t>维修</w:t>
      </w:r>
      <w:r>
        <w:rPr>
          <w:rFonts w:hint="eastAsia"/>
          <w:color w:val="000000" w:themeColor="text1"/>
          <w:sz w:val="24"/>
          <w:szCs w:val="24"/>
          <w:highlight w:val="none"/>
          <w14:textFill>
            <w14:solidFill>
              <w14:schemeClr w14:val="tx1"/>
            </w14:solidFill>
          </w14:textFill>
        </w:rPr>
        <w:t>施工，符合消防</w:t>
      </w:r>
      <w:r>
        <w:rPr>
          <w:rFonts w:hint="eastAsia" w:ascii="Times New Roman" w:eastAsia="宋体"/>
          <w:color w:val="000000" w:themeColor="text1"/>
          <w:sz w:val="24"/>
          <w:szCs w:val="24"/>
          <w:highlight w:val="none"/>
          <w:lang w:val="en-US" w:eastAsia="zh-CN"/>
          <w14:textFill>
            <w14:solidFill>
              <w14:schemeClr w14:val="tx1"/>
            </w14:solidFill>
          </w14:textFill>
        </w:rPr>
        <w:t>法律法规和</w:t>
      </w:r>
      <w:r>
        <w:rPr>
          <w:rFonts w:hint="eastAsia"/>
          <w:color w:val="000000" w:themeColor="text1"/>
          <w:sz w:val="24"/>
          <w:szCs w:val="24"/>
          <w:highlight w:val="none"/>
          <w14:textFill>
            <w14:solidFill>
              <w14:schemeClr w14:val="tx1"/>
            </w14:solidFill>
          </w14:textFill>
        </w:rPr>
        <w:t>技术规范，</w:t>
      </w:r>
      <w:r>
        <w:rPr>
          <w:rFonts w:hint="eastAsia" w:ascii="Times New Roman" w:eastAsia="宋体"/>
          <w:color w:val="000000" w:themeColor="text1"/>
          <w:sz w:val="24"/>
          <w:szCs w:val="24"/>
          <w:highlight w:val="none"/>
          <w:lang w:val="en-US" w:eastAsia="zh-CN"/>
          <w14:textFill>
            <w14:solidFill>
              <w14:schemeClr w14:val="tx1"/>
            </w14:solidFill>
          </w14:textFill>
        </w:rPr>
        <w:t>满足</w:t>
      </w:r>
      <w:r>
        <w:rPr>
          <w:rFonts w:hint="eastAsia"/>
          <w:color w:val="000000" w:themeColor="text1"/>
          <w:sz w:val="24"/>
          <w:szCs w:val="24"/>
          <w:highlight w:val="none"/>
          <w14:textFill>
            <w14:solidFill>
              <w14:schemeClr w14:val="tx1"/>
            </w14:solidFill>
          </w14:textFill>
        </w:rPr>
        <w:t>采购人要求的工艺水平</w:t>
      </w:r>
      <w:r>
        <w:rPr>
          <w:rFonts w:hint="eastAsia" w:ascii="Times New Roman" w:eastAsia="宋体"/>
          <w:color w:val="000000" w:themeColor="text1"/>
          <w:sz w:val="24"/>
          <w:szCs w:val="24"/>
          <w:highlight w:val="none"/>
          <w:lang w:val="en-US" w:eastAsia="zh-CN"/>
          <w14:textFill>
            <w14:solidFill>
              <w14:schemeClr w14:val="tx1"/>
            </w14:solidFill>
          </w14:textFill>
        </w:rPr>
        <w:t>和工程质量</w:t>
      </w:r>
      <w:r>
        <w:rPr>
          <w:rFonts w:hint="eastAsia"/>
          <w:color w:val="000000" w:themeColor="text1"/>
          <w:sz w:val="24"/>
          <w:szCs w:val="24"/>
          <w:highlight w:val="none"/>
          <w14:textFill>
            <w14:solidFill>
              <w14:schemeClr w14:val="tx1"/>
            </w14:solidFill>
          </w14:textFill>
        </w:rPr>
        <w:t>。</w:t>
      </w:r>
    </w:p>
    <w:p w14:paraId="5F2C5370">
      <w:pPr>
        <w:spacing w:line="360" w:lineRule="auto"/>
        <w:ind w:firstLine="480" w:firstLineChars="200"/>
        <w:rPr>
          <w:color w:val="000000" w:themeColor="text1"/>
          <w:sz w:val="24"/>
          <w:szCs w:val="24"/>
          <w:highlight w:val="none"/>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、每季度汇总提交结算清单及图纸，并递交</w:t>
      </w:r>
      <w:r>
        <w:rPr>
          <w:rFonts w:hint="eastAsia" w:ascii="Times New Roman" w:eastAsia="宋体"/>
          <w:color w:val="000000" w:themeColor="text1"/>
          <w:sz w:val="24"/>
          <w:szCs w:val="24"/>
          <w:highlight w:val="none"/>
          <w:lang w:val="en-US" w:eastAsia="zh-CN"/>
          <w14:textFill>
            <w14:solidFill>
              <w14:schemeClr w14:val="tx1"/>
            </w14:solidFill>
          </w14:textFill>
        </w:rPr>
        <w:t>采购人内部</w:t>
      </w:r>
      <w:r>
        <w:rPr>
          <w:rFonts w:hint="eastAsia"/>
          <w:color w:val="000000" w:themeColor="text1"/>
          <w:sz w:val="24"/>
          <w:szCs w:val="24"/>
          <w:highlight w:val="none"/>
          <w14:textFill>
            <w14:solidFill>
              <w14:schemeClr w14:val="tx1"/>
            </w14:solidFill>
          </w14:textFill>
        </w:rPr>
        <w:t>审计部门</w:t>
      </w:r>
      <w:r>
        <w:rPr>
          <w:rFonts w:hint="eastAsia" w:ascii="Times New Roman" w:eastAsia="宋体"/>
          <w:color w:val="000000" w:themeColor="text1"/>
          <w:sz w:val="24"/>
          <w:szCs w:val="24"/>
          <w:highlight w:val="none"/>
          <w:lang w:val="en-US" w:eastAsia="zh-CN"/>
          <w14:textFill>
            <w14:solidFill>
              <w14:schemeClr w14:val="tx1"/>
            </w14:solidFill>
          </w14:textFill>
        </w:rPr>
        <w:t>进行</w:t>
      </w:r>
      <w:r>
        <w:rPr>
          <w:rFonts w:hint="eastAsia"/>
          <w:color w:val="000000" w:themeColor="text1"/>
          <w:sz w:val="24"/>
          <w:szCs w:val="24"/>
          <w:highlight w:val="none"/>
          <w14:textFill>
            <w14:solidFill>
              <w14:schemeClr w14:val="tx1"/>
            </w14:solidFill>
          </w14:textFill>
        </w:rPr>
        <w:t>审核。</w:t>
      </w:r>
    </w:p>
    <w:p w14:paraId="5B1A1DCA">
      <w:pPr>
        <w:spacing w:line="360" w:lineRule="auto"/>
        <w:ind w:firstLine="480" w:firstLineChars="200"/>
        <w:rPr>
          <w:color w:val="000000" w:themeColor="text1"/>
          <w:sz w:val="24"/>
          <w:szCs w:val="24"/>
          <w:highlight w:val="none"/>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、成交供应商</w:t>
      </w:r>
      <w:r>
        <w:rPr>
          <w:rFonts w:hint="eastAsia" w:ascii="Times New Roman" w:eastAsia="宋体"/>
          <w:color w:val="000000" w:themeColor="text1"/>
          <w:sz w:val="24"/>
          <w:szCs w:val="24"/>
          <w:highlight w:val="none"/>
          <w:lang w:val="en-US" w:eastAsia="zh-CN"/>
          <w14:textFill>
            <w14:solidFill>
              <w14:schemeClr w14:val="tx1"/>
            </w14:solidFill>
          </w14:textFill>
        </w:rPr>
        <w:t>应提供</w:t>
      </w:r>
      <w:r>
        <w:rPr>
          <w:rFonts w:hint="eastAsia"/>
          <w:color w:val="000000" w:themeColor="text1"/>
          <w:sz w:val="24"/>
          <w:szCs w:val="24"/>
          <w:highlight w:val="none"/>
          <w14:textFill>
            <w14:solidFill>
              <w14:schemeClr w14:val="tx1"/>
            </w14:solidFill>
          </w14:textFill>
        </w:rPr>
        <w:t>驻</w:t>
      </w:r>
      <w:r>
        <w:rPr>
          <w:rFonts w:hint="eastAsia" w:ascii="Times New Roman" w:eastAsia="宋体"/>
          <w:color w:val="000000" w:themeColor="text1"/>
          <w:sz w:val="24"/>
          <w:szCs w:val="24"/>
          <w:highlight w:val="none"/>
          <w:lang w:val="en-US" w:eastAsia="zh-CN"/>
          <w14:textFill>
            <w14:solidFill>
              <w14:schemeClr w14:val="tx1"/>
            </w14:solidFill>
          </w14:textFill>
        </w:rPr>
        <w:t>点团队</w:t>
      </w:r>
      <w:r>
        <w:rPr>
          <w:rFonts w:hint="eastAsia"/>
          <w:color w:val="000000" w:themeColor="text1"/>
          <w:sz w:val="24"/>
          <w:szCs w:val="24"/>
          <w:highlight w:val="none"/>
          <w14:textFill>
            <w14:solidFill>
              <w14:schemeClr w14:val="tx1"/>
            </w14:solidFill>
          </w14:textFill>
        </w:rPr>
        <w:t>人员</w:t>
      </w:r>
      <w:r>
        <w:rPr>
          <w:rFonts w:hint="eastAsia" w:ascii="Times New Roman" w:eastAsia="宋体"/>
          <w:color w:val="000000" w:themeColor="text1"/>
          <w:sz w:val="24"/>
          <w:szCs w:val="24"/>
          <w:highlight w:val="none"/>
          <w:lang w:val="en-US" w:eastAsia="zh-CN"/>
          <w14:textFill>
            <w14:solidFill>
              <w14:schemeClr w14:val="tx1"/>
            </w14:solidFill>
          </w14:textFill>
        </w:rPr>
        <w:t>统一工作服饰</w:t>
      </w:r>
      <w:r>
        <w:rPr>
          <w:rFonts w:hint="eastAsia"/>
          <w:color w:val="000000" w:themeColor="text1"/>
          <w:sz w:val="24"/>
          <w:szCs w:val="24"/>
          <w:highlight w:val="none"/>
          <w14:textFill>
            <w14:solidFill>
              <w14:schemeClr w14:val="tx1"/>
            </w14:solidFill>
          </w14:textFill>
        </w:rPr>
        <w:t>，</w:t>
      </w:r>
      <w:r>
        <w:rPr>
          <w:rFonts w:hint="eastAsia" w:ascii="Times New Roman" w:eastAsia="宋体"/>
          <w:color w:val="000000" w:themeColor="text1"/>
          <w:sz w:val="24"/>
          <w:szCs w:val="24"/>
          <w:highlight w:val="none"/>
          <w:lang w:val="en-US" w:eastAsia="zh-CN"/>
          <w14:textFill>
            <w14:solidFill>
              <w14:schemeClr w14:val="tx1"/>
            </w14:solidFill>
          </w14:textFill>
        </w:rPr>
        <w:t>驻点服务时应</w:t>
      </w:r>
      <w:r>
        <w:rPr>
          <w:rFonts w:hint="eastAsia"/>
          <w:color w:val="000000" w:themeColor="text1"/>
          <w:sz w:val="24"/>
          <w:szCs w:val="24"/>
          <w:highlight w:val="none"/>
          <w14:textFill>
            <w14:solidFill>
              <w14:schemeClr w14:val="tx1"/>
            </w14:solidFill>
          </w14:textFill>
        </w:rPr>
        <w:t>佩戴明显的公司标志，并严格遵守服务规范和</w:t>
      </w:r>
      <w:r>
        <w:rPr>
          <w:rFonts w:hint="eastAsia" w:ascii="Times New Roman" w:eastAsia="宋体"/>
          <w:color w:val="000000" w:themeColor="text1"/>
          <w:sz w:val="24"/>
          <w:szCs w:val="24"/>
          <w:highlight w:val="none"/>
          <w:lang w:val="en-US" w:eastAsia="zh-CN"/>
          <w14:textFill>
            <w14:solidFill>
              <w14:schemeClr w14:val="tx1"/>
            </w14:solidFill>
          </w14:textFill>
        </w:rPr>
        <w:t>采购人内部</w:t>
      </w:r>
      <w:r>
        <w:rPr>
          <w:rFonts w:hint="eastAsia"/>
          <w:color w:val="000000" w:themeColor="text1"/>
          <w:sz w:val="24"/>
          <w:szCs w:val="24"/>
          <w:highlight w:val="none"/>
          <w14:textFill>
            <w14:solidFill>
              <w14:schemeClr w14:val="tx1"/>
            </w14:solidFill>
          </w14:textFill>
        </w:rPr>
        <w:t>规章制度。</w:t>
      </w:r>
    </w:p>
    <w:p w14:paraId="1F81273C">
      <w:pPr>
        <w:spacing w:line="360" w:lineRule="auto"/>
        <w:ind w:firstLine="480" w:firstLineChars="200"/>
        <w:rPr>
          <w:color w:val="000000" w:themeColor="text1"/>
          <w:sz w:val="24"/>
          <w:szCs w:val="24"/>
          <w:highlight w:val="none"/>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、成交供应商</w:t>
      </w:r>
      <w:r>
        <w:rPr>
          <w:rFonts w:hint="eastAsia" w:ascii="Times New Roman" w:eastAsia="宋体"/>
          <w:color w:val="000000" w:themeColor="text1"/>
          <w:sz w:val="24"/>
          <w:szCs w:val="24"/>
          <w:highlight w:val="none"/>
          <w:lang w:val="en-US" w:eastAsia="zh-CN"/>
          <w14:textFill>
            <w14:solidFill>
              <w14:schemeClr w14:val="tx1"/>
            </w14:solidFill>
          </w14:textFill>
        </w:rPr>
        <w:t>的驻点团队人员</w:t>
      </w:r>
      <w:r>
        <w:rPr>
          <w:rFonts w:hint="eastAsia"/>
          <w:color w:val="000000" w:themeColor="text1"/>
          <w:sz w:val="24"/>
          <w:szCs w:val="24"/>
          <w:highlight w:val="none"/>
          <w14:textFill>
            <w14:solidFill>
              <w14:schemeClr w14:val="tx1"/>
            </w14:solidFill>
          </w14:textFill>
        </w:rPr>
        <w:t>应对采购人</w:t>
      </w:r>
      <w:r>
        <w:rPr>
          <w:rFonts w:hint="eastAsia" w:ascii="Times New Roman" w:eastAsia="宋体"/>
          <w:color w:val="000000" w:themeColor="text1"/>
          <w:sz w:val="24"/>
          <w:szCs w:val="24"/>
          <w:highlight w:val="none"/>
          <w:lang w:val="en-US" w:eastAsia="zh-CN"/>
          <w14:textFill>
            <w14:solidFill>
              <w14:schemeClr w14:val="tx1"/>
            </w14:solidFill>
          </w14:textFill>
        </w:rPr>
        <w:t>相关</w:t>
      </w:r>
      <w:r>
        <w:rPr>
          <w:rFonts w:hint="eastAsia"/>
          <w:color w:val="000000" w:themeColor="text1"/>
          <w:sz w:val="24"/>
          <w:szCs w:val="24"/>
          <w:highlight w:val="none"/>
          <w14:textFill>
            <w14:solidFill>
              <w14:schemeClr w14:val="tx1"/>
            </w14:solidFill>
          </w14:textFill>
        </w:rPr>
        <w:t>信息</w:t>
      </w:r>
      <w:r>
        <w:rPr>
          <w:rFonts w:hint="eastAsia" w:ascii="Times New Roman" w:eastAsia="宋体"/>
          <w:color w:val="000000" w:themeColor="text1"/>
          <w:sz w:val="24"/>
          <w:szCs w:val="24"/>
          <w:highlight w:val="none"/>
          <w:lang w:val="en-US" w:eastAsia="zh-CN"/>
          <w14:textFill>
            <w14:solidFill>
              <w14:schemeClr w14:val="tx1"/>
            </w14:solidFill>
          </w14:textFill>
        </w:rPr>
        <w:t>履行</w:t>
      </w:r>
      <w:r>
        <w:rPr>
          <w:rFonts w:hint="eastAsia"/>
          <w:color w:val="000000" w:themeColor="text1"/>
          <w:sz w:val="24"/>
          <w:szCs w:val="24"/>
          <w:highlight w:val="none"/>
          <w14:textFill>
            <w14:solidFill>
              <w14:schemeClr w14:val="tx1"/>
            </w14:solidFill>
          </w14:textFill>
        </w:rPr>
        <w:t>保密义务</w:t>
      </w:r>
      <w:r>
        <w:rPr>
          <w:rFonts w:hint="eastAsia" w:eastAsia="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对涉及机密的数据进行维护时，要求</w:t>
      </w:r>
      <w:r>
        <w:rPr>
          <w:rFonts w:hint="eastAsia" w:ascii="Times New Roman" w:eastAsia="宋体"/>
          <w:color w:val="000000" w:themeColor="text1"/>
          <w:sz w:val="24"/>
          <w:szCs w:val="24"/>
          <w:highlight w:val="none"/>
          <w:lang w:val="en-US" w:eastAsia="zh-CN"/>
          <w14:textFill>
            <w14:solidFill>
              <w14:schemeClr w14:val="tx1"/>
            </w14:solidFill>
          </w14:textFill>
        </w:rPr>
        <w:t>采购人</w:t>
      </w:r>
      <w:r>
        <w:rPr>
          <w:rFonts w:hint="eastAsia"/>
          <w:color w:val="000000" w:themeColor="text1"/>
          <w:sz w:val="24"/>
          <w:szCs w:val="24"/>
          <w:highlight w:val="none"/>
          <w14:textFill>
            <w14:solidFill>
              <w14:schemeClr w14:val="tx1"/>
            </w14:solidFill>
          </w14:textFill>
        </w:rPr>
        <w:t>相关使用人在场，如</w:t>
      </w:r>
      <w:r>
        <w:rPr>
          <w:rFonts w:hint="eastAsia" w:ascii="Times New Roman" w:eastAsia="宋体"/>
          <w:color w:val="000000" w:themeColor="text1"/>
          <w:sz w:val="24"/>
          <w:szCs w:val="24"/>
          <w:highlight w:val="none"/>
          <w:lang w:val="en-US" w:eastAsia="zh-CN"/>
          <w14:textFill>
            <w14:solidFill>
              <w14:schemeClr w14:val="tx1"/>
            </w14:solidFill>
          </w14:textFill>
        </w:rPr>
        <w:t>因驻点团队人员</w:t>
      </w:r>
      <w:r>
        <w:rPr>
          <w:rFonts w:hint="eastAsia"/>
          <w:color w:val="000000" w:themeColor="text1"/>
          <w:sz w:val="24"/>
          <w:szCs w:val="24"/>
          <w:highlight w:val="none"/>
          <w14:textFill>
            <w14:solidFill>
              <w14:schemeClr w14:val="tx1"/>
            </w14:solidFill>
          </w14:textFill>
        </w:rPr>
        <w:t>过失引起的泄密，将依法追究其民事、刑事责任。</w:t>
      </w:r>
    </w:p>
    <w:p w14:paraId="0DD1D97D">
      <w:pPr>
        <w:spacing w:line="360" w:lineRule="auto"/>
        <w:rPr>
          <w:color w:val="000000" w:themeColor="text1"/>
          <w:sz w:val="24"/>
          <w:szCs w:val="24"/>
          <w:highlight w:val="none"/>
          <w14:textFill>
            <w14:solidFill>
              <w14:schemeClr w14:val="tx1"/>
            </w14:solidFill>
          </w14:textFill>
        </w:rPr>
      </w:pPr>
    </w:p>
    <w:p w14:paraId="65DFD06D">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六</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商务要求：</w:t>
      </w:r>
    </w:p>
    <w:p w14:paraId="1B78864D">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磋商报价</w:t>
      </w:r>
    </w:p>
    <w:p w14:paraId="203E04E3">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本项目投标报价分为两部分：</w:t>
      </w:r>
    </w:p>
    <w:p w14:paraId="7AD344BC">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投标报价1为</w:t>
      </w:r>
      <w:r>
        <w:rPr>
          <w:rFonts w:hint="eastAsia"/>
          <w:color w:val="000000" w:themeColor="text1"/>
          <w:sz w:val="24"/>
          <w:szCs w:val="24"/>
          <w:highlight w:val="none"/>
          <w14:textFill>
            <w14:solidFill>
              <w14:schemeClr w14:val="tx1"/>
            </w14:solidFill>
          </w14:textFill>
        </w:rPr>
        <w:t>服务期内的</w:t>
      </w:r>
      <w:r>
        <w:rPr>
          <w:rFonts w:hint="eastAsia" w:ascii="Times New Roman" w:eastAsia="宋体"/>
          <w:color w:val="000000" w:themeColor="text1"/>
          <w:sz w:val="24"/>
          <w:szCs w:val="24"/>
          <w:highlight w:val="none"/>
          <w:lang w:val="en-US" w:eastAsia="zh-CN"/>
          <w14:textFill>
            <w14:solidFill>
              <w14:schemeClr w14:val="tx1"/>
            </w14:solidFill>
          </w14:textFill>
        </w:rPr>
        <w:t>固定</w:t>
      </w:r>
      <w:r>
        <w:rPr>
          <w:color w:val="000000" w:themeColor="text1"/>
          <w:sz w:val="24"/>
          <w:szCs w:val="24"/>
          <w:highlight w:val="none"/>
          <w14:textFill>
            <w14:solidFill>
              <w14:schemeClr w14:val="tx1"/>
            </w14:solidFill>
          </w14:textFill>
        </w:rPr>
        <w:t>维保费用总价。</w:t>
      </w:r>
      <w:r>
        <w:rPr>
          <w:rFonts w:hint="eastAsia"/>
          <w:color w:val="000000" w:themeColor="text1"/>
          <w:sz w:val="24"/>
          <w:szCs w:val="24"/>
          <w:highlight w:val="none"/>
          <w14:textFill>
            <w14:solidFill>
              <w14:schemeClr w14:val="tx1"/>
            </w14:solidFill>
          </w14:textFill>
        </w:rPr>
        <w:t>磋商报价中应包括完成消防维保费、驻</w:t>
      </w:r>
      <w:r>
        <w:rPr>
          <w:rFonts w:hint="eastAsia" w:ascii="Times New Roman" w:eastAsia="宋体"/>
          <w:color w:val="000000" w:themeColor="text1"/>
          <w:sz w:val="24"/>
          <w:szCs w:val="24"/>
          <w:highlight w:val="none"/>
          <w:lang w:val="en-US" w:eastAsia="zh-CN"/>
          <w14:textFill>
            <w14:solidFill>
              <w14:schemeClr w14:val="tx1"/>
            </w14:solidFill>
          </w14:textFill>
        </w:rPr>
        <w:t>点</w:t>
      </w:r>
      <w:r>
        <w:rPr>
          <w:rFonts w:hint="eastAsia"/>
          <w:color w:val="000000" w:themeColor="text1"/>
          <w:sz w:val="24"/>
          <w:szCs w:val="24"/>
          <w:highlight w:val="none"/>
          <w14:textFill>
            <w14:solidFill>
              <w14:schemeClr w14:val="tx1"/>
            </w14:solidFill>
          </w14:textFill>
        </w:rPr>
        <w:t>人员服务费、保险、利润、税金、政策性文件规定及合同包含的所有风险、责任等各项应有费用。供应商应根据竞争性磋商文件要求、采购人组织的现场踏勘实际情况、自身的综合实力，自由竞报磋商报价并承担相应的风险责任。</w:t>
      </w:r>
    </w:p>
    <w:p w14:paraId="63BABDCB">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▲投标报价1，最高限价</w:t>
      </w:r>
      <w:r>
        <w:rPr>
          <w:rFonts w:hint="eastAsia"/>
          <w:color w:val="000000" w:themeColor="text1"/>
          <w:sz w:val="24"/>
          <w:szCs w:val="24"/>
          <w:highlight w:val="none"/>
          <w14:textFill>
            <w14:solidFill>
              <w14:schemeClr w14:val="tx1"/>
            </w14:solidFill>
          </w14:textFill>
        </w:rPr>
        <w:t>50</w:t>
      </w:r>
      <w:r>
        <w:rPr>
          <w:color w:val="000000" w:themeColor="text1"/>
          <w:sz w:val="24"/>
          <w:szCs w:val="24"/>
          <w:highlight w:val="none"/>
          <w14:textFill>
            <w14:solidFill>
              <w14:schemeClr w14:val="tx1"/>
            </w14:solidFill>
          </w14:textFill>
        </w:rPr>
        <w:t>万元</w:t>
      </w:r>
      <w:r>
        <w:rPr>
          <w:rFonts w:hint="eastAsia"/>
          <w:color w:val="000000" w:themeColor="text1"/>
          <w:sz w:val="24"/>
          <w:szCs w:val="24"/>
          <w:highlight w:val="none"/>
          <w14:textFill>
            <w14:solidFill>
              <w14:schemeClr w14:val="tx1"/>
            </w14:solidFill>
          </w14:textFill>
        </w:rPr>
        <w:t>（2年）。</w:t>
      </w:r>
    </w:p>
    <w:p w14:paraId="2B3BD60E">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投标报价2为</w:t>
      </w:r>
      <w:r>
        <w:rPr>
          <w:rFonts w:hint="eastAsia"/>
          <w:color w:val="000000" w:themeColor="text1"/>
          <w:sz w:val="24"/>
          <w:szCs w:val="24"/>
          <w:highlight w:val="none"/>
          <w14:textFill>
            <w14:solidFill>
              <w14:schemeClr w14:val="tx1"/>
            </w14:solidFill>
          </w14:textFill>
        </w:rPr>
        <w:t>零星维修改造</w:t>
      </w:r>
      <w:r>
        <w:rPr>
          <w:rFonts w:hint="eastAsia" w:ascii="Times New Roman" w:eastAsia="宋体"/>
          <w:color w:val="000000" w:themeColor="text1"/>
          <w:sz w:val="24"/>
          <w:szCs w:val="24"/>
          <w:highlight w:val="none"/>
          <w:lang w:val="en-US" w:eastAsia="zh-CN"/>
          <w14:textFill>
            <w14:solidFill>
              <w14:schemeClr w14:val="tx1"/>
            </w14:solidFill>
          </w14:textFill>
        </w:rPr>
        <w:t>设施</w:t>
      </w:r>
      <w:r>
        <w:rPr>
          <w:rFonts w:hint="eastAsia"/>
          <w:color w:val="000000" w:themeColor="text1"/>
          <w:sz w:val="24"/>
          <w:szCs w:val="24"/>
          <w:highlight w:val="none"/>
          <w14:textFill>
            <w14:solidFill>
              <w14:schemeClr w14:val="tx1"/>
            </w14:solidFill>
          </w14:textFill>
        </w:rPr>
        <w:t>设备材料</w:t>
      </w:r>
      <w:r>
        <w:rPr>
          <w:color w:val="000000" w:themeColor="text1"/>
          <w:sz w:val="24"/>
          <w:szCs w:val="24"/>
          <w:highlight w:val="none"/>
          <w14:textFill>
            <w14:solidFill>
              <w14:schemeClr w14:val="tx1"/>
            </w14:solidFill>
          </w14:textFill>
        </w:rPr>
        <w:t>的折扣。对服务</w:t>
      </w:r>
      <w:r>
        <w:rPr>
          <w:rFonts w:hint="eastAsia" w:ascii="Times New Roman" w:eastAsia="宋体"/>
          <w:color w:val="000000" w:themeColor="text1"/>
          <w:sz w:val="24"/>
          <w:szCs w:val="24"/>
          <w:highlight w:val="none"/>
          <w:lang w:val="en-US" w:eastAsia="zh-CN"/>
          <w14:textFill>
            <w14:solidFill>
              <w14:schemeClr w14:val="tx1"/>
            </w14:solidFill>
          </w14:textFill>
        </w:rPr>
        <w:t>期内</w:t>
      </w:r>
      <w:r>
        <w:rPr>
          <w:color w:val="000000" w:themeColor="text1"/>
          <w:sz w:val="24"/>
          <w:szCs w:val="24"/>
          <w:highlight w:val="none"/>
          <w14:textFill>
            <w14:solidFill>
              <w14:schemeClr w14:val="tx1"/>
            </w14:solidFill>
          </w14:textFill>
        </w:rPr>
        <w:t>可能产生的</w:t>
      </w:r>
      <w:r>
        <w:rPr>
          <w:rFonts w:hint="eastAsia"/>
          <w:color w:val="000000" w:themeColor="text1"/>
          <w:sz w:val="24"/>
          <w:szCs w:val="24"/>
          <w:highlight w:val="none"/>
          <w14:textFill>
            <w14:solidFill>
              <w14:schemeClr w14:val="tx1"/>
            </w14:solidFill>
          </w14:textFill>
        </w:rPr>
        <w:t>零星</w:t>
      </w:r>
      <w:r>
        <w:rPr>
          <w:color w:val="000000" w:themeColor="text1"/>
          <w:sz w:val="24"/>
          <w:szCs w:val="24"/>
          <w:highlight w:val="none"/>
          <w14:textFill>
            <w14:solidFill>
              <w14:schemeClr w14:val="tx1"/>
            </w14:solidFill>
          </w14:textFill>
        </w:rPr>
        <w:t>维修</w:t>
      </w:r>
      <w:r>
        <w:rPr>
          <w:rFonts w:hint="eastAsia"/>
          <w:color w:val="000000" w:themeColor="text1"/>
          <w:sz w:val="24"/>
          <w:szCs w:val="24"/>
          <w:highlight w:val="none"/>
          <w14:textFill>
            <w14:solidFill>
              <w14:schemeClr w14:val="tx1"/>
            </w14:solidFill>
          </w14:textFill>
        </w:rPr>
        <w:t>改造</w:t>
      </w:r>
      <w:r>
        <w:rPr>
          <w:rFonts w:hint="eastAsia" w:ascii="Times New Roman" w:eastAsia="宋体"/>
          <w:color w:val="000000" w:themeColor="text1"/>
          <w:sz w:val="24"/>
          <w:szCs w:val="24"/>
          <w:highlight w:val="none"/>
          <w:lang w:val="en-US" w:eastAsia="zh-CN"/>
          <w14:textFill>
            <w14:solidFill>
              <w14:schemeClr w14:val="tx1"/>
            </w14:solidFill>
          </w14:textFill>
        </w:rPr>
        <w:t>设施</w:t>
      </w:r>
      <w:r>
        <w:rPr>
          <w:rFonts w:hint="eastAsia"/>
          <w:color w:val="000000" w:themeColor="text1"/>
          <w:sz w:val="24"/>
          <w:szCs w:val="24"/>
          <w:highlight w:val="none"/>
          <w14:textFill>
            <w14:solidFill>
              <w14:schemeClr w14:val="tx1"/>
            </w14:solidFill>
          </w14:textFill>
        </w:rPr>
        <w:t>设备材料</w:t>
      </w:r>
      <w:r>
        <w:rPr>
          <w:color w:val="000000" w:themeColor="text1"/>
          <w:sz w:val="24"/>
          <w:szCs w:val="24"/>
          <w:highlight w:val="none"/>
          <w14:textFill>
            <w14:solidFill>
              <w14:schemeClr w14:val="tx1"/>
            </w14:solidFill>
          </w14:textFill>
        </w:rPr>
        <w:t>清单（附件</w:t>
      </w: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）报</w:t>
      </w:r>
      <w:r>
        <w:rPr>
          <w:rFonts w:hint="eastAsia"/>
          <w:color w:val="000000" w:themeColor="text1"/>
          <w:sz w:val="24"/>
          <w:szCs w:val="24"/>
          <w:highlight w:val="none"/>
          <w14:textFill>
            <w14:solidFill>
              <w14:schemeClr w14:val="tx1"/>
            </w14:solidFill>
          </w14:textFill>
        </w:rPr>
        <w:t>统一</w:t>
      </w:r>
      <w:r>
        <w:rPr>
          <w:color w:val="000000" w:themeColor="text1"/>
          <w:sz w:val="24"/>
          <w:szCs w:val="24"/>
          <w:highlight w:val="none"/>
          <w14:textFill>
            <w14:solidFill>
              <w14:schemeClr w14:val="tx1"/>
            </w14:solidFill>
          </w14:textFill>
        </w:rPr>
        <w:t>折扣。结算单价=单价×中标折扣。</w:t>
      </w:r>
      <w:r>
        <w:rPr>
          <w:rFonts w:hint="eastAsia"/>
          <w:color w:val="000000" w:themeColor="text1"/>
          <w:sz w:val="24"/>
          <w:szCs w:val="24"/>
          <w:highlight w:val="none"/>
          <w14:textFill>
            <w14:solidFill>
              <w14:schemeClr w14:val="tx1"/>
            </w14:solidFill>
          </w14:textFill>
        </w:rPr>
        <w:t>设备材料</w:t>
      </w:r>
      <w:r>
        <w:rPr>
          <w:color w:val="000000" w:themeColor="text1"/>
          <w:sz w:val="24"/>
          <w:szCs w:val="24"/>
          <w:highlight w:val="none"/>
          <w14:textFill>
            <w14:solidFill>
              <w14:schemeClr w14:val="tx1"/>
            </w14:solidFill>
          </w14:textFill>
        </w:rPr>
        <w:t>按实结算</w:t>
      </w:r>
      <w:r>
        <w:rPr>
          <w:rFonts w:hint="eastAsia"/>
          <w:color w:val="000000" w:themeColor="text1"/>
          <w:sz w:val="24"/>
          <w:szCs w:val="24"/>
          <w:highlight w:val="none"/>
          <w14:textFill>
            <w14:solidFill>
              <w14:schemeClr w14:val="tx1"/>
            </w14:solidFill>
          </w14:textFill>
        </w:rPr>
        <w:t>。</w:t>
      </w:r>
    </w:p>
    <w:p w14:paraId="4D2B4711">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举例说明（投标报价2）：</w:t>
      </w:r>
    </w:p>
    <w:p w14:paraId="2D5BA14E">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如：投标折扣为85%，</w:t>
      </w:r>
      <w:r>
        <w:rPr>
          <w:color w:val="000000" w:themeColor="text1"/>
          <w:sz w:val="24"/>
          <w:szCs w:val="24"/>
          <w:highlight w:val="none"/>
          <w:lang w:val="zh-CN"/>
          <w14:textFill>
            <w14:solidFill>
              <w14:schemeClr w14:val="tx1"/>
            </w14:solidFill>
          </w14:textFill>
        </w:rPr>
        <w:t>控制器</w:t>
      </w:r>
      <w:r>
        <w:rPr>
          <w:color w:val="000000" w:themeColor="text1"/>
          <w:sz w:val="24"/>
          <w:szCs w:val="24"/>
          <w:highlight w:val="none"/>
          <w14:textFill>
            <w14:solidFill>
              <w14:schemeClr w14:val="tx1"/>
            </w14:solidFill>
          </w14:textFill>
        </w:rPr>
        <w:t>为3280元/个</w:t>
      </w:r>
    </w:p>
    <w:p w14:paraId="31F88089">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则：</w:t>
      </w:r>
      <w:r>
        <w:rPr>
          <w:color w:val="000000" w:themeColor="text1"/>
          <w:sz w:val="24"/>
          <w:szCs w:val="24"/>
          <w:highlight w:val="none"/>
          <w:lang w:val="zh-CN"/>
          <w14:textFill>
            <w14:solidFill>
              <w14:schemeClr w14:val="tx1"/>
            </w14:solidFill>
          </w14:textFill>
        </w:rPr>
        <w:t>控制器</w:t>
      </w:r>
      <w:r>
        <w:rPr>
          <w:color w:val="000000" w:themeColor="text1"/>
          <w:sz w:val="24"/>
          <w:szCs w:val="24"/>
          <w:highlight w:val="none"/>
          <w14:textFill>
            <w14:solidFill>
              <w14:schemeClr w14:val="tx1"/>
            </w14:solidFill>
          </w14:textFill>
        </w:rPr>
        <w:t>的</w:t>
      </w:r>
      <w:r>
        <w:rPr>
          <w:rFonts w:hint="eastAsia"/>
          <w:color w:val="000000" w:themeColor="text1"/>
          <w:sz w:val="24"/>
          <w:szCs w:val="24"/>
          <w:highlight w:val="none"/>
          <w14:textFill>
            <w14:solidFill>
              <w14:schemeClr w14:val="tx1"/>
            </w14:solidFill>
          </w14:textFill>
        </w:rPr>
        <w:t>主材</w:t>
      </w:r>
      <w:r>
        <w:rPr>
          <w:color w:val="000000" w:themeColor="text1"/>
          <w:sz w:val="24"/>
          <w:szCs w:val="24"/>
          <w:highlight w:val="none"/>
          <w14:textFill>
            <w14:solidFill>
              <w14:schemeClr w14:val="tx1"/>
            </w14:solidFill>
          </w14:textFill>
        </w:rPr>
        <w:t>结算价=3280元/个×85%=2788元/个</w:t>
      </w:r>
      <w:r>
        <w:rPr>
          <w:rFonts w:hint="eastAsia"/>
          <w:color w:val="000000" w:themeColor="text1"/>
          <w:sz w:val="24"/>
          <w:szCs w:val="24"/>
          <w:highlight w:val="none"/>
          <w14:textFill>
            <w14:solidFill>
              <w14:schemeClr w14:val="tx1"/>
            </w14:solidFill>
          </w14:textFill>
        </w:rPr>
        <w:t>，签证确认的工程量</w:t>
      </w:r>
      <w:r>
        <w:rPr>
          <w:rFonts w:hint="eastAsia" w:ascii="宋体" w:hAnsi="宋体" w:cs="宋体"/>
          <w:color w:val="000000" w:themeColor="text1"/>
          <w:sz w:val="24"/>
          <w:szCs w:val="24"/>
          <w:highlight w:val="none"/>
          <w14:textFill>
            <w14:solidFill>
              <w14:schemeClr w14:val="tx1"/>
            </w14:solidFill>
          </w14:textFill>
        </w:rPr>
        <w:t>套用2018年浙江省安装工程预算定额相关子目计取安装、辅材、人工费。零星维修改造项目相关的税费等参照2018年浙江省安装工程预算定额中值计取。</w:t>
      </w:r>
    </w:p>
    <w:p w14:paraId="25A292FB">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投标报价2可累计结算的上限为：预算-</w:t>
      </w:r>
      <w:r>
        <w:rPr>
          <w:color w:val="000000" w:themeColor="text1"/>
          <w:sz w:val="24"/>
          <w:szCs w:val="24"/>
          <w:highlight w:val="none"/>
          <w14:textFill>
            <w14:solidFill>
              <w14:schemeClr w14:val="tx1"/>
            </w14:solidFill>
          </w14:textFill>
        </w:rPr>
        <w:t>投标报价1</w:t>
      </w:r>
      <w:r>
        <w:rPr>
          <w:rFonts w:hint="eastAsia"/>
          <w:color w:val="000000" w:themeColor="text1"/>
          <w:sz w:val="24"/>
          <w:szCs w:val="24"/>
          <w:highlight w:val="none"/>
          <w14:textFill>
            <w14:solidFill>
              <w14:schemeClr w14:val="tx1"/>
            </w14:solidFill>
          </w14:textFill>
        </w:rPr>
        <w:t>。</w:t>
      </w:r>
    </w:p>
    <w:p w14:paraId="287E64A4">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2、付款方式：</w:t>
      </w:r>
    </w:p>
    <w:p w14:paraId="0C0A0B5D">
      <w:pPr>
        <w:widowControl/>
        <w:snapToGrid w:val="0"/>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维保费用付款方式为合同签订后支付50%，剩余费用合同期满后经采购人验收合格后付清。</w:t>
      </w:r>
      <w:r>
        <w:rPr>
          <w:rFonts w:hint="eastAsia" w:ascii="宋体" w:hAnsi="宋体" w:cs="宋体"/>
          <w:color w:val="000000" w:themeColor="text1"/>
          <w:sz w:val="24"/>
          <w:szCs w:val="24"/>
          <w:highlight w:val="none"/>
          <w:lang w:val="en-US" w:eastAsia="zh-CN"/>
          <w14:textFill>
            <w14:solidFill>
              <w14:schemeClr w14:val="tx1"/>
            </w14:solidFill>
          </w14:textFill>
        </w:rPr>
        <w:t>如遇考核不合格或结算金额达到预算总金额合同需中止时等状况，维保费按实际天数折算支付。</w:t>
      </w:r>
    </w:p>
    <w:p w14:paraId="59044C96">
      <w:pPr>
        <w:widowControl/>
        <w:snapToGrid w:val="0"/>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2.2零星维修改造费用按送审至采购人指定的第三方审计机构</w:t>
      </w:r>
      <w:r>
        <w:rPr>
          <w:rFonts w:hint="eastAsia" w:ascii="宋体" w:hAnsi="宋体" w:cs="宋体"/>
          <w:color w:val="000000" w:themeColor="text1"/>
          <w:sz w:val="24"/>
          <w:szCs w:val="24"/>
          <w:highlight w:val="none"/>
          <w:lang w:val="en-US" w:eastAsia="zh-CN"/>
          <w14:textFill>
            <w14:solidFill>
              <w14:schemeClr w14:val="tx1"/>
            </w14:solidFill>
          </w14:textFill>
        </w:rPr>
        <w:t>审定后</w:t>
      </w:r>
      <w:r>
        <w:rPr>
          <w:rFonts w:hint="eastAsia" w:ascii="宋体" w:hAnsi="宋体" w:cs="宋体"/>
          <w:color w:val="000000" w:themeColor="text1"/>
          <w:sz w:val="24"/>
          <w:szCs w:val="24"/>
          <w:highlight w:val="none"/>
          <w14:textFill>
            <w14:solidFill>
              <w14:schemeClr w14:val="tx1"/>
            </w14:solidFill>
          </w14:textFill>
        </w:rPr>
        <w:t>按实结算。</w:t>
      </w:r>
    </w:p>
    <w:p w14:paraId="4BA79338">
      <w:pPr>
        <w:widowControl/>
        <w:snapToGrid w:val="0"/>
        <w:spacing w:line="360" w:lineRule="auto"/>
        <w:ind w:firstLine="480" w:firstLineChars="200"/>
        <w:jc w:val="left"/>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w:t>
      </w:r>
      <w:r>
        <w:rPr>
          <w:rFonts w:hint="eastAsia" w:ascii="宋体" w:hAnsi="宋体" w:cs="宋体"/>
          <w:color w:val="000000" w:themeColor="text1"/>
          <w:sz w:val="24"/>
          <w:szCs w:val="24"/>
          <w:highlight w:val="none"/>
          <w:lang w:val="en-US" w:eastAsia="zh-CN"/>
          <w14:textFill>
            <w14:solidFill>
              <w14:schemeClr w14:val="tx1"/>
            </w14:solidFill>
          </w14:textFill>
        </w:rPr>
        <w:t>设施</w:t>
      </w:r>
      <w:r>
        <w:rPr>
          <w:rFonts w:hint="eastAsia" w:ascii="宋体" w:hAnsi="宋体" w:cs="宋体"/>
          <w:color w:val="000000" w:themeColor="text1"/>
          <w:sz w:val="24"/>
          <w:szCs w:val="24"/>
          <w:highlight w:val="none"/>
          <w14:textFill>
            <w14:solidFill>
              <w14:schemeClr w14:val="tx1"/>
            </w14:solidFill>
          </w14:textFill>
        </w:rPr>
        <w:t>设备材料清单中</w:t>
      </w:r>
      <w:r>
        <w:rPr>
          <w:rFonts w:hint="eastAsia" w:ascii="宋体" w:hAnsi="宋体" w:cs="宋体"/>
          <w:color w:val="000000" w:themeColor="text1"/>
          <w:sz w:val="24"/>
          <w:szCs w:val="24"/>
          <w:highlight w:val="none"/>
          <w:lang w:val="en-US" w:eastAsia="zh-CN"/>
          <w14:textFill>
            <w14:solidFill>
              <w14:schemeClr w14:val="tx1"/>
            </w14:solidFill>
          </w14:textFill>
        </w:rPr>
        <w:t>未包含</w:t>
      </w:r>
      <w:r>
        <w:rPr>
          <w:rFonts w:hint="eastAsia" w:ascii="宋体" w:hAnsi="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主材价按照施工期省市造价管理部门发布的信息价执行，没有信息价的按照市场价或签证价执行</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需经甲方书面确认</w:t>
      </w:r>
      <w:r>
        <w:rPr>
          <w:rFonts w:hint="eastAsia" w:ascii="宋体" w:hAnsi="宋体" w:cs="宋体"/>
          <w:color w:val="000000" w:themeColor="text1"/>
          <w:sz w:val="24"/>
          <w:szCs w:val="24"/>
          <w:highlight w:val="none"/>
          <w14:textFill>
            <w14:solidFill>
              <w14:schemeClr w14:val="tx1"/>
            </w14:solidFill>
          </w14:textFill>
        </w:rPr>
        <w:t>。</w:t>
      </w:r>
    </w:p>
    <w:p w14:paraId="73A22B60">
      <w:pPr>
        <w:spacing w:line="360" w:lineRule="auto"/>
        <w:ind w:firstLine="480" w:firstLineChars="200"/>
        <w:rPr>
          <w:color w:val="auto"/>
          <w:sz w:val="24"/>
          <w:szCs w:val="24"/>
          <w:highlight w:val="none"/>
        </w:rPr>
      </w:pPr>
      <w:r>
        <w:rPr>
          <w:color w:val="auto"/>
          <w:sz w:val="24"/>
          <w:szCs w:val="24"/>
          <w:highlight w:val="none"/>
        </w:rPr>
        <w:t>附件：</w:t>
      </w:r>
      <w:r>
        <w:rPr>
          <w:rFonts w:hint="eastAsia"/>
          <w:color w:val="auto"/>
          <w:sz w:val="24"/>
          <w:szCs w:val="24"/>
          <w:highlight w:val="none"/>
        </w:rPr>
        <w:t>浙江省肿瘤医院</w:t>
      </w:r>
      <w:r>
        <w:rPr>
          <w:rFonts w:hint="eastAsia" w:ascii="Times New Roman" w:eastAsia="宋体"/>
          <w:color w:val="auto"/>
          <w:sz w:val="24"/>
          <w:szCs w:val="24"/>
          <w:highlight w:val="none"/>
          <w:lang w:val="en-US" w:eastAsia="zh-CN"/>
        </w:rPr>
        <w:t>消防维保服务和</w:t>
      </w:r>
      <w:r>
        <w:rPr>
          <w:rFonts w:hint="eastAsia"/>
          <w:color w:val="auto"/>
          <w:sz w:val="24"/>
          <w:szCs w:val="24"/>
          <w:highlight w:val="none"/>
        </w:rPr>
        <w:t>零星维修改造</w:t>
      </w:r>
      <w:r>
        <w:rPr>
          <w:rFonts w:hint="eastAsia" w:ascii="Times New Roman" w:eastAsia="宋体"/>
          <w:color w:val="auto"/>
          <w:sz w:val="24"/>
          <w:szCs w:val="24"/>
          <w:highlight w:val="none"/>
          <w:lang w:val="en-US" w:eastAsia="zh-CN"/>
        </w:rPr>
        <w:t>设施</w:t>
      </w:r>
      <w:r>
        <w:rPr>
          <w:rFonts w:hint="eastAsia"/>
          <w:color w:val="auto"/>
          <w:sz w:val="24"/>
          <w:szCs w:val="24"/>
          <w:highlight w:val="none"/>
        </w:rPr>
        <w:t>设备材料清单</w:t>
      </w:r>
    </w:p>
    <w:tbl>
      <w:tblPr>
        <w:tblStyle w:val="30"/>
        <w:tblW w:w="93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766"/>
        <w:gridCol w:w="2723"/>
        <w:gridCol w:w="705"/>
        <w:gridCol w:w="934"/>
        <w:gridCol w:w="1541"/>
      </w:tblGrid>
      <w:tr w14:paraId="03C990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5760676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766" w:type="dxa"/>
            <w:tcBorders>
              <w:tl2br w:val="nil"/>
              <w:tr2bl w:val="nil"/>
            </w:tcBorders>
            <w:vAlign w:val="center"/>
          </w:tcPr>
          <w:p w14:paraId="0CAF14B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材料、设备名称</w:t>
            </w:r>
          </w:p>
        </w:tc>
        <w:tc>
          <w:tcPr>
            <w:tcW w:w="2723" w:type="dxa"/>
            <w:tcBorders>
              <w:tl2br w:val="nil"/>
              <w:tr2bl w:val="nil"/>
            </w:tcBorders>
            <w:vAlign w:val="center"/>
          </w:tcPr>
          <w:p w14:paraId="43D55FC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规格型号</w:t>
            </w:r>
          </w:p>
        </w:tc>
        <w:tc>
          <w:tcPr>
            <w:tcW w:w="705" w:type="dxa"/>
            <w:tcBorders>
              <w:tl2br w:val="nil"/>
              <w:tr2bl w:val="nil"/>
            </w:tcBorders>
            <w:vAlign w:val="center"/>
          </w:tcPr>
          <w:p w14:paraId="5C4C474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w:t>
            </w:r>
          </w:p>
        </w:tc>
        <w:tc>
          <w:tcPr>
            <w:tcW w:w="934" w:type="dxa"/>
            <w:tcBorders>
              <w:tl2br w:val="nil"/>
              <w:tr2bl w:val="nil"/>
            </w:tcBorders>
            <w:vAlign w:val="center"/>
          </w:tcPr>
          <w:p w14:paraId="6081E1C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主材单价（元）</w:t>
            </w:r>
          </w:p>
        </w:tc>
        <w:tc>
          <w:tcPr>
            <w:tcW w:w="1541" w:type="dxa"/>
            <w:tcBorders>
              <w:tl2br w:val="nil"/>
              <w:tr2bl w:val="nil"/>
            </w:tcBorders>
            <w:vAlign w:val="center"/>
          </w:tcPr>
          <w:p w14:paraId="229C0C0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品牌</w:t>
            </w:r>
          </w:p>
        </w:tc>
      </w:tr>
      <w:tr w14:paraId="74166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vAlign w:val="center"/>
          </w:tcPr>
          <w:p w14:paraId="0B995420">
            <w:pPr>
              <w:jc w:val="center"/>
              <w:rPr>
                <w:rFonts w:hint="eastAsia" w:eastAsia="宋体"/>
                <w:b/>
                <w:bCs/>
                <w:color w:val="000000" w:themeColor="text1"/>
                <w:highlight w:val="none"/>
                <w:lang w:val="en-US" w:eastAsia="zh-CN"/>
                <w14:textFill>
                  <w14:solidFill>
                    <w14:schemeClr w14:val="tx1"/>
                  </w14:solidFill>
                </w14:textFill>
              </w:rPr>
            </w:pPr>
            <w:r>
              <w:rPr>
                <w:rFonts w:hint="eastAsia" w:ascii="Times New Roman" w:eastAsia="宋体"/>
                <w:b/>
                <w:bCs/>
                <w:color w:val="000000" w:themeColor="text1"/>
                <w:highlight w:val="none"/>
                <w:lang w:val="en-US" w:eastAsia="zh-CN"/>
                <w14:textFill>
                  <w14:solidFill>
                    <w14:schemeClr w14:val="tx1"/>
                  </w14:solidFill>
                </w14:textFill>
              </w:rPr>
              <w:t>一</w:t>
            </w:r>
          </w:p>
        </w:tc>
        <w:tc>
          <w:tcPr>
            <w:tcW w:w="2766" w:type="dxa"/>
            <w:tcBorders>
              <w:tl2br w:val="nil"/>
              <w:tr2bl w:val="nil"/>
            </w:tcBorders>
            <w:vAlign w:val="center"/>
          </w:tcPr>
          <w:p w14:paraId="4575E0B3">
            <w:pPr>
              <w:rPr>
                <w:rFonts w:hint="default" w:eastAsia="宋体"/>
                <w:b/>
                <w:bCs/>
                <w:color w:val="000000" w:themeColor="text1"/>
                <w:highlight w:val="none"/>
                <w:lang w:val="en-US" w:eastAsia="zh-CN"/>
                <w14:textFill>
                  <w14:solidFill>
                    <w14:schemeClr w14:val="tx1"/>
                  </w14:solidFill>
                </w14:textFill>
              </w:rPr>
            </w:pPr>
            <w:r>
              <w:rPr>
                <w:rFonts w:hint="eastAsia" w:ascii="Times New Roman" w:eastAsia="宋体"/>
                <w:b/>
                <w:bCs/>
                <w:color w:val="000000" w:themeColor="text1"/>
                <w:highlight w:val="none"/>
                <w:lang w:val="en-US" w:eastAsia="zh-CN"/>
                <w14:textFill>
                  <w14:solidFill>
                    <w14:schemeClr w14:val="tx1"/>
                  </w14:solidFill>
                </w14:textFill>
              </w:rPr>
              <w:t>火灾自动报警系统</w:t>
            </w:r>
          </w:p>
        </w:tc>
        <w:tc>
          <w:tcPr>
            <w:tcW w:w="2723" w:type="dxa"/>
            <w:tcBorders>
              <w:tl2br w:val="nil"/>
              <w:tr2bl w:val="nil"/>
            </w:tcBorders>
            <w:vAlign w:val="center"/>
          </w:tcPr>
          <w:p w14:paraId="78FC062F">
            <w:pPr>
              <w:rPr>
                <w:rFonts w:hint="eastAsia"/>
                <w:b/>
                <w:bCs/>
                <w:color w:val="000000" w:themeColor="text1"/>
                <w:highlight w:val="none"/>
                <w14:textFill>
                  <w14:solidFill>
                    <w14:schemeClr w14:val="tx1"/>
                  </w14:solidFill>
                </w14:textFill>
              </w:rPr>
            </w:pPr>
          </w:p>
        </w:tc>
        <w:tc>
          <w:tcPr>
            <w:tcW w:w="705" w:type="dxa"/>
            <w:tcBorders>
              <w:tl2br w:val="nil"/>
              <w:tr2bl w:val="nil"/>
            </w:tcBorders>
            <w:vAlign w:val="center"/>
          </w:tcPr>
          <w:p w14:paraId="07373617">
            <w:pPr>
              <w:rPr>
                <w:rFonts w:hint="eastAsia"/>
                <w:b/>
                <w:bCs/>
                <w:color w:val="000000" w:themeColor="text1"/>
                <w:highlight w:val="none"/>
                <w14:textFill>
                  <w14:solidFill>
                    <w14:schemeClr w14:val="tx1"/>
                  </w14:solidFill>
                </w14:textFill>
              </w:rPr>
            </w:pPr>
          </w:p>
        </w:tc>
        <w:tc>
          <w:tcPr>
            <w:tcW w:w="934" w:type="dxa"/>
            <w:tcBorders>
              <w:tl2br w:val="nil"/>
              <w:tr2bl w:val="nil"/>
            </w:tcBorders>
            <w:vAlign w:val="center"/>
          </w:tcPr>
          <w:p w14:paraId="3DEF3870">
            <w:pPr>
              <w:rPr>
                <w:rFonts w:hint="eastAsia"/>
                <w:b/>
                <w:bCs/>
                <w:color w:val="000000" w:themeColor="text1"/>
                <w:highlight w:val="none"/>
                <w14:textFill>
                  <w14:solidFill>
                    <w14:schemeClr w14:val="tx1"/>
                  </w14:solidFill>
                </w14:textFill>
              </w:rPr>
            </w:pPr>
          </w:p>
        </w:tc>
        <w:tc>
          <w:tcPr>
            <w:tcW w:w="1541" w:type="dxa"/>
            <w:tcBorders>
              <w:tl2br w:val="nil"/>
              <w:tr2bl w:val="nil"/>
            </w:tcBorders>
            <w:vAlign w:val="center"/>
          </w:tcPr>
          <w:p w14:paraId="5503C81C">
            <w:pPr>
              <w:rPr>
                <w:rFonts w:hint="eastAsia"/>
                <w:b/>
                <w:bCs/>
                <w:color w:val="000000" w:themeColor="text1"/>
                <w:highlight w:val="none"/>
                <w14:textFill>
                  <w14:solidFill>
                    <w14:schemeClr w14:val="tx1"/>
                  </w14:solidFill>
                </w14:textFill>
              </w:rPr>
            </w:pPr>
          </w:p>
        </w:tc>
      </w:tr>
      <w:tr w14:paraId="67C84D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45F26ECE">
            <w:pPr>
              <w:jc w:val="cente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766" w:type="dxa"/>
            <w:tcBorders>
              <w:tl2br w:val="nil"/>
              <w:tr2bl w:val="nil"/>
            </w:tcBorders>
            <w:shd w:val="clear" w:color="auto" w:fill="auto"/>
            <w:vAlign w:val="center"/>
          </w:tcPr>
          <w:p w14:paraId="21F13E64">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感烟探测器</w:t>
            </w:r>
            <w:r>
              <w:rPr>
                <w:rFonts w:hint="eastAsia" w:eastAsia="宋体"/>
                <w:color w:val="000000" w:themeColor="text1"/>
                <w:highlight w:val="none"/>
                <w:lang w:eastAsia="zh-CN"/>
                <w14:textFill>
                  <w14:solidFill>
                    <w14:schemeClr w14:val="tx1"/>
                  </w14:solidFill>
                </w14:textFill>
              </w:rPr>
              <w:t>（</w:t>
            </w:r>
            <w:r>
              <w:rPr>
                <w:rFonts w:hint="eastAsia" w:ascii="Times New Roman" w:eastAsia="宋体"/>
                <w:color w:val="000000" w:themeColor="text1"/>
                <w:highlight w:val="none"/>
                <w:lang w:val="en-US" w:eastAsia="zh-CN"/>
                <w14:textFill>
                  <w14:solidFill>
                    <w14:schemeClr w14:val="tx1"/>
                  </w14:solidFill>
                </w14:textFill>
              </w:rPr>
              <w:t>包含底座</w:t>
            </w:r>
            <w:r>
              <w:rPr>
                <w:rFonts w:hint="eastAsia" w:eastAsia="宋体"/>
                <w:color w:val="000000" w:themeColor="text1"/>
                <w:highlight w:val="none"/>
                <w:lang w:eastAsia="zh-CN"/>
                <w14:textFill>
                  <w14:solidFill>
                    <w14:schemeClr w14:val="tx1"/>
                  </w14:solidFill>
                </w14:textFill>
              </w:rPr>
              <w:t>）</w:t>
            </w:r>
          </w:p>
        </w:tc>
        <w:tc>
          <w:tcPr>
            <w:tcW w:w="2723" w:type="dxa"/>
            <w:tcBorders>
              <w:tl2br w:val="nil"/>
              <w:tr2bl w:val="nil"/>
            </w:tcBorders>
            <w:shd w:val="clear" w:color="auto" w:fill="auto"/>
            <w:vAlign w:val="center"/>
          </w:tcPr>
          <w:p w14:paraId="1FE96D44">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JTY-GD-G7T</w:t>
            </w:r>
          </w:p>
        </w:tc>
        <w:tc>
          <w:tcPr>
            <w:tcW w:w="705" w:type="dxa"/>
            <w:tcBorders>
              <w:tl2br w:val="nil"/>
              <w:tr2bl w:val="nil"/>
            </w:tcBorders>
            <w:shd w:val="clear" w:color="auto" w:fill="auto"/>
            <w:vAlign w:val="center"/>
          </w:tcPr>
          <w:p w14:paraId="4B6080B4">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6933F75F">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98</w:t>
            </w:r>
          </w:p>
        </w:tc>
        <w:tc>
          <w:tcPr>
            <w:tcW w:w="1541" w:type="dxa"/>
            <w:tcBorders>
              <w:tl2br w:val="nil"/>
              <w:tr2bl w:val="nil"/>
            </w:tcBorders>
            <w:shd w:val="clear" w:color="auto" w:fill="auto"/>
            <w:vAlign w:val="center"/>
          </w:tcPr>
          <w:p w14:paraId="7A86E64E">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3F2832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5A3FFEFB">
            <w:pPr>
              <w:jc w:val="cente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766" w:type="dxa"/>
            <w:tcBorders>
              <w:tl2br w:val="nil"/>
              <w:tr2bl w:val="nil"/>
            </w:tcBorders>
            <w:shd w:val="clear" w:color="auto" w:fill="auto"/>
            <w:vAlign w:val="center"/>
          </w:tcPr>
          <w:p w14:paraId="2774AE1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感温探测器</w:t>
            </w:r>
            <w:r>
              <w:rPr>
                <w:rFonts w:hint="eastAsia" w:eastAsia="宋体"/>
                <w:color w:val="000000" w:themeColor="text1"/>
                <w:highlight w:val="none"/>
                <w:lang w:eastAsia="zh-CN"/>
                <w14:textFill>
                  <w14:solidFill>
                    <w14:schemeClr w14:val="tx1"/>
                  </w14:solidFill>
                </w14:textFill>
              </w:rPr>
              <w:t>（</w:t>
            </w:r>
            <w:r>
              <w:rPr>
                <w:rFonts w:hint="eastAsia" w:ascii="Times New Roman" w:eastAsia="宋体"/>
                <w:color w:val="000000" w:themeColor="text1"/>
                <w:highlight w:val="none"/>
                <w:lang w:val="en-US" w:eastAsia="zh-CN"/>
                <w14:textFill>
                  <w14:solidFill>
                    <w14:schemeClr w14:val="tx1"/>
                  </w14:solidFill>
                </w14:textFill>
              </w:rPr>
              <w:t>包含底座</w:t>
            </w:r>
            <w:r>
              <w:rPr>
                <w:rFonts w:hint="eastAsia" w:eastAsia="宋体"/>
                <w:color w:val="000000" w:themeColor="text1"/>
                <w:highlight w:val="none"/>
                <w:lang w:eastAsia="zh-CN"/>
                <w14:textFill>
                  <w14:solidFill>
                    <w14:schemeClr w14:val="tx1"/>
                  </w14:solidFill>
                </w14:textFill>
              </w:rPr>
              <w:t>）</w:t>
            </w:r>
          </w:p>
        </w:tc>
        <w:tc>
          <w:tcPr>
            <w:tcW w:w="2723" w:type="dxa"/>
            <w:tcBorders>
              <w:tl2br w:val="nil"/>
              <w:tr2bl w:val="nil"/>
            </w:tcBorders>
            <w:shd w:val="clear" w:color="auto" w:fill="auto"/>
            <w:vAlign w:val="center"/>
          </w:tcPr>
          <w:p w14:paraId="697D1E0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JTW-ZCD-G5H</w:t>
            </w:r>
          </w:p>
        </w:tc>
        <w:tc>
          <w:tcPr>
            <w:tcW w:w="705" w:type="dxa"/>
            <w:tcBorders>
              <w:tl2br w:val="nil"/>
              <w:tr2bl w:val="nil"/>
            </w:tcBorders>
            <w:shd w:val="clear" w:color="auto" w:fill="auto"/>
            <w:vAlign w:val="center"/>
          </w:tcPr>
          <w:p w14:paraId="64F70ED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63ED836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98</w:t>
            </w:r>
          </w:p>
        </w:tc>
        <w:tc>
          <w:tcPr>
            <w:tcW w:w="1541" w:type="dxa"/>
            <w:tcBorders>
              <w:tl2br w:val="nil"/>
              <w:tr2bl w:val="nil"/>
            </w:tcBorders>
            <w:shd w:val="clear" w:color="auto" w:fill="auto"/>
            <w:vAlign w:val="center"/>
          </w:tcPr>
          <w:p w14:paraId="4DCCE20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231D86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1E8CD827">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w:t>
            </w:r>
          </w:p>
        </w:tc>
        <w:tc>
          <w:tcPr>
            <w:tcW w:w="2766" w:type="dxa"/>
            <w:tcBorders>
              <w:tl2br w:val="nil"/>
              <w:tr2bl w:val="nil"/>
            </w:tcBorders>
            <w:shd w:val="clear" w:color="auto" w:fill="auto"/>
            <w:vAlign w:val="center"/>
          </w:tcPr>
          <w:p w14:paraId="2A6FCED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线型光束感烟火灾探测器</w:t>
            </w:r>
          </w:p>
        </w:tc>
        <w:tc>
          <w:tcPr>
            <w:tcW w:w="2723" w:type="dxa"/>
            <w:tcBorders>
              <w:tl2br w:val="nil"/>
              <w:tr2bl w:val="nil"/>
            </w:tcBorders>
            <w:shd w:val="clear" w:color="auto" w:fill="auto"/>
            <w:vAlign w:val="center"/>
          </w:tcPr>
          <w:p w14:paraId="7E2EE05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JTY-HM-GST103</w:t>
            </w:r>
          </w:p>
        </w:tc>
        <w:tc>
          <w:tcPr>
            <w:tcW w:w="705" w:type="dxa"/>
            <w:tcBorders>
              <w:tl2br w:val="nil"/>
              <w:tr2bl w:val="nil"/>
            </w:tcBorders>
            <w:shd w:val="clear" w:color="auto" w:fill="auto"/>
            <w:vAlign w:val="center"/>
          </w:tcPr>
          <w:p w14:paraId="11DD13F5">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495425B0">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350</w:t>
            </w:r>
          </w:p>
        </w:tc>
        <w:tc>
          <w:tcPr>
            <w:tcW w:w="1541" w:type="dxa"/>
            <w:tcBorders>
              <w:tl2br w:val="nil"/>
              <w:tr2bl w:val="nil"/>
            </w:tcBorders>
            <w:shd w:val="clear" w:color="auto" w:fill="auto"/>
            <w:vAlign w:val="center"/>
          </w:tcPr>
          <w:p w14:paraId="63151F2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79ED6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0E8F5C51">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w:t>
            </w:r>
          </w:p>
        </w:tc>
        <w:tc>
          <w:tcPr>
            <w:tcW w:w="2766" w:type="dxa"/>
            <w:tcBorders>
              <w:tl2br w:val="nil"/>
              <w:tr2bl w:val="nil"/>
            </w:tcBorders>
            <w:shd w:val="clear" w:color="auto" w:fill="auto"/>
            <w:vAlign w:val="center"/>
          </w:tcPr>
          <w:p w14:paraId="2F24F9B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直控盘终端器</w:t>
            </w:r>
          </w:p>
        </w:tc>
        <w:tc>
          <w:tcPr>
            <w:tcW w:w="2723" w:type="dxa"/>
            <w:tcBorders>
              <w:tl2br w:val="nil"/>
              <w:tr2bl w:val="nil"/>
            </w:tcBorders>
            <w:shd w:val="clear" w:color="auto" w:fill="auto"/>
            <w:vAlign w:val="center"/>
          </w:tcPr>
          <w:p w14:paraId="7E6A3D2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ZD-02</w:t>
            </w:r>
          </w:p>
        </w:tc>
        <w:tc>
          <w:tcPr>
            <w:tcW w:w="705" w:type="dxa"/>
            <w:tcBorders>
              <w:tl2br w:val="nil"/>
              <w:tr2bl w:val="nil"/>
            </w:tcBorders>
            <w:shd w:val="clear" w:color="auto" w:fill="auto"/>
            <w:vAlign w:val="center"/>
          </w:tcPr>
          <w:p w14:paraId="538BFD6B">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3B573564">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50</w:t>
            </w:r>
          </w:p>
        </w:tc>
        <w:tc>
          <w:tcPr>
            <w:tcW w:w="1541" w:type="dxa"/>
            <w:tcBorders>
              <w:tl2br w:val="nil"/>
              <w:tr2bl w:val="nil"/>
            </w:tcBorders>
            <w:shd w:val="clear" w:color="auto" w:fill="auto"/>
            <w:vAlign w:val="center"/>
          </w:tcPr>
          <w:p w14:paraId="48C20B7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09DFB4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55430BBB">
            <w:pPr>
              <w:jc w:val="cente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5</w:t>
            </w:r>
          </w:p>
        </w:tc>
        <w:tc>
          <w:tcPr>
            <w:tcW w:w="2766" w:type="dxa"/>
            <w:tcBorders>
              <w:tl2br w:val="nil"/>
              <w:tr2bl w:val="nil"/>
            </w:tcBorders>
            <w:shd w:val="clear" w:color="auto" w:fill="auto"/>
            <w:vAlign w:val="center"/>
          </w:tcPr>
          <w:p w14:paraId="708C6A1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手动报警按钮</w:t>
            </w:r>
          </w:p>
        </w:tc>
        <w:tc>
          <w:tcPr>
            <w:tcW w:w="2723" w:type="dxa"/>
            <w:tcBorders>
              <w:tl2br w:val="nil"/>
              <w:tr2bl w:val="nil"/>
            </w:tcBorders>
            <w:shd w:val="clear" w:color="auto" w:fill="auto"/>
            <w:vAlign w:val="center"/>
          </w:tcPr>
          <w:p w14:paraId="04C86D9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J-SAM-GST9121C</w:t>
            </w:r>
          </w:p>
        </w:tc>
        <w:tc>
          <w:tcPr>
            <w:tcW w:w="705" w:type="dxa"/>
            <w:tcBorders>
              <w:tl2br w:val="nil"/>
              <w:tr2bl w:val="nil"/>
            </w:tcBorders>
            <w:shd w:val="clear" w:color="auto" w:fill="auto"/>
            <w:vAlign w:val="center"/>
          </w:tcPr>
          <w:p w14:paraId="0D910C7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5A4B947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88</w:t>
            </w:r>
          </w:p>
        </w:tc>
        <w:tc>
          <w:tcPr>
            <w:tcW w:w="1541" w:type="dxa"/>
            <w:tcBorders>
              <w:tl2br w:val="nil"/>
              <w:tr2bl w:val="nil"/>
            </w:tcBorders>
            <w:shd w:val="clear" w:color="auto" w:fill="auto"/>
            <w:vAlign w:val="center"/>
          </w:tcPr>
          <w:p w14:paraId="3E866F7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4EC8B9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0DD32362">
            <w:pPr>
              <w:jc w:val="cente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6</w:t>
            </w:r>
          </w:p>
        </w:tc>
        <w:tc>
          <w:tcPr>
            <w:tcW w:w="2766" w:type="dxa"/>
            <w:tcBorders>
              <w:tl2br w:val="nil"/>
              <w:tr2bl w:val="nil"/>
            </w:tcBorders>
            <w:shd w:val="clear" w:color="auto" w:fill="auto"/>
            <w:vAlign w:val="center"/>
          </w:tcPr>
          <w:p w14:paraId="4835F81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消火栓按钮</w:t>
            </w:r>
          </w:p>
        </w:tc>
        <w:tc>
          <w:tcPr>
            <w:tcW w:w="2723" w:type="dxa"/>
            <w:tcBorders>
              <w:tl2br w:val="nil"/>
              <w:tr2bl w:val="nil"/>
            </w:tcBorders>
            <w:shd w:val="clear" w:color="auto" w:fill="auto"/>
            <w:vAlign w:val="center"/>
          </w:tcPr>
          <w:p w14:paraId="2F1239D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J-SAM-GST9123B</w:t>
            </w:r>
          </w:p>
        </w:tc>
        <w:tc>
          <w:tcPr>
            <w:tcW w:w="705" w:type="dxa"/>
            <w:tcBorders>
              <w:tl2br w:val="nil"/>
              <w:tr2bl w:val="nil"/>
            </w:tcBorders>
            <w:shd w:val="clear" w:color="auto" w:fill="auto"/>
            <w:vAlign w:val="center"/>
          </w:tcPr>
          <w:p w14:paraId="74638AD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7B57AD2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80</w:t>
            </w:r>
          </w:p>
        </w:tc>
        <w:tc>
          <w:tcPr>
            <w:tcW w:w="1541" w:type="dxa"/>
            <w:tcBorders>
              <w:tl2br w:val="nil"/>
              <w:tr2bl w:val="nil"/>
            </w:tcBorders>
            <w:shd w:val="clear" w:color="auto" w:fill="auto"/>
            <w:vAlign w:val="center"/>
          </w:tcPr>
          <w:p w14:paraId="4AE576F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349BD2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172E4A5E">
            <w:pPr>
              <w:jc w:val="cente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7</w:t>
            </w:r>
          </w:p>
        </w:tc>
        <w:tc>
          <w:tcPr>
            <w:tcW w:w="2766" w:type="dxa"/>
            <w:tcBorders>
              <w:tl2br w:val="nil"/>
              <w:tr2bl w:val="nil"/>
            </w:tcBorders>
            <w:shd w:val="clear" w:color="auto" w:fill="auto"/>
            <w:vAlign w:val="center"/>
          </w:tcPr>
          <w:p w14:paraId="45DCB57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输入模块</w:t>
            </w:r>
          </w:p>
        </w:tc>
        <w:tc>
          <w:tcPr>
            <w:tcW w:w="2723" w:type="dxa"/>
            <w:tcBorders>
              <w:tl2br w:val="nil"/>
              <w:tr2bl w:val="nil"/>
            </w:tcBorders>
            <w:shd w:val="clear" w:color="auto" w:fill="auto"/>
            <w:vAlign w:val="center"/>
          </w:tcPr>
          <w:p w14:paraId="00C275A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GST-LD-8300B</w:t>
            </w:r>
          </w:p>
        </w:tc>
        <w:tc>
          <w:tcPr>
            <w:tcW w:w="705" w:type="dxa"/>
            <w:tcBorders>
              <w:tl2br w:val="nil"/>
              <w:tr2bl w:val="nil"/>
            </w:tcBorders>
            <w:shd w:val="clear" w:color="auto" w:fill="auto"/>
            <w:vAlign w:val="center"/>
          </w:tcPr>
          <w:p w14:paraId="7ECCE32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2267A21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78</w:t>
            </w:r>
          </w:p>
        </w:tc>
        <w:tc>
          <w:tcPr>
            <w:tcW w:w="1541" w:type="dxa"/>
            <w:tcBorders>
              <w:tl2br w:val="nil"/>
              <w:tr2bl w:val="nil"/>
            </w:tcBorders>
            <w:shd w:val="clear" w:color="auto" w:fill="auto"/>
            <w:vAlign w:val="center"/>
          </w:tcPr>
          <w:p w14:paraId="287F9BF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50D40A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5AFDDB76">
            <w:pPr>
              <w:jc w:val="cente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8</w:t>
            </w:r>
          </w:p>
        </w:tc>
        <w:tc>
          <w:tcPr>
            <w:tcW w:w="2766" w:type="dxa"/>
            <w:tcBorders>
              <w:tl2br w:val="nil"/>
              <w:tr2bl w:val="nil"/>
            </w:tcBorders>
            <w:shd w:val="clear" w:color="auto" w:fill="auto"/>
            <w:vAlign w:val="center"/>
          </w:tcPr>
          <w:p w14:paraId="3D0FF52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输入/输出模块</w:t>
            </w:r>
          </w:p>
        </w:tc>
        <w:tc>
          <w:tcPr>
            <w:tcW w:w="2723" w:type="dxa"/>
            <w:tcBorders>
              <w:tl2br w:val="nil"/>
              <w:tr2bl w:val="nil"/>
            </w:tcBorders>
            <w:shd w:val="clear" w:color="auto" w:fill="auto"/>
            <w:vAlign w:val="center"/>
          </w:tcPr>
          <w:p w14:paraId="3DB5AAB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GST-LD-8364H/8361H</w:t>
            </w:r>
          </w:p>
        </w:tc>
        <w:tc>
          <w:tcPr>
            <w:tcW w:w="705" w:type="dxa"/>
            <w:tcBorders>
              <w:tl2br w:val="nil"/>
              <w:tr2bl w:val="nil"/>
            </w:tcBorders>
            <w:shd w:val="clear" w:color="auto" w:fill="auto"/>
            <w:vAlign w:val="center"/>
          </w:tcPr>
          <w:p w14:paraId="50236D1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690DA0F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80</w:t>
            </w:r>
          </w:p>
        </w:tc>
        <w:tc>
          <w:tcPr>
            <w:tcW w:w="1541" w:type="dxa"/>
            <w:tcBorders>
              <w:tl2br w:val="nil"/>
              <w:tr2bl w:val="nil"/>
            </w:tcBorders>
            <w:shd w:val="clear" w:color="auto" w:fill="auto"/>
            <w:vAlign w:val="center"/>
          </w:tcPr>
          <w:p w14:paraId="6484517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3A27A7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40DECE2D">
            <w:pPr>
              <w:jc w:val="cente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9</w:t>
            </w:r>
          </w:p>
        </w:tc>
        <w:tc>
          <w:tcPr>
            <w:tcW w:w="2766" w:type="dxa"/>
            <w:tcBorders>
              <w:tl2br w:val="nil"/>
              <w:tr2bl w:val="nil"/>
            </w:tcBorders>
            <w:shd w:val="clear" w:color="auto" w:fill="auto"/>
            <w:vAlign w:val="center"/>
          </w:tcPr>
          <w:p w14:paraId="77945AC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声光警报器</w:t>
            </w:r>
          </w:p>
        </w:tc>
        <w:tc>
          <w:tcPr>
            <w:tcW w:w="2723" w:type="dxa"/>
            <w:tcBorders>
              <w:tl2br w:val="nil"/>
              <w:tr2bl w:val="nil"/>
            </w:tcBorders>
            <w:shd w:val="clear" w:color="auto" w:fill="auto"/>
            <w:vAlign w:val="center"/>
          </w:tcPr>
          <w:p w14:paraId="051B92E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GST-HX-320B</w:t>
            </w:r>
          </w:p>
        </w:tc>
        <w:tc>
          <w:tcPr>
            <w:tcW w:w="705" w:type="dxa"/>
            <w:tcBorders>
              <w:tl2br w:val="nil"/>
              <w:tr2bl w:val="nil"/>
            </w:tcBorders>
            <w:shd w:val="clear" w:color="auto" w:fill="auto"/>
            <w:vAlign w:val="center"/>
          </w:tcPr>
          <w:p w14:paraId="7C3E7D3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589816D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75</w:t>
            </w:r>
          </w:p>
        </w:tc>
        <w:tc>
          <w:tcPr>
            <w:tcW w:w="1541" w:type="dxa"/>
            <w:tcBorders>
              <w:tl2br w:val="nil"/>
              <w:tr2bl w:val="nil"/>
            </w:tcBorders>
            <w:shd w:val="clear" w:color="auto" w:fill="auto"/>
            <w:vAlign w:val="center"/>
          </w:tcPr>
          <w:p w14:paraId="7BECFB0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6819E6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7BB95E49">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10</w:t>
            </w:r>
          </w:p>
        </w:tc>
        <w:tc>
          <w:tcPr>
            <w:tcW w:w="2766" w:type="dxa"/>
            <w:tcBorders>
              <w:tl2br w:val="nil"/>
              <w:tr2bl w:val="nil"/>
            </w:tcBorders>
            <w:shd w:val="clear" w:color="auto" w:fill="auto"/>
            <w:vAlign w:val="center"/>
          </w:tcPr>
          <w:p w14:paraId="6AF2675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隔离模块</w:t>
            </w:r>
          </w:p>
        </w:tc>
        <w:tc>
          <w:tcPr>
            <w:tcW w:w="2723" w:type="dxa"/>
            <w:tcBorders>
              <w:tl2br w:val="nil"/>
              <w:tr2bl w:val="nil"/>
            </w:tcBorders>
            <w:shd w:val="clear" w:color="auto" w:fill="auto"/>
            <w:vAlign w:val="center"/>
          </w:tcPr>
          <w:p w14:paraId="11187F1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GST-LD-8313B</w:t>
            </w:r>
          </w:p>
        </w:tc>
        <w:tc>
          <w:tcPr>
            <w:tcW w:w="705" w:type="dxa"/>
            <w:tcBorders>
              <w:tl2br w:val="nil"/>
              <w:tr2bl w:val="nil"/>
            </w:tcBorders>
            <w:shd w:val="clear" w:color="auto" w:fill="auto"/>
            <w:vAlign w:val="center"/>
          </w:tcPr>
          <w:p w14:paraId="784987D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0F8DB7F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70</w:t>
            </w:r>
          </w:p>
        </w:tc>
        <w:tc>
          <w:tcPr>
            <w:tcW w:w="1541" w:type="dxa"/>
            <w:tcBorders>
              <w:tl2br w:val="nil"/>
              <w:tr2bl w:val="nil"/>
            </w:tcBorders>
            <w:shd w:val="clear" w:color="auto" w:fill="auto"/>
            <w:vAlign w:val="center"/>
          </w:tcPr>
          <w:p w14:paraId="1D11D93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7EA86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7DA2F0F2">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11</w:t>
            </w:r>
          </w:p>
        </w:tc>
        <w:tc>
          <w:tcPr>
            <w:tcW w:w="2766" w:type="dxa"/>
            <w:tcBorders>
              <w:tl2br w:val="nil"/>
              <w:tr2bl w:val="nil"/>
            </w:tcBorders>
            <w:shd w:val="clear" w:color="auto" w:fill="auto"/>
            <w:vAlign w:val="center"/>
          </w:tcPr>
          <w:p w14:paraId="401392E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扬声器监视模块</w:t>
            </w:r>
          </w:p>
        </w:tc>
        <w:tc>
          <w:tcPr>
            <w:tcW w:w="2723" w:type="dxa"/>
            <w:tcBorders>
              <w:tl2br w:val="nil"/>
              <w:tr2bl w:val="nil"/>
            </w:tcBorders>
            <w:shd w:val="clear" w:color="auto" w:fill="auto"/>
            <w:vAlign w:val="center"/>
          </w:tcPr>
          <w:p w14:paraId="4958514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GST-LD-8305A</w:t>
            </w:r>
          </w:p>
        </w:tc>
        <w:tc>
          <w:tcPr>
            <w:tcW w:w="705" w:type="dxa"/>
            <w:tcBorders>
              <w:tl2br w:val="nil"/>
              <w:tr2bl w:val="nil"/>
            </w:tcBorders>
            <w:shd w:val="clear" w:color="auto" w:fill="auto"/>
            <w:vAlign w:val="center"/>
          </w:tcPr>
          <w:p w14:paraId="20EDD0D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5565336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60</w:t>
            </w:r>
          </w:p>
        </w:tc>
        <w:tc>
          <w:tcPr>
            <w:tcW w:w="1541" w:type="dxa"/>
            <w:tcBorders>
              <w:tl2br w:val="nil"/>
              <w:tr2bl w:val="nil"/>
            </w:tcBorders>
            <w:shd w:val="clear" w:color="auto" w:fill="auto"/>
            <w:vAlign w:val="center"/>
          </w:tcPr>
          <w:p w14:paraId="77E52CF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7C1762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3B5EA116">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12</w:t>
            </w:r>
          </w:p>
        </w:tc>
        <w:tc>
          <w:tcPr>
            <w:tcW w:w="2766" w:type="dxa"/>
            <w:tcBorders>
              <w:tl2br w:val="nil"/>
              <w:tr2bl w:val="nil"/>
            </w:tcBorders>
            <w:shd w:val="clear" w:color="auto" w:fill="auto"/>
            <w:vAlign w:val="center"/>
          </w:tcPr>
          <w:p w14:paraId="1FBB912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消防广播</w:t>
            </w:r>
          </w:p>
        </w:tc>
        <w:tc>
          <w:tcPr>
            <w:tcW w:w="2723" w:type="dxa"/>
            <w:tcBorders>
              <w:tl2br w:val="nil"/>
              <w:tr2bl w:val="nil"/>
            </w:tcBorders>
            <w:shd w:val="clear" w:color="auto" w:fill="auto"/>
            <w:vAlign w:val="center"/>
          </w:tcPr>
          <w:p w14:paraId="33498B3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吸顶/壁挂5W</w:t>
            </w:r>
          </w:p>
        </w:tc>
        <w:tc>
          <w:tcPr>
            <w:tcW w:w="705" w:type="dxa"/>
            <w:tcBorders>
              <w:tl2br w:val="nil"/>
              <w:tr2bl w:val="nil"/>
            </w:tcBorders>
            <w:shd w:val="clear" w:color="auto" w:fill="auto"/>
            <w:vAlign w:val="center"/>
          </w:tcPr>
          <w:p w14:paraId="526E878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02E8B19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60</w:t>
            </w:r>
          </w:p>
        </w:tc>
        <w:tc>
          <w:tcPr>
            <w:tcW w:w="1541" w:type="dxa"/>
            <w:tcBorders>
              <w:tl2br w:val="nil"/>
              <w:tr2bl w:val="nil"/>
            </w:tcBorders>
            <w:shd w:val="clear" w:color="auto" w:fill="auto"/>
            <w:vAlign w:val="center"/>
          </w:tcPr>
          <w:p w14:paraId="7D21616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原与大楼一致</w:t>
            </w:r>
          </w:p>
        </w:tc>
      </w:tr>
      <w:tr w14:paraId="0187AB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78C3E687">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13</w:t>
            </w:r>
          </w:p>
        </w:tc>
        <w:tc>
          <w:tcPr>
            <w:tcW w:w="2766" w:type="dxa"/>
            <w:tcBorders>
              <w:tl2br w:val="nil"/>
              <w:tr2bl w:val="nil"/>
            </w:tcBorders>
            <w:shd w:val="clear" w:color="auto" w:fill="auto"/>
            <w:vAlign w:val="center"/>
          </w:tcPr>
          <w:p w14:paraId="55C9D8F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消防</w:t>
            </w:r>
            <w:r>
              <w:rPr>
                <w:rFonts w:hint="eastAsia"/>
                <w:color w:val="000000" w:themeColor="text1"/>
                <w:highlight w:val="none"/>
                <w14:textFill>
                  <w14:solidFill>
                    <w14:schemeClr w14:val="tx1"/>
                  </w14:solidFill>
                </w14:textFill>
              </w:rPr>
              <w:t>电话分机</w:t>
            </w:r>
          </w:p>
        </w:tc>
        <w:tc>
          <w:tcPr>
            <w:tcW w:w="2723" w:type="dxa"/>
            <w:tcBorders>
              <w:tl2br w:val="nil"/>
              <w:tr2bl w:val="nil"/>
            </w:tcBorders>
            <w:shd w:val="clear" w:color="auto" w:fill="auto"/>
            <w:vAlign w:val="center"/>
          </w:tcPr>
          <w:p w14:paraId="07046F7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TS-GSTN701</w:t>
            </w:r>
          </w:p>
        </w:tc>
        <w:tc>
          <w:tcPr>
            <w:tcW w:w="705" w:type="dxa"/>
            <w:tcBorders>
              <w:tl2br w:val="nil"/>
              <w:tr2bl w:val="nil"/>
            </w:tcBorders>
            <w:shd w:val="clear" w:color="auto" w:fill="auto"/>
            <w:vAlign w:val="center"/>
          </w:tcPr>
          <w:p w14:paraId="4AF0002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3F0C982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80</w:t>
            </w:r>
          </w:p>
        </w:tc>
        <w:tc>
          <w:tcPr>
            <w:tcW w:w="1541" w:type="dxa"/>
            <w:tcBorders>
              <w:tl2br w:val="nil"/>
              <w:tr2bl w:val="nil"/>
            </w:tcBorders>
            <w:shd w:val="clear" w:color="auto" w:fill="auto"/>
            <w:vAlign w:val="center"/>
          </w:tcPr>
          <w:p w14:paraId="662F48B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凯拓、海湾</w:t>
            </w:r>
          </w:p>
        </w:tc>
      </w:tr>
      <w:tr w14:paraId="6677CB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670434C9">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14</w:t>
            </w:r>
          </w:p>
        </w:tc>
        <w:tc>
          <w:tcPr>
            <w:tcW w:w="2766" w:type="dxa"/>
            <w:tcBorders>
              <w:tl2br w:val="nil"/>
              <w:tr2bl w:val="nil"/>
            </w:tcBorders>
            <w:shd w:val="clear" w:color="auto" w:fill="auto"/>
            <w:vAlign w:val="center"/>
          </w:tcPr>
          <w:p w14:paraId="0921CB46">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火灾显示盘</w:t>
            </w:r>
          </w:p>
        </w:tc>
        <w:tc>
          <w:tcPr>
            <w:tcW w:w="2723" w:type="dxa"/>
            <w:tcBorders>
              <w:tl2br w:val="nil"/>
              <w:tr2bl w:val="nil"/>
            </w:tcBorders>
            <w:shd w:val="clear" w:color="auto" w:fill="auto"/>
            <w:vAlign w:val="center"/>
          </w:tcPr>
          <w:p w14:paraId="5361E38F">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GST-ZF-120Z</w:t>
            </w:r>
          </w:p>
        </w:tc>
        <w:tc>
          <w:tcPr>
            <w:tcW w:w="705" w:type="dxa"/>
            <w:tcBorders>
              <w:tl2br w:val="nil"/>
              <w:tr2bl w:val="nil"/>
            </w:tcBorders>
            <w:shd w:val="clear" w:color="auto" w:fill="auto"/>
            <w:vAlign w:val="center"/>
          </w:tcPr>
          <w:p w14:paraId="71B40C4F">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1CF14A78">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600</w:t>
            </w:r>
          </w:p>
        </w:tc>
        <w:tc>
          <w:tcPr>
            <w:tcW w:w="1541" w:type="dxa"/>
            <w:tcBorders>
              <w:tl2br w:val="nil"/>
              <w:tr2bl w:val="nil"/>
            </w:tcBorders>
            <w:shd w:val="clear" w:color="auto" w:fill="auto"/>
            <w:vAlign w:val="center"/>
          </w:tcPr>
          <w:p w14:paraId="7612A6E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3EC587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042F3121">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15</w:t>
            </w:r>
          </w:p>
        </w:tc>
        <w:tc>
          <w:tcPr>
            <w:tcW w:w="2766" w:type="dxa"/>
            <w:tcBorders>
              <w:tl2br w:val="nil"/>
              <w:tr2bl w:val="nil"/>
            </w:tcBorders>
            <w:shd w:val="clear" w:color="auto" w:fill="auto"/>
            <w:vAlign w:val="center"/>
          </w:tcPr>
          <w:p w14:paraId="62A21A2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直接控制盘</w:t>
            </w:r>
          </w:p>
        </w:tc>
        <w:tc>
          <w:tcPr>
            <w:tcW w:w="2723" w:type="dxa"/>
            <w:tcBorders>
              <w:tl2br w:val="nil"/>
              <w:tr2bl w:val="nil"/>
            </w:tcBorders>
            <w:shd w:val="clear" w:color="auto" w:fill="auto"/>
            <w:vAlign w:val="center"/>
          </w:tcPr>
          <w:p w14:paraId="34899EF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GST-LD-KZ08H</w:t>
            </w:r>
          </w:p>
        </w:tc>
        <w:tc>
          <w:tcPr>
            <w:tcW w:w="705" w:type="dxa"/>
            <w:tcBorders>
              <w:tl2br w:val="nil"/>
              <w:tr2bl w:val="nil"/>
            </w:tcBorders>
            <w:shd w:val="clear" w:color="auto" w:fill="auto"/>
            <w:vAlign w:val="center"/>
          </w:tcPr>
          <w:p w14:paraId="3821342F">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60904252">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555</w:t>
            </w:r>
          </w:p>
        </w:tc>
        <w:tc>
          <w:tcPr>
            <w:tcW w:w="1541" w:type="dxa"/>
            <w:tcBorders>
              <w:tl2br w:val="nil"/>
              <w:tr2bl w:val="nil"/>
            </w:tcBorders>
            <w:shd w:val="clear" w:color="auto" w:fill="auto"/>
            <w:vAlign w:val="center"/>
          </w:tcPr>
          <w:p w14:paraId="107BD52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7EF854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27CE416E">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16</w:t>
            </w:r>
          </w:p>
        </w:tc>
        <w:tc>
          <w:tcPr>
            <w:tcW w:w="2766" w:type="dxa"/>
            <w:tcBorders>
              <w:tl2br w:val="nil"/>
              <w:tr2bl w:val="nil"/>
            </w:tcBorders>
            <w:shd w:val="clear" w:color="auto" w:fill="auto"/>
            <w:vAlign w:val="center"/>
          </w:tcPr>
          <w:p w14:paraId="257FBD8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总线制操作盘</w:t>
            </w:r>
          </w:p>
        </w:tc>
        <w:tc>
          <w:tcPr>
            <w:tcW w:w="2723" w:type="dxa"/>
            <w:tcBorders>
              <w:tl2br w:val="nil"/>
              <w:tr2bl w:val="nil"/>
            </w:tcBorders>
            <w:shd w:val="clear" w:color="auto" w:fill="auto"/>
            <w:vAlign w:val="center"/>
          </w:tcPr>
          <w:p w14:paraId="49FF1B9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GST-LD-SD128H</w:t>
            </w:r>
          </w:p>
        </w:tc>
        <w:tc>
          <w:tcPr>
            <w:tcW w:w="705" w:type="dxa"/>
            <w:tcBorders>
              <w:tl2br w:val="nil"/>
              <w:tr2bl w:val="nil"/>
            </w:tcBorders>
            <w:shd w:val="clear" w:color="auto" w:fill="auto"/>
            <w:vAlign w:val="center"/>
          </w:tcPr>
          <w:p w14:paraId="2BDDAA27">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7995F499">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542</w:t>
            </w:r>
          </w:p>
        </w:tc>
        <w:tc>
          <w:tcPr>
            <w:tcW w:w="1541" w:type="dxa"/>
            <w:tcBorders>
              <w:tl2br w:val="nil"/>
              <w:tr2bl w:val="nil"/>
            </w:tcBorders>
            <w:shd w:val="clear" w:color="auto" w:fill="auto"/>
            <w:vAlign w:val="center"/>
          </w:tcPr>
          <w:p w14:paraId="46D412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2CD8AC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65B600DA">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17</w:t>
            </w:r>
          </w:p>
        </w:tc>
        <w:tc>
          <w:tcPr>
            <w:tcW w:w="2766" w:type="dxa"/>
            <w:tcBorders>
              <w:tl2br w:val="nil"/>
              <w:tr2bl w:val="nil"/>
            </w:tcBorders>
            <w:shd w:val="clear" w:color="auto" w:fill="auto"/>
            <w:vAlign w:val="center"/>
          </w:tcPr>
          <w:p w14:paraId="3A07661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双回路板</w:t>
            </w:r>
          </w:p>
        </w:tc>
        <w:tc>
          <w:tcPr>
            <w:tcW w:w="2723" w:type="dxa"/>
            <w:tcBorders>
              <w:tl2br w:val="nil"/>
              <w:tr2bl w:val="nil"/>
            </w:tcBorders>
            <w:shd w:val="clear" w:color="auto" w:fill="auto"/>
            <w:vAlign w:val="center"/>
          </w:tcPr>
          <w:p w14:paraId="2D4EABF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JB-HB-GST484H</w:t>
            </w:r>
          </w:p>
        </w:tc>
        <w:tc>
          <w:tcPr>
            <w:tcW w:w="705" w:type="dxa"/>
            <w:tcBorders>
              <w:tl2br w:val="nil"/>
              <w:tr2bl w:val="nil"/>
            </w:tcBorders>
            <w:shd w:val="clear" w:color="auto" w:fill="auto"/>
            <w:vAlign w:val="center"/>
          </w:tcPr>
          <w:p w14:paraId="272B5D06">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块</w:t>
            </w:r>
          </w:p>
        </w:tc>
        <w:tc>
          <w:tcPr>
            <w:tcW w:w="934" w:type="dxa"/>
            <w:tcBorders>
              <w:tl2br w:val="nil"/>
              <w:tr2bl w:val="nil"/>
            </w:tcBorders>
            <w:shd w:val="clear" w:color="auto" w:fill="auto"/>
            <w:vAlign w:val="center"/>
          </w:tcPr>
          <w:p w14:paraId="47F6A46E">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1800</w:t>
            </w:r>
          </w:p>
        </w:tc>
        <w:tc>
          <w:tcPr>
            <w:tcW w:w="1541" w:type="dxa"/>
            <w:tcBorders>
              <w:tl2br w:val="nil"/>
              <w:tr2bl w:val="nil"/>
            </w:tcBorders>
            <w:shd w:val="clear" w:color="auto" w:fill="auto"/>
            <w:vAlign w:val="center"/>
          </w:tcPr>
          <w:p w14:paraId="56ADBF7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2036E7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1C3BAA87">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18</w:t>
            </w:r>
          </w:p>
        </w:tc>
        <w:tc>
          <w:tcPr>
            <w:tcW w:w="2766" w:type="dxa"/>
            <w:tcBorders>
              <w:tl2br w:val="nil"/>
              <w:tr2bl w:val="nil"/>
            </w:tcBorders>
            <w:shd w:val="clear" w:color="auto" w:fill="auto"/>
            <w:vAlign w:val="center"/>
          </w:tcPr>
          <w:p w14:paraId="32F084E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立式控制柜</w:t>
            </w:r>
          </w:p>
        </w:tc>
        <w:tc>
          <w:tcPr>
            <w:tcW w:w="2723" w:type="dxa"/>
            <w:tcBorders>
              <w:tl2br w:val="nil"/>
              <w:tr2bl w:val="nil"/>
            </w:tcBorders>
            <w:shd w:val="clear" w:color="auto" w:fill="auto"/>
            <w:vAlign w:val="center"/>
          </w:tcPr>
          <w:p w14:paraId="2FA8BD3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LD-1001A5</w:t>
            </w:r>
          </w:p>
        </w:tc>
        <w:tc>
          <w:tcPr>
            <w:tcW w:w="705" w:type="dxa"/>
            <w:tcBorders>
              <w:tl2br w:val="nil"/>
              <w:tr2bl w:val="nil"/>
            </w:tcBorders>
            <w:shd w:val="clear" w:color="auto" w:fill="auto"/>
            <w:vAlign w:val="center"/>
          </w:tcPr>
          <w:p w14:paraId="30E3D604">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77EDB528">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950</w:t>
            </w:r>
          </w:p>
        </w:tc>
        <w:tc>
          <w:tcPr>
            <w:tcW w:w="1541" w:type="dxa"/>
            <w:tcBorders>
              <w:tl2br w:val="nil"/>
              <w:tr2bl w:val="nil"/>
            </w:tcBorders>
            <w:shd w:val="clear" w:color="auto" w:fill="auto"/>
            <w:vAlign w:val="center"/>
          </w:tcPr>
          <w:p w14:paraId="09721BE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56A23C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5738101D">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19</w:t>
            </w:r>
          </w:p>
        </w:tc>
        <w:tc>
          <w:tcPr>
            <w:tcW w:w="2766" w:type="dxa"/>
            <w:tcBorders>
              <w:tl2br w:val="nil"/>
              <w:tr2bl w:val="nil"/>
            </w:tcBorders>
            <w:shd w:val="clear" w:color="auto" w:fill="auto"/>
            <w:vAlign w:val="center"/>
          </w:tcPr>
          <w:p w14:paraId="1EE7E14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联网接口卡</w:t>
            </w:r>
          </w:p>
        </w:tc>
        <w:tc>
          <w:tcPr>
            <w:tcW w:w="2723" w:type="dxa"/>
            <w:tcBorders>
              <w:tl2br w:val="nil"/>
              <w:tr2bl w:val="nil"/>
            </w:tcBorders>
            <w:shd w:val="clear" w:color="auto" w:fill="auto"/>
            <w:vAlign w:val="center"/>
          </w:tcPr>
          <w:p w14:paraId="0C71EE5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GST-LWK5000H-CAN</w:t>
            </w:r>
          </w:p>
        </w:tc>
        <w:tc>
          <w:tcPr>
            <w:tcW w:w="705" w:type="dxa"/>
            <w:tcBorders>
              <w:tl2br w:val="nil"/>
              <w:tr2bl w:val="nil"/>
            </w:tcBorders>
            <w:shd w:val="clear" w:color="auto" w:fill="auto"/>
            <w:vAlign w:val="center"/>
          </w:tcPr>
          <w:p w14:paraId="5AD070DC">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7EEFD8B0">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542</w:t>
            </w:r>
          </w:p>
        </w:tc>
        <w:tc>
          <w:tcPr>
            <w:tcW w:w="1541" w:type="dxa"/>
            <w:tcBorders>
              <w:tl2br w:val="nil"/>
              <w:tr2bl w:val="nil"/>
            </w:tcBorders>
            <w:shd w:val="clear" w:color="auto" w:fill="auto"/>
            <w:vAlign w:val="center"/>
          </w:tcPr>
          <w:p w14:paraId="7343FB9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7B4F0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1B048255">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20</w:t>
            </w:r>
          </w:p>
        </w:tc>
        <w:tc>
          <w:tcPr>
            <w:tcW w:w="2766" w:type="dxa"/>
            <w:tcBorders>
              <w:tl2br w:val="nil"/>
              <w:tr2bl w:val="nil"/>
            </w:tcBorders>
            <w:shd w:val="clear" w:color="auto" w:fill="auto"/>
            <w:vAlign w:val="center"/>
          </w:tcPr>
          <w:p w14:paraId="27668E0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智能电源盘</w:t>
            </w:r>
          </w:p>
        </w:tc>
        <w:tc>
          <w:tcPr>
            <w:tcW w:w="2723" w:type="dxa"/>
            <w:tcBorders>
              <w:tl2br w:val="nil"/>
              <w:tr2bl w:val="nil"/>
            </w:tcBorders>
            <w:shd w:val="clear" w:color="auto" w:fill="auto"/>
            <w:vAlign w:val="center"/>
          </w:tcPr>
          <w:p w14:paraId="1924FD8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GST-LD-D06H</w:t>
            </w:r>
          </w:p>
        </w:tc>
        <w:tc>
          <w:tcPr>
            <w:tcW w:w="705" w:type="dxa"/>
            <w:tcBorders>
              <w:tl2br w:val="nil"/>
              <w:tr2bl w:val="nil"/>
            </w:tcBorders>
            <w:shd w:val="clear" w:color="auto" w:fill="auto"/>
            <w:vAlign w:val="center"/>
          </w:tcPr>
          <w:p w14:paraId="3EB8F1A0">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7C9E3A3B">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1500</w:t>
            </w:r>
          </w:p>
        </w:tc>
        <w:tc>
          <w:tcPr>
            <w:tcW w:w="1541" w:type="dxa"/>
            <w:tcBorders>
              <w:tl2br w:val="nil"/>
              <w:tr2bl w:val="nil"/>
            </w:tcBorders>
            <w:shd w:val="clear" w:color="auto" w:fill="auto"/>
            <w:vAlign w:val="center"/>
          </w:tcPr>
          <w:p w14:paraId="351D561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458E3B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1B07453B">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21</w:t>
            </w:r>
          </w:p>
        </w:tc>
        <w:tc>
          <w:tcPr>
            <w:tcW w:w="2766" w:type="dxa"/>
            <w:tcBorders>
              <w:tl2br w:val="nil"/>
              <w:tr2bl w:val="nil"/>
            </w:tcBorders>
            <w:shd w:val="clear" w:color="auto" w:fill="auto"/>
            <w:vAlign w:val="center"/>
          </w:tcPr>
          <w:p w14:paraId="261BEC16">
            <w:pP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火灾报警控制器/消防联动控制器(3872</w:t>
            </w:r>
            <w:r>
              <w:rPr>
                <w:rFonts w:hint="eastAsia" w:ascii="Times New Roman" w:eastAsia="宋体"/>
                <w:color w:val="000000" w:themeColor="text1"/>
                <w:sz w:val="21"/>
                <w:szCs w:val="21"/>
                <w:highlight w:val="none"/>
                <w:lang w:val="en-US" w:eastAsia="zh-CN"/>
                <w14:textFill>
                  <w14:solidFill>
                    <w14:schemeClr w14:val="tx1"/>
                  </w14:solidFill>
                </w14:textFill>
              </w:rPr>
              <w:t>点</w:t>
            </w:r>
            <w:r>
              <w:rPr>
                <w:rFonts w:hint="eastAsia"/>
                <w:color w:val="000000" w:themeColor="text1"/>
                <w:sz w:val="21"/>
                <w:szCs w:val="21"/>
                <w:highlight w:val="none"/>
                <w14:textFill>
                  <w14:solidFill>
                    <w14:schemeClr w14:val="tx1"/>
                  </w14:solidFill>
                </w14:textFill>
              </w:rPr>
              <w:t>)</w:t>
            </w:r>
          </w:p>
        </w:tc>
        <w:tc>
          <w:tcPr>
            <w:tcW w:w="2723" w:type="dxa"/>
            <w:tcBorders>
              <w:tl2br w:val="nil"/>
              <w:tr2bl w:val="nil"/>
            </w:tcBorders>
            <w:shd w:val="clear" w:color="auto" w:fill="auto"/>
            <w:vAlign w:val="center"/>
          </w:tcPr>
          <w:p w14:paraId="067776B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JB-QG-GST5000H</w:t>
            </w:r>
            <w:r>
              <w:rPr>
                <w:rFonts w:hint="eastAsia" w:ascii="Times New Roman" w:eastAsia="宋体"/>
                <w:color w:val="000000" w:themeColor="text1"/>
                <w:highlight w:val="none"/>
                <w:lang w:val="en-US" w:eastAsia="zh-CN"/>
                <w14:textFill>
                  <w14:solidFill>
                    <w14:schemeClr w14:val="tx1"/>
                  </w14:solidFill>
                </w14:textFill>
              </w:rPr>
              <w:t>/9000H</w:t>
            </w:r>
          </w:p>
        </w:tc>
        <w:tc>
          <w:tcPr>
            <w:tcW w:w="705" w:type="dxa"/>
            <w:tcBorders>
              <w:tl2br w:val="nil"/>
              <w:tr2bl w:val="nil"/>
            </w:tcBorders>
            <w:shd w:val="clear" w:color="auto" w:fill="auto"/>
            <w:vAlign w:val="center"/>
          </w:tcPr>
          <w:p w14:paraId="279199C4">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626A83F5">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18000</w:t>
            </w:r>
          </w:p>
        </w:tc>
        <w:tc>
          <w:tcPr>
            <w:tcW w:w="1541" w:type="dxa"/>
            <w:tcBorders>
              <w:tl2br w:val="nil"/>
              <w:tr2bl w:val="nil"/>
            </w:tcBorders>
            <w:shd w:val="clear" w:color="auto" w:fill="auto"/>
            <w:vAlign w:val="center"/>
          </w:tcPr>
          <w:p w14:paraId="6C3EF65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54C694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56D6F523">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22</w:t>
            </w:r>
          </w:p>
        </w:tc>
        <w:tc>
          <w:tcPr>
            <w:tcW w:w="2766" w:type="dxa"/>
            <w:tcBorders>
              <w:tl2br w:val="nil"/>
              <w:tr2bl w:val="nil"/>
            </w:tcBorders>
            <w:shd w:val="clear" w:color="auto" w:fill="auto"/>
            <w:vAlign w:val="center"/>
          </w:tcPr>
          <w:p w14:paraId="4FF0BC6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消防控制室图形显示装置</w:t>
            </w:r>
          </w:p>
        </w:tc>
        <w:tc>
          <w:tcPr>
            <w:tcW w:w="2723" w:type="dxa"/>
            <w:tcBorders>
              <w:tl2br w:val="nil"/>
              <w:tr2bl w:val="nil"/>
            </w:tcBorders>
            <w:shd w:val="clear" w:color="auto" w:fill="auto"/>
            <w:vAlign w:val="center"/>
          </w:tcPr>
          <w:p w14:paraId="7CA13A9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GST-QG-GM9200</w:t>
            </w:r>
          </w:p>
        </w:tc>
        <w:tc>
          <w:tcPr>
            <w:tcW w:w="705" w:type="dxa"/>
            <w:tcBorders>
              <w:tl2br w:val="nil"/>
              <w:tr2bl w:val="nil"/>
            </w:tcBorders>
            <w:shd w:val="clear" w:color="auto" w:fill="auto"/>
            <w:vAlign w:val="center"/>
          </w:tcPr>
          <w:p w14:paraId="537260A3">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521DBD9D">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9000</w:t>
            </w:r>
          </w:p>
        </w:tc>
        <w:tc>
          <w:tcPr>
            <w:tcW w:w="1541" w:type="dxa"/>
            <w:tcBorders>
              <w:tl2br w:val="nil"/>
              <w:tr2bl w:val="nil"/>
            </w:tcBorders>
            <w:shd w:val="clear" w:color="auto" w:fill="auto"/>
            <w:vAlign w:val="center"/>
          </w:tcPr>
          <w:p w14:paraId="0F0363B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4D6F08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57AD94A6">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23</w:t>
            </w:r>
          </w:p>
        </w:tc>
        <w:tc>
          <w:tcPr>
            <w:tcW w:w="2766" w:type="dxa"/>
            <w:tcBorders>
              <w:tl2br w:val="nil"/>
              <w:tr2bl w:val="nil"/>
            </w:tcBorders>
            <w:shd w:val="clear" w:color="auto" w:fill="auto"/>
            <w:vAlign w:val="center"/>
          </w:tcPr>
          <w:p w14:paraId="6DDA35C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消防应急广播设备</w:t>
            </w:r>
          </w:p>
        </w:tc>
        <w:tc>
          <w:tcPr>
            <w:tcW w:w="2723" w:type="dxa"/>
            <w:tcBorders>
              <w:tl2br w:val="nil"/>
              <w:tr2bl w:val="nil"/>
            </w:tcBorders>
            <w:shd w:val="clear" w:color="auto" w:fill="auto"/>
            <w:vAlign w:val="center"/>
          </w:tcPr>
          <w:p w14:paraId="069D257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GST-XG9000S</w:t>
            </w:r>
          </w:p>
        </w:tc>
        <w:tc>
          <w:tcPr>
            <w:tcW w:w="705" w:type="dxa"/>
            <w:tcBorders>
              <w:tl2br w:val="nil"/>
              <w:tr2bl w:val="nil"/>
            </w:tcBorders>
            <w:shd w:val="clear" w:color="auto" w:fill="auto"/>
            <w:vAlign w:val="center"/>
          </w:tcPr>
          <w:p w14:paraId="63B494E4">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0F1BF1D9">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1500</w:t>
            </w:r>
          </w:p>
        </w:tc>
        <w:tc>
          <w:tcPr>
            <w:tcW w:w="1541" w:type="dxa"/>
            <w:tcBorders>
              <w:tl2br w:val="nil"/>
              <w:tr2bl w:val="nil"/>
            </w:tcBorders>
            <w:shd w:val="clear" w:color="auto" w:fill="auto"/>
            <w:vAlign w:val="center"/>
          </w:tcPr>
          <w:p w14:paraId="48BEFDE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6A48F6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135F1DF9">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24</w:t>
            </w:r>
          </w:p>
        </w:tc>
        <w:tc>
          <w:tcPr>
            <w:tcW w:w="2766" w:type="dxa"/>
            <w:tcBorders>
              <w:tl2br w:val="nil"/>
              <w:tr2bl w:val="nil"/>
            </w:tcBorders>
            <w:shd w:val="clear" w:color="auto" w:fill="auto"/>
            <w:vAlign w:val="center"/>
          </w:tcPr>
          <w:p w14:paraId="23887EC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广播功率放大器</w:t>
            </w:r>
          </w:p>
        </w:tc>
        <w:tc>
          <w:tcPr>
            <w:tcW w:w="2723" w:type="dxa"/>
            <w:tcBorders>
              <w:tl2br w:val="nil"/>
              <w:tr2bl w:val="nil"/>
            </w:tcBorders>
            <w:shd w:val="clear" w:color="auto" w:fill="auto"/>
            <w:vAlign w:val="center"/>
          </w:tcPr>
          <w:p w14:paraId="30E63DB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GST-GF500WA</w:t>
            </w:r>
          </w:p>
        </w:tc>
        <w:tc>
          <w:tcPr>
            <w:tcW w:w="705" w:type="dxa"/>
            <w:tcBorders>
              <w:tl2br w:val="nil"/>
              <w:tr2bl w:val="nil"/>
            </w:tcBorders>
            <w:shd w:val="clear" w:color="auto" w:fill="auto"/>
            <w:vAlign w:val="center"/>
          </w:tcPr>
          <w:p w14:paraId="2DF63873">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51CA01C3">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1500</w:t>
            </w:r>
          </w:p>
        </w:tc>
        <w:tc>
          <w:tcPr>
            <w:tcW w:w="1541" w:type="dxa"/>
            <w:tcBorders>
              <w:tl2br w:val="nil"/>
              <w:tr2bl w:val="nil"/>
            </w:tcBorders>
            <w:shd w:val="clear" w:color="auto" w:fill="auto"/>
            <w:vAlign w:val="center"/>
          </w:tcPr>
          <w:p w14:paraId="1932CF0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45FB74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7A292088">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25</w:t>
            </w:r>
          </w:p>
        </w:tc>
        <w:tc>
          <w:tcPr>
            <w:tcW w:w="2766" w:type="dxa"/>
            <w:tcBorders>
              <w:tl2br w:val="nil"/>
              <w:tr2bl w:val="nil"/>
            </w:tcBorders>
            <w:shd w:val="clear" w:color="auto" w:fill="auto"/>
            <w:vAlign w:val="center"/>
          </w:tcPr>
          <w:p w14:paraId="6AE9A56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气体灭火控制器/火灾报警控制器</w:t>
            </w:r>
          </w:p>
        </w:tc>
        <w:tc>
          <w:tcPr>
            <w:tcW w:w="2723" w:type="dxa"/>
            <w:tcBorders>
              <w:tl2br w:val="nil"/>
              <w:tr2bl w:val="nil"/>
            </w:tcBorders>
            <w:shd w:val="clear" w:color="auto" w:fill="auto"/>
            <w:vAlign w:val="center"/>
          </w:tcPr>
          <w:p w14:paraId="3DA2B59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GST-QKP01H</w:t>
            </w:r>
          </w:p>
        </w:tc>
        <w:tc>
          <w:tcPr>
            <w:tcW w:w="705" w:type="dxa"/>
            <w:tcBorders>
              <w:tl2br w:val="nil"/>
              <w:tr2bl w:val="nil"/>
            </w:tcBorders>
            <w:shd w:val="clear" w:color="auto" w:fill="auto"/>
            <w:vAlign w:val="center"/>
          </w:tcPr>
          <w:p w14:paraId="788E32C1">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25F5CF1E">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2300</w:t>
            </w:r>
          </w:p>
        </w:tc>
        <w:tc>
          <w:tcPr>
            <w:tcW w:w="1541" w:type="dxa"/>
            <w:tcBorders>
              <w:tl2br w:val="nil"/>
              <w:tr2bl w:val="nil"/>
            </w:tcBorders>
            <w:shd w:val="clear" w:color="auto" w:fill="auto"/>
            <w:vAlign w:val="center"/>
          </w:tcPr>
          <w:p w14:paraId="35BB7AE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0AC70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37A65987">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26</w:t>
            </w:r>
          </w:p>
        </w:tc>
        <w:tc>
          <w:tcPr>
            <w:tcW w:w="2766" w:type="dxa"/>
            <w:tcBorders>
              <w:tl2br w:val="nil"/>
              <w:tr2bl w:val="nil"/>
            </w:tcBorders>
            <w:shd w:val="clear" w:color="auto" w:fill="auto"/>
            <w:vAlign w:val="center"/>
          </w:tcPr>
          <w:p w14:paraId="4C3C677C">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气体灭火控制器/火灾报警控制器</w:t>
            </w:r>
          </w:p>
        </w:tc>
        <w:tc>
          <w:tcPr>
            <w:tcW w:w="2723" w:type="dxa"/>
            <w:tcBorders>
              <w:tl2br w:val="nil"/>
              <w:tr2bl w:val="nil"/>
            </w:tcBorders>
            <w:shd w:val="clear" w:color="auto" w:fill="auto"/>
            <w:vAlign w:val="center"/>
          </w:tcPr>
          <w:p w14:paraId="7AE1930B">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GST-QKP0</w:t>
            </w:r>
            <w:r>
              <w:rPr>
                <w:rFonts w:hint="eastAsia" w:ascii="Times New Roman" w:eastAsia="宋体"/>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H</w:t>
            </w:r>
          </w:p>
        </w:tc>
        <w:tc>
          <w:tcPr>
            <w:tcW w:w="705" w:type="dxa"/>
            <w:tcBorders>
              <w:tl2br w:val="nil"/>
              <w:tr2bl w:val="nil"/>
            </w:tcBorders>
            <w:shd w:val="clear" w:color="auto" w:fill="auto"/>
            <w:vAlign w:val="center"/>
          </w:tcPr>
          <w:p w14:paraId="43BDA9CC">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7CDB63A1">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2500</w:t>
            </w:r>
          </w:p>
        </w:tc>
        <w:tc>
          <w:tcPr>
            <w:tcW w:w="1541" w:type="dxa"/>
            <w:tcBorders>
              <w:tl2br w:val="nil"/>
              <w:tr2bl w:val="nil"/>
            </w:tcBorders>
            <w:shd w:val="clear" w:color="auto" w:fill="auto"/>
            <w:vAlign w:val="center"/>
          </w:tcPr>
          <w:p w14:paraId="4C13F23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09BAE8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119EF91F">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27</w:t>
            </w:r>
          </w:p>
        </w:tc>
        <w:tc>
          <w:tcPr>
            <w:tcW w:w="2766" w:type="dxa"/>
            <w:tcBorders>
              <w:tl2br w:val="nil"/>
              <w:tr2bl w:val="nil"/>
            </w:tcBorders>
            <w:shd w:val="clear" w:color="auto" w:fill="auto"/>
            <w:vAlign w:val="center"/>
          </w:tcPr>
          <w:p w14:paraId="52122326">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气体灭火控制器/火灾报警控制器</w:t>
            </w:r>
          </w:p>
        </w:tc>
        <w:tc>
          <w:tcPr>
            <w:tcW w:w="2723" w:type="dxa"/>
            <w:tcBorders>
              <w:tl2br w:val="nil"/>
              <w:tr2bl w:val="nil"/>
            </w:tcBorders>
            <w:shd w:val="clear" w:color="auto" w:fill="auto"/>
            <w:vAlign w:val="center"/>
          </w:tcPr>
          <w:p w14:paraId="38B931B0">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GST-QKP0</w:t>
            </w:r>
            <w:r>
              <w:rPr>
                <w:rFonts w:hint="eastAsia" w:ascii="Times New Roman" w:eastAsia="宋体"/>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H</w:t>
            </w:r>
          </w:p>
        </w:tc>
        <w:tc>
          <w:tcPr>
            <w:tcW w:w="705" w:type="dxa"/>
            <w:tcBorders>
              <w:tl2br w:val="nil"/>
              <w:tr2bl w:val="nil"/>
            </w:tcBorders>
            <w:shd w:val="clear" w:color="auto" w:fill="auto"/>
            <w:vAlign w:val="center"/>
          </w:tcPr>
          <w:p w14:paraId="47D22614">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01220F33">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3000</w:t>
            </w:r>
          </w:p>
        </w:tc>
        <w:tc>
          <w:tcPr>
            <w:tcW w:w="1541" w:type="dxa"/>
            <w:tcBorders>
              <w:tl2br w:val="nil"/>
              <w:tr2bl w:val="nil"/>
            </w:tcBorders>
            <w:shd w:val="clear" w:color="auto" w:fill="auto"/>
            <w:vAlign w:val="center"/>
          </w:tcPr>
          <w:p w14:paraId="3C31CB4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513043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43CDF9ED">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28</w:t>
            </w:r>
          </w:p>
        </w:tc>
        <w:tc>
          <w:tcPr>
            <w:tcW w:w="2766" w:type="dxa"/>
            <w:tcBorders>
              <w:tl2br w:val="nil"/>
              <w:tr2bl w:val="nil"/>
            </w:tcBorders>
            <w:shd w:val="clear" w:color="auto" w:fill="auto"/>
            <w:vAlign w:val="center"/>
          </w:tcPr>
          <w:p w14:paraId="7FC0D81F">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气体释放警报器</w:t>
            </w:r>
          </w:p>
        </w:tc>
        <w:tc>
          <w:tcPr>
            <w:tcW w:w="2723" w:type="dxa"/>
            <w:tcBorders>
              <w:tl2br w:val="nil"/>
              <w:tr2bl w:val="nil"/>
            </w:tcBorders>
            <w:shd w:val="clear" w:color="auto" w:fill="auto"/>
            <w:vAlign w:val="center"/>
          </w:tcPr>
          <w:p w14:paraId="134B0495">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GST-LD-8317H</w:t>
            </w:r>
          </w:p>
        </w:tc>
        <w:tc>
          <w:tcPr>
            <w:tcW w:w="705" w:type="dxa"/>
            <w:tcBorders>
              <w:tl2br w:val="nil"/>
              <w:tr2bl w:val="nil"/>
            </w:tcBorders>
            <w:shd w:val="clear" w:color="auto" w:fill="auto"/>
            <w:vAlign w:val="center"/>
          </w:tcPr>
          <w:p w14:paraId="6B322EB3">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66522541">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240</w:t>
            </w:r>
          </w:p>
        </w:tc>
        <w:tc>
          <w:tcPr>
            <w:tcW w:w="1541" w:type="dxa"/>
            <w:tcBorders>
              <w:tl2br w:val="nil"/>
              <w:tr2bl w:val="nil"/>
            </w:tcBorders>
            <w:shd w:val="clear" w:color="auto" w:fill="auto"/>
            <w:vAlign w:val="center"/>
          </w:tcPr>
          <w:p w14:paraId="5F9CFB42">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46F4E8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70A263AE">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29</w:t>
            </w:r>
          </w:p>
        </w:tc>
        <w:tc>
          <w:tcPr>
            <w:tcW w:w="2766" w:type="dxa"/>
            <w:tcBorders>
              <w:tl2br w:val="nil"/>
              <w:tr2bl w:val="nil"/>
            </w:tcBorders>
            <w:shd w:val="clear" w:color="auto" w:fill="auto"/>
            <w:vAlign w:val="center"/>
          </w:tcPr>
          <w:p w14:paraId="51D584F1">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紧急启停/手自动转换开关</w:t>
            </w:r>
          </w:p>
        </w:tc>
        <w:tc>
          <w:tcPr>
            <w:tcW w:w="2723" w:type="dxa"/>
            <w:tcBorders>
              <w:tl2br w:val="nil"/>
              <w:tr2bl w:val="nil"/>
            </w:tcBorders>
            <w:shd w:val="clear" w:color="auto" w:fill="auto"/>
            <w:vAlign w:val="center"/>
          </w:tcPr>
          <w:p w14:paraId="14AC6CA6">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GST-LD-8316H</w:t>
            </w:r>
          </w:p>
        </w:tc>
        <w:tc>
          <w:tcPr>
            <w:tcW w:w="705" w:type="dxa"/>
            <w:tcBorders>
              <w:tl2br w:val="nil"/>
              <w:tr2bl w:val="nil"/>
            </w:tcBorders>
            <w:shd w:val="clear" w:color="auto" w:fill="auto"/>
            <w:vAlign w:val="center"/>
          </w:tcPr>
          <w:p w14:paraId="4A2DF46C">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362C14CD">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650</w:t>
            </w:r>
          </w:p>
        </w:tc>
        <w:tc>
          <w:tcPr>
            <w:tcW w:w="1541" w:type="dxa"/>
            <w:tcBorders>
              <w:tl2br w:val="nil"/>
              <w:tr2bl w:val="nil"/>
            </w:tcBorders>
            <w:shd w:val="clear" w:color="auto" w:fill="auto"/>
            <w:vAlign w:val="center"/>
          </w:tcPr>
          <w:p w14:paraId="2AD7071F">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2A4FB8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5FD61554">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30</w:t>
            </w:r>
          </w:p>
        </w:tc>
        <w:tc>
          <w:tcPr>
            <w:tcW w:w="2766" w:type="dxa"/>
            <w:tcBorders>
              <w:tl2br w:val="nil"/>
              <w:tr2bl w:val="nil"/>
            </w:tcBorders>
            <w:shd w:val="clear" w:color="auto" w:fill="auto"/>
            <w:vAlign w:val="center"/>
          </w:tcPr>
          <w:p w14:paraId="3F7E25CE">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阀密铅酸蓄电池</w:t>
            </w:r>
          </w:p>
        </w:tc>
        <w:tc>
          <w:tcPr>
            <w:tcW w:w="2723" w:type="dxa"/>
            <w:tcBorders>
              <w:tl2br w:val="nil"/>
              <w:tr2bl w:val="nil"/>
            </w:tcBorders>
            <w:shd w:val="clear" w:color="auto" w:fill="auto"/>
            <w:vAlign w:val="center"/>
          </w:tcPr>
          <w:p w14:paraId="48A4F6E5">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BT-HSE-55-12（12V55AH）</w:t>
            </w:r>
          </w:p>
        </w:tc>
        <w:tc>
          <w:tcPr>
            <w:tcW w:w="705" w:type="dxa"/>
            <w:tcBorders>
              <w:tl2br w:val="nil"/>
              <w:tr2bl w:val="nil"/>
            </w:tcBorders>
            <w:shd w:val="clear" w:color="auto" w:fill="auto"/>
            <w:vAlign w:val="center"/>
          </w:tcPr>
          <w:p w14:paraId="60E45C8A">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31383162">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450</w:t>
            </w:r>
          </w:p>
        </w:tc>
        <w:tc>
          <w:tcPr>
            <w:tcW w:w="1541" w:type="dxa"/>
            <w:tcBorders>
              <w:tl2br w:val="nil"/>
              <w:tr2bl w:val="nil"/>
            </w:tcBorders>
            <w:shd w:val="clear" w:color="auto" w:fill="auto"/>
            <w:vAlign w:val="center"/>
          </w:tcPr>
          <w:p w14:paraId="13A73EF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赛特</w:t>
            </w:r>
          </w:p>
        </w:tc>
      </w:tr>
      <w:tr w14:paraId="6C634E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1" w:type="dxa"/>
            <w:tcBorders>
              <w:tl2br w:val="nil"/>
              <w:tr2bl w:val="nil"/>
            </w:tcBorders>
            <w:shd w:val="clear" w:color="auto" w:fill="auto"/>
            <w:vAlign w:val="center"/>
          </w:tcPr>
          <w:p w14:paraId="0DD3604F">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31</w:t>
            </w:r>
          </w:p>
        </w:tc>
        <w:tc>
          <w:tcPr>
            <w:tcW w:w="2766" w:type="dxa"/>
            <w:tcBorders>
              <w:tl2br w:val="nil"/>
              <w:tr2bl w:val="nil"/>
            </w:tcBorders>
            <w:shd w:val="clear" w:color="auto" w:fill="auto"/>
            <w:vAlign w:val="center"/>
          </w:tcPr>
          <w:p w14:paraId="16A63F0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电气火灾监控设备(484)</w:t>
            </w:r>
          </w:p>
        </w:tc>
        <w:tc>
          <w:tcPr>
            <w:tcW w:w="2723" w:type="dxa"/>
            <w:tcBorders>
              <w:tl2br w:val="nil"/>
              <w:tr2bl w:val="nil"/>
            </w:tcBorders>
            <w:shd w:val="clear" w:color="auto" w:fill="auto"/>
            <w:vAlign w:val="center"/>
          </w:tcPr>
          <w:p w14:paraId="157BC32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GST-DH1000H</w:t>
            </w:r>
          </w:p>
        </w:tc>
        <w:tc>
          <w:tcPr>
            <w:tcW w:w="705" w:type="dxa"/>
            <w:tcBorders>
              <w:tl2br w:val="nil"/>
              <w:tr2bl w:val="nil"/>
            </w:tcBorders>
            <w:shd w:val="clear" w:color="auto" w:fill="auto"/>
            <w:vAlign w:val="center"/>
          </w:tcPr>
          <w:p w14:paraId="13BE7D0C">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1C7E05C2">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4500</w:t>
            </w:r>
          </w:p>
        </w:tc>
        <w:tc>
          <w:tcPr>
            <w:tcW w:w="1541" w:type="dxa"/>
            <w:tcBorders>
              <w:tl2br w:val="nil"/>
              <w:tr2bl w:val="nil"/>
            </w:tcBorders>
            <w:shd w:val="clear" w:color="auto" w:fill="auto"/>
            <w:vAlign w:val="center"/>
          </w:tcPr>
          <w:p w14:paraId="5D7FE45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06F4B3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799F312E">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32</w:t>
            </w:r>
          </w:p>
        </w:tc>
        <w:tc>
          <w:tcPr>
            <w:tcW w:w="2766" w:type="dxa"/>
            <w:tcBorders>
              <w:tl2br w:val="nil"/>
              <w:tr2bl w:val="nil"/>
            </w:tcBorders>
            <w:shd w:val="clear" w:color="auto" w:fill="auto"/>
            <w:vAlign w:val="center"/>
          </w:tcPr>
          <w:p w14:paraId="41143CE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组合式电气火灾监控探测器</w:t>
            </w:r>
          </w:p>
        </w:tc>
        <w:tc>
          <w:tcPr>
            <w:tcW w:w="2723" w:type="dxa"/>
            <w:tcBorders>
              <w:tl2br w:val="nil"/>
              <w:tr2bl w:val="nil"/>
            </w:tcBorders>
            <w:shd w:val="clear" w:color="auto" w:fill="auto"/>
            <w:vAlign w:val="center"/>
          </w:tcPr>
          <w:p w14:paraId="5A14BDE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DH-GST-N3202-Y-100</w:t>
            </w:r>
          </w:p>
        </w:tc>
        <w:tc>
          <w:tcPr>
            <w:tcW w:w="705" w:type="dxa"/>
            <w:tcBorders>
              <w:tl2br w:val="nil"/>
              <w:tr2bl w:val="nil"/>
            </w:tcBorders>
            <w:shd w:val="clear" w:color="auto" w:fill="auto"/>
            <w:vAlign w:val="center"/>
          </w:tcPr>
          <w:p w14:paraId="00FE85EC">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0CE1E46D">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160</w:t>
            </w:r>
          </w:p>
        </w:tc>
        <w:tc>
          <w:tcPr>
            <w:tcW w:w="1541" w:type="dxa"/>
            <w:tcBorders>
              <w:tl2br w:val="nil"/>
              <w:tr2bl w:val="nil"/>
            </w:tcBorders>
            <w:shd w:val="clear" w:color="auto" w:fill="auto"/>
            <w:vAlign w:val="center"/>
          </w:tcPr>
          <w:p w14:paraId="7B04E05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4DE84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4212CA09">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33</w:t>
            </w:r>
          </w:p>
        </w:tc>
        <w:tc>
          <w:tcPr>
            <w:tcW w:w="2766" w:type="dxa"/>
            <w:tcBorders>
              <w:tl2br w:val="nil"/>
              <w:tr2bl w:val="nil"/>
            </w:tcBorders>
            <w:shd w:val="clear" w:color="auto" w:fill="auto"/>
            <w:vAlign w:val="center"/>
          </w:tcPr>
          <w:p w14:paraId="431D147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组合式电气火灾监控探测器</w:t>
            </w:r>
          </w:p>
        </w:tc>
        <w:tc>
          <w:tcPr>
            <w:tcW w:w="2723" w:type="dxa"/>
            <w:tcBorders>
              <w:tl2br w:val="nil"/>
              <w:tr2bl w:val="nil"/>
            </w:tcBorders>
            <w:shd w:val="clear" w:color="auto" w:fill="auto"/>
            <w:vAlign w:val="center"/>
          </w:tcPr>
          <w:p w14:paraId="087F13A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DH-GST-N3202-Y-250</w:t>
            </w:r>
          </w:p>
        </w:tc>
        <w:tc>
          <w:tcPr>
            <w:tcW w:w="705" w:type="dxa"/>
            <w:tcBorders>
              <w:tl2br w:val="nil"/>
              <w:tr2bl w:val="nil"/>
            </w:tcBorders>
            <w:shd w:val="clear" w:color="auto" w:fill="auto"/>
            <w:vAlign w:val="center"/>
          </w:tcPr>
          <w:p w14:paraId="36ECC9B3">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16741C93">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190</w:t>
            </w:r>
          </w:p>
        </w:tc>
        <w:tc>
          <w:tcPr>
            <w:tcW w:w="1541" w:type="dxa"/>
            <w:tcBorders>
              <w:tl2br w:val="nil"/>
              <w:tr2bl w:val="nil"/>
            </w:tcBorders>
            <w:shd w:val="clear" w:color="auto" w:fill="auto"/>
            <w:vAlign w:val="center"/>
          </w:tcPr>
          <w:p w14:paraId="1B889AB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5C992A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6C448411">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34</w:t>
            </w:r>
          </w:p>
        </w:tc>
        <w:tc>
          <w:tcPr>
            <w:tcW w:w="2766" w:type="dxa"/>
            <w:tcBorders>
              <w:tl2br w:val="nil"/>
              <w:tr2bl w:val="nil"/>
            </w:tcBorders>
            <w:shd w:val="clear" w:color="auto" w:fill="auto"/>
            <w:vAlign w:val="center"/>
          </w:tcPr>
          <w:p w14:paraId="14B5BEB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组合式电气火灾监控探测器</w:t>
            </w:r>
          </w:p>
        </w:tc>
        <w:tc>
          <w:tcPr>
            <w:tcW w:w="2723" w:type="dxa"/>
            <w:tcBorders>
              <w:tl2br w:val="nil"/>
              <w:tr2bl w:val="nil"/>
            </w:tcBorders>
            <w:shd w:val="clear" w:color="auto" w:fill="auto"/>
            <w:vAlign w:val="center"/>
          </w:tcPr>
          <w:p w14:paraId="4DE27B9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DH-GST-N3202-F-250</w:t>
            </w:r>
          </w:p>
        </w:tc>
        <w:tc>
          <w:tcPr>
            <w:tcW w:w="705" w:type="dxa"/>
            <w:tcBorders>
              <w:tl2br w:val="nil"/>
              <w:tr2bl w:val="nil"/>
            </w:tcBorders>
            <w:shd w:val="clear" w:color="auto" w:fill="auto"/>
            <w:vAlign w:val="center"/>
          </w:tcPr>
          <w:p w14:paraId="2274361D">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42542C17">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450</w:t>
            </w:r>
          </w:p>
        </w:tc>
        <w:tc>
          <w:tcPr>
            <w:tcW w:w="1541" w:type="dxa"/>
            <w:tcBorders>
              <w:tl2br w:val="nil"/>
              <w:tr2bl w:val="nil"/>
            </w:tcBorders>
            <w:shd w:val="clear" w:color="auto" w:fill="auto"/>
            <w:vAlign w:val="center"/>
          </w:tcPr>
          <w:p w14:paraId="7BC7DB2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6EEC76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71C9D7A2">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35</w:t>
            </w:r>
          </w:p>
        </w:tc>
        <w:tc>
          <w:tcPr>
            <w:tcW w:w="2766" w:type="dxa"/>
            <w:tcBorders>
              <w:tl2br w:val="nil"/>
              <w:tr2bl w:val="nil"/>
            </w:tcBorders>
            <w:shd w:val="clear" w:color="auto" w:fill="auto"/>
            <w:vAlign w:val="center"/>
          </w:tcPr>
          <w:p w14:paraId="0DB4DAB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组合式电气火灾监控探测器</w:t>
            </w:r>
          </w:p>
        </w:tc>
        <w:tc>
          <w:tcPr>
            <w:tcW w:w="2723" w:type="dxa"/>
            <w:tcBorders>
              <w:tl2br w:val="nil"/>
              <w:tr2bl w:val="nil"/>
            </w:tcBorders>
            <w:shd w:val="clear" w:color="auto" w:fill="auto"/>
            <w:vAlign w:val="center"/>
          </w:tcPr>
          <w:p w14:paraId="2A4C982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DH-GST-N3202-F-400</w:t>
            </w:r>
          </w:p>
        </w:tc>
        <w:tc>
          <w:tcPr>
            <w:tcW w:w="705" w:type="dxa"/>
            <w:tcBorders>
              <w:tl2br w:val="nil"/>
              <w:tr2bl w:val="nil"/>
            </w:tcBorders>
            <w:shd w:val="clear" w:color="auto" w:fill="auto"/>
            <w:vAlign w:val="center"/>
          </w:tcPr>
          <w:p w14:paraId="13FB8F23">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1F9010A2">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560</w:t>
            </w:r>
          </w:p>
        </w:tc>
        <w:tc>
          <w:tcPr>
            <w:tcW w:w="1541" w:type="dxa"/>
            <w:tcBorders>
              <w:tl2br w:val="nil"/>
              <w:tr2bl w:val="nil"/>
            </w:tcBorders>
            <w:shd w:val="clear" w:color="auto" w:fill="auto"/>
            <w:vAlign w:val="center"/>
          </w:tcPr>
          <w:p w14:paraId="6ECDA6F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057BBF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277E1C89">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36</w:t>
            </w:r>
          </w:p>
        </w:tc>
        <w:tc>
          <w:tcPr>
            <w:tcW w:w="2766" w:type="dxa"/>
            <w:tcBorders>
              <w:tl2br w:val="nil"/>
              <w:tr2bl w:val="nil"/>
            </w:tcBorders>
            <w:shd w:val="clear" w:color="auto" w:fill="auto"/>
            <w:vAlign w:val="center"/>
          </w:tcPr>
          <w:p w14:paraId="2449446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组合式电气火灾监控探测器</w:t>
            </w:r>
          </w:p>
        </w:tc>
        <w:tc>
          <w:tcPr>
            <w:tcW w:w="2723" w:type="dxa"/>
            <w:tcBorders>
              <w:tl2br w:val="nil"/>
              <w:tr2bl w:val="nil"/>
            </w:tcBorders>
            <w:shd w:val="clear" w:color="auto" w:fill="auto"/>
            <w:vAlign w:val="center"/>
          </w:tcPr>
          <w:p w14:paraId="3012CD5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DH-GST-N3202-F-630</w:t>
            </w:r>
          </w:p>
        </w:tc>
        <w:tc>
          <w:tcPr>
            <w:tcW w:w="705" w:type="dxa"/>
            <w:tcBorders>
              <w:tl2br w:val="nil"/>
              <w:tr2bl w:val="nil"/>
            </w:tcBorders>
            <w:shd w:val="clear" w:color="auto" w:fill="auto"/>
            <w:vAlign w:val="center"/>
          </w:tcPr>
          <w:p w14:paraId="042238C7">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5B1B8261">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720</w:t>
            </w:r>
          </w:p>
        </w:tc>
        <w:tc>
          <w:tcPr>
            <w:tcW w:w="1541" w:type="dxa"/>
            <w:tcBorders>
              <w:tl2br w:val="nil"/>
              <w:tr2bl w:val="nil"/>
            </w:tcBorders>
            <w:shd w:val="clear" w:color="auto" w:fill="auto"/>
            <w:vAlign w:val="center"/>
          </w:tcPr>
          <w:p w14:paraId="454FDF9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0187C6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6FAFF19C">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37</w:t>
            </w:r>
          </w:p>
        </w:tc>
        <w:tc>
          <w:tcPr>
            <w:tcW w:w="2766" w:type="dxa"/>
            <w:tcBorders>
              <w:tl2br w:val="nil"/>
              <w:tr2bl w:val="nil"/>
            </w:tcBorders>
            <w:shd w:val="clear" w:color="auto" w:fill="auto"/>
            <w:vAlign w:val="center"/>
          </w:tcPr>
          <w:p w14:paraId="3FD0CBF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组合式电气火灾监控探测器</w:t>
            </w:r>
          </w:p>
        </w:tc>
        <w:tc>
          <w:tcPr>
            <w:tcW w:w="2723" w:type="dxa"/>
            <w:tcBorders>
              <w:tl2br w:val="nil"/>
              <w:tr2bl w:val="nil"/>
            </w:tcBorders>
            <w:shd w:val="clear" w:color="auto" w:fill="auto"/>
            <w:vAlign w:val="center"/>
          </w:tcPr>
          <w:p w14:paraId="52E34E1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DH-GST-N3202-F-1000</w:t>
            </w:r>
          </w:p>
        </w:tc>
        <w:tc>
          <w:tcPr>
            <w:tcW w:w="705" w:type="dxa"/>
            <w:tcBorders>
              <w:tl2br w:val="nil"/>
              <w:tr2bl w:val="nil"/>
            </w:tcBorders>
            <w:shd w:val="clear" w:color="auto" w:fill="auto"/>
            <w:vAlign w:val="center"/>
          </w:tcPr>
          <w:p w14:paraId="7D327A19">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04E84656">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1200</w:t>
            </w:r>
          </w:p>
        </w:tc>
        <w:tc>
          <w:tcPr>
            <w:tcW w:w="1541" w:type="dxa"/>
            <w:tcBorders>
              <w:tl2br w:val="nil"/>
              <w:tr2bl w:val="nil"/>
            </w:tcBorders>
            <w:shd w:val="clear" w:color="auto" w:fill="auto"/>
            <w:vAlign w:val="center"/>
          </w:tcPr>
          <w:p w14:paraId="7338EAC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278DD7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0B191722">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38</w:t>
            </w:r>
          </w:p>
        </w:tc>
        <w:tc>
          <w:tcPr>
            <w:tcW w:w="2766" w:type="dxa"/>
            <w:tcBorders>
              <w:tl2br w:val="nil"/>
              <w:tr2bl w:val="nil"/>
            </w:tcBorders>
            <w:shd w:val="clear" w:color="auto" w:fill="auto"/>
            <w:vAlign w:val="center"/>
          </w:tcPr>
          <w:p w14:paraId="0B67B8A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组合式电气火灾监控探测器</w:t>
            </w:r>
          </w:p>
        </w:tc>
        <w:tc>
          <w:tcPr>
            <w:tcW w:w="2723" w:type="dxa"/>
            <w:tcBorders>
              <w:tl2br w:val="nil"/>
              <w:tr2bl w:val="nil"/>
            </w:tcBorders>
            <w:shd w:val="clear" w:color="auto" w:fill="auto"/>
            <w:vAlign w:val="center"/>
          </w:tcPr>
          <w:p w14:paraId="49973C1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DH-GST-N3202-F-2000</w:t>
            </w:r>
          </w:p>
        </w:tc>
        <w:tc>
          <w:tcPr>
            <w:tcW w:w="705" w:type="dxa"/>
            <w:tcBorders>
              <w:tl2br w:val="nil"/>
              <w:tr2bl w:val="nil"/>
            </w:tcBorders>
            <w:shd w:val="clear" w:color="auto" w:fill="auto"/>
            <w:vAlign w:val="center"/>
          </w:tcPr>
          <w:p w14:paraId="7FDFD67B">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0C87D492">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2500</w:t>
            </w:r>
          </w:p>
        </w:tc>
        <w:tc>
          <w:tcPr>
            <w:tcW w:w="1541" w:type="dxa"/>
            <w:tcBorders>
              <w:tl2br w:val="nil"/>
              <w:tr2bl w:val="nil"/>
            </w:tcBorders>
            <w:shd w:val="clear" w:color="auto" w:fill="auto"/>
            <w:vAlign w:val="center"/>
          </w:tcPr>
          <w:p w14:paraId="7A01208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7E73B1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423BB836">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39</w:t>
            </w:r>
          </w:p>
        </w:tc>
        <w:tc>
          <w:tcPr>
            <w:tcW w:w="2766" w:type="dxa"/>
            <w:tcBorders>
              <w:tl2br w:val="nil"/>
              <w:tr2bl w:val="nil"/>
            </w:tcBorders>
            <w:shd w:val="clear" w:color="auto" w:fill="auto"/>
            <w:vAlign w:val="center"/>
          </w:tcPr>
          <w:p w14:paraId="083D470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测温传感器</w:t>
            </w:r>
          </w:p>
        </w:tc>
        <w:tc>
          <w:tcPr>
            <w:tcW w:w="2723" w:type="dxa"/>
            <w:tcBorders>
              <w:tl2br w:val="nil"/>
              <w:tr2bl w:val="nil"/>
            </w:tcBorders>
            <w:shd w:val="clear" w:color="auto" w:fill="auto"/>
            <w:vAlign w:val="center"/>
          </w:tcPr>
          <w:p w14:paraId="12E29A5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DH-GST-N2203</w:t>
            </w:r>
          </w:p>
        </w:tc>
        <w:tc>
          <w:tcPr>
            <w:tcW w:w="705" w:type="dxa"/>
            <w:tcBorders>
              <w:tl2br w:val="nil"/>
              <w:tr2bl w:val="nil"/>
            </w:tcBorders>
            <w:shd w:val="clear" w:color="auto" w:fill="auto"/>
            <w:vAlign w:val="center"/>
          </w:tcPr>
          <w:p w14:paraId="30825D0B">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6BC1B365">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50</w:t>
            </w:r>
          </w:p>
        </w:tc>
        <w:tc>
          <w:tcPr>
            <w:tcW w:w="1541" w:type="dxa"/>
            <w:tcBorders>
              <w:tl2br w:val="nil"/>
              <w:tr2bl w:val="nil"/>
            </w:tcBorders>
            <w:shd w:val="clear" w:color="auto" w:fill="auto"/>
            <w:vAlign w:val="center"/>
          </w:tcPr>
          <w:p w14:paraId="05F1812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605B11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4ADC8AD1">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40</w:t>
            </w:r>
          </w:p>
        </w:tc>
        <w:tc>
          <w:tcPr>
            <w:tcW w:w="2766" w:type="dxa"/>
            <w:tcBorders>
              <w:tl2br w:val="nil"/>
              <w:tr2bl w:val="nil"/>
            </w:tcBorders>
            <w:shd w:val="clear" w:color="auto" w:fill="auto"/>
            <w:vAlign w:val="center"/>
          </w:tcPr>
          <w:p w14:paraId="46AB9EE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消防设备电源状态监控器</w:t>
            </w:r>
          </w:p>
        </w:tc>
        <w:tc>
          <w:tcPr>
            <w:tcW w:w="2723" w:type="dxa"/>
            <w:tcBorders>
              <w:tl2br w:val="nil"/>
              <w:tr2bl w:val="nil"/>
            </w:tcBorders>
            <w:shd w:val="clear" w:color="auto" w:fill="auto"/>
            <w:vAlign w:val="center"/>
          </w:tcPr>
          <w:p w14:paraId="702FDE3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GST-DJ2000H</w:t>
            </w:r>
          </w:p>
        </w:tc>
        <w:tc>
          <w:tcPr>
            <w:tcW w:w="705" w:type="dxa"/>
            <w:tcBorders>
              <w:tl2br w:val="nil"/>
              <w:tr2bl w:val="nil"/>
            </w:tcBorders>
            <w:shd w:val="clear" w:color="auto" w:fill="auto"/>
            <w:vAlign w:val="center"/>
          </w:tcPr>
          <w:p w14:paraId="1B16BD77">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4B93A1DF">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3900</w:t>
            </w:r>
          </w:p>
        </w:tc>
        <w:tc>
          <w:tcPr>
            <w:tcW w:w="1541" w:type="dxa"/>
            <w:tcBorders>
              <w:tl2br w:val="nil"/>
              <w:tr2bl w:val="nil"/>
            </w:tcBorders>
            <w:shd w:val="clear" w:color="auto" w:fill="auto"/>
            <w:vAlign w:val="center"/>
          </w:tcPr>
          <w:p w14:paraId="643C4A5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3CCE8E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738D95F7">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41</w:t>
            </w:r>
          </w:p>
        </w:tc>
        <w:tc>
          <w:tcPr>
            <w:tcW w:w="2766" w:type="dxa"/>
            <w:tcBorders>
              <w:tl2br w:val="nil"/>
              <w:tr2bl w:val="nil"/>
            </w:tcBorders>
            <w:shd w:val="clear" w:color="auto" w:fill="auto"/>
            <w:vAlign w:val="center"/>
          </w:tcPr>
          <w:p w14:paraId="39E9A44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交流三相电压传感器</w:t>
            </w:r>
          </w:p>
        </w:tc>
        <w:tc>
          <w:tcPr>
            <w:tcW w:w="2723" w:type="dxa"/>
            <w:tcBorders>
              <w:tl2br w:val="nil"/>
              <w:tr2bl w:val="nil"/>
            </w:tcBorders>
            <w:shd w:val="clear" w:color="auto" w:fill="auto"/>
            <w:vAlign w:val="center"/>
          </w:tcPr>
          <w:p w14:paraId="37C3238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GST-DJ-S60C</w:t>
            </w:r>
          </w:p>
        </w:tc>
        <w:tc>
          <w:tcPr>
            <w:tcW w:w="705" w:type="dxa"/>
            <w:tcBorders>
              <w:tl2br w:val="nil"/>
              <w:tr2bl w:val="nil"/>
            </w:tcBorders>
            <w:shd w:val="clear" w:color="auto" w:fill="auto"/>
            <w:vAlign w:val="center"/>
          </w:tcPr>
          <w:p w14:paraId="251B9310">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0AC223F0">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260</w:t>
            </w:r>
          </w:p>
        </w:tc>
        <w:tc>
          <w:tcPr>
            <w:tcW w:w="1541" w:type="dxa"/>
            <w:tcBorders>
              <w:tl2br w:val="nil"/>
              <w:tr2bl w:val="nil"/>
            </w:tcBorders>
            <w:shd w:val="clear" w:color="auto" w:fill="auto"/>
            <w:vAlign w:val="center"/>
          </w:tcPr>
          <w:p w14:paraId="15C21B9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4BC759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1" w:type="dxa"/>
            <w:tcBorders>
              <w:tl2br w:val="nil"/>
              <w:tr2bl w:val="nil"/>
            </w:tcBorders>
            <w:shd w:val="clear" w:color="auto" w:fill="auto"/>
            <w:vAlign w:val="center"/>
          </w:tcPr>
          <w:p w14:paraId="2763BD39">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42</w:t>
            </w:r>
          </w:p>
        </w:tc>
        <w:tc>
          <w:tcPr>
            <w:tcW w:w="2766" w:type="dxa"/>
            <w:tcBorders>
              <w:tl2br w:val="nil"/>
              <w:tr2bl w:val="nil"/>
            </w:tcBorders>
            <w:shd w:val="clear" w:color="auto" w:fill="auto"/>
            <w:vAlign w:val="center"/>
          </w:tcPr>
          <w:p w14:paraId="5159FDB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交流三相电压电流传感器</w:t>
            </w:r>
          </w:p>
        </w:tc>
        <w:tc>
          <w:tcPr>
            <w:tcW w:w="2723" w:type="dxa"/>
            <w:tcBorders>
              <w:tl2br w:val="nil"/>
              <w:tr2bl w:val="nil"/>
            </w:tcBorders>
            <w:shd w:val="clear" w:color="auto" w:fill="auto"/>
            <w:vAlign w:val="center"/>
          </w:tcPr>
          <w:p w14:paraId="6D5ACFC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GST-DJ-S63C</w:t>
            </w:r>
          </w:p>
        </w:tc>
        <w:tc>
          <w:tcPr>
            <w:tcW w:w="705" w:type="dxa"/>
            <w:tcBorders>
              <w:tl2br w:val="nil"/>
              <w:tr2bl w:val="nil"/>
            </w:tcBorders>
            <w:shd w:val="clear" w:color="auto" w:fill="auto"/>
            <w:vAlign w:val="center"/>
          </w:tcPr>
          <w:p w14:paraId="11888549">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0C70EE05">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300</w:t>
            </w:r>
          </w:p>
        </w:tc>
        <w:tc>
          <w:tcPr>
            <w:tcW w:w="1541" w:type="dxa"/>
            <w:tcBorders>
              <w:tl2br w:val="nil"/>
              <w:tr2bl w:val="nil"/>
            </w:tcBorders>
            <w:shd w:val="clear" w:color="auto" w:fill="auto"/>
            <w:vAlign w:val="center"/>
          </w:tcPr>
          <w:p w14:paraId="111E205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201E32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648A7CA8">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43</w:t>
            </w:r>
          </w:p>
        </w:tc>
        <w:tc>
          <w:tcPr>
            <w:tcW w:w="2766" w:type="dxa"/>
            <w:tcBorders>
              <w:tl2br w:val="nil"/>
              <w:tr2bl w:val="nil"/>
            </w:tcBorders>
            <w:shd w:val="clear" w:color="auto" w:fill="auto"/>
            <w:vAlign w:val="center"/>
          </w:tcPr>
          <w:p w14:paraId="0C0BBA0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交流三相单路电压传感器</w:t>
            </w:r>
          </w:p>
        </w:tc>
        <w:tc>
          <w:tcPr>
            <w:tcW w:w="2723" w:type="dxa"/>
            <w:tcBorders>
              <w:tl2br w:val="nil"/>
              <w:tr2bl w:val="nil"/>
            </w:tcBorders>
            <w:shd w:val="clear" w:color="auto" w:fill="auto"/>
            <w:vAlign w:val="center"/>
          </w:tcPr>
          <w:p w14:paraId="3C9EA58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GST-DJ-S30C</w:t>
            </w:r>
          </w:p>
        </w:tc>
        <w:tc>
          <w:tcPr>
            <w:tcW w:w="705" w:type="dxa"/>
            <w:tcBorders>
              <w:tl2br w:val="nil"/>
              <w:tr2bl w:val="nil"/>
            </w:tcBorders>
            <w:shd w:val="clear" w:color="auto" w:fill="auto"/>
            <w:vAlign w:val="center"/>
          </w:tcPr>
          <w:p w14:paraId="07055D47">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78DA0617">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220</w:t>
            </w:r>
          </w:p>
        </w:tc>
        <w:tc>
          <w:tcPr>
            <w:tcW w:w="1541" w:type="dxa"/>
            <w:tcBorders>
              <w:tl2br w:val="nil"/>
              <w:tr2bl w:val="nil"/>
            </w:tcBorders>
            <w:shd w:val="clear" w:color="auto" w:fill="auto"/>
            <w:vAlign w:val="center"/>
          </w:tcPr>
          <w:p w14:paraId="2A5507E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1FEF44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1D36D1E7">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44</w:t>
            </w:r>
          </w:p>
        </w:tc>
        <w:tc>
          <w:tcPr>
            <w:tcW w:w="2766" w:type="dxa"/>
            <w:tcBorders>
              <w:tl2br w:val="nil"/>
              <w:tr2bl w:val="nil"/>
            </w:tcBorders>
            <w:shd w:val="clear" w:color="auto" w:fill="auto"/>
            <w:vAlign w:val="center"/>
          </w:tcPr>
          <w:p w14:paraId="5F11C04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防火门监控器（484点）</w:t>
            </w:r>
          </w:p>
        </w:tc>
        <w:tc>
          <w:tcPr>
            <w:tcW w:w="2723" w:type="dxa"/>
            <w:tcBorders>
              <w:tl2br w:val="nil"/>
              <w:tr2bl w:val="nil"/>
            </w:tcBorders>
            <w:shd w:val="clear" w:color="auto" w:fill="auto"/>
            <w:vAlign w:val="center"/>
          </w:tcPr>
          <w:p w14:paraId="42EF9F7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GST-FH1000H</w:t>
            </w:r>
          </w:p>
        </w:tc>
        <w:tc>
          <w:tcPr>
            <w:tcW w:w="705" w:type="dxa"/>
            <w:tcBorders>
              <w:tl2br w:val="nil"/>
              <w:tr2bl w:val="nil"/>
            </w:tcBorders>
            <w:shd w:val="clear" w:color="auto" w:fill="auto"/>
            <w:vAlign w:val="center"/>
          </w:tcPr>
          <w:p w14:paraId="42530218">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0EEB83CA">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5400</w:t>
            </w:r>
          </w:p>
        </w:tc>
        <w:tc>
          <w:tcPr>
            <w:tcW w:w="1541" w:type="dxa"/>
            <w:tcBorders>
              <w:tl2br w:val="nil"/>
              <w:tr2bl w:val="nil"/>
            </w:tcBorders>
            <w:shd w:val="clear" w:color="auto" w:fill="auto"/>
            <w:vAlign w:val="center"/>
          </w:tcPr>
          <w:p w14:paraId="06886428">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05D822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1BCFFADC">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45</w:t>
            </w:r>
          </w:p>
        </w:tc>
        <w:tc>
          <w:tcPr>
            <w:tcW w:w="2766" w:type="dxa"/>
            <w:tcBorders>
              <w:tl2br w:val="nil"/>
              <w:tr2bl w:val="nil"/>
            </w:tcBorders>
            <w:shd w:val="clear" w:color="auto" w:fill="auto"/>
            <w:vAlign w:val="center"/>
          </w:tcPr>
          <w:p w14:paraId="4A7B150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防火门监视模块</w:t>
            </w:r>
          </w:p>
        </w:tc>
        <w:tc>
          <w:tcPr>
            <w:tcW w:w="2723" w:type="dxa"/>
            <w:tcBorders>
              <w:tl2br w:val="nil"/>
              <w:tr2bl w:val="nil"/>
            </w:tcBorders>
            <w:shd w:val="clear" w:color="auto" w:fill="auto"/>
            <w:vAlign w:val="center"/>
          </w:tcPr>
          <w:p w14:paraId="2B36D6A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GST-FH-MC01</w:t>
            </w:r>
          </w:p>
        </w:tc>
        <w:tc>
          <w:tcPr>
            <w:tcW w:w="705" w:type="dxa"/>
            <w:tcBorders>
              <w:tl2br w:val="nil"/>
              <w:tr2bl w:val="nil"/>
            </w:tcBorders>
            <w:shd w:val="clear" w:color="auto" w:fill="auto"/>
            <w:vAlign w:val="center"/>
          </w:tcPr>
          <w:p w14:paraId="17B7BD27">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0C87FE99">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80</w:t>
            </w:r>
          </w:p>
        </w:tc>
        <w:tc>
          <w:tcPr>
            <w:tcW w:w="1541" w:type="dxa"/>
            <w:tcBorders>
              <w:tl2br w:val="nil"/>
              <w:tr2bl w:val="nil"/>
            </w:tcBorders>
            <w:shd w:val="clear" w:color="auto" w:fill="auto"/>
            <w:vAlign w:val="center"/>
          </w:tcPr>
          <w:p w14:paraId="1DD2FD57">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7F5635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045B3302">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46</w:t>
            </w:r>
          </w:p>
        </w:tc>
        <w:tc>
          <w:tcPr>
            <w:tcW w:w="2766" w:type="dxa"/>
            <w:tcBorders>
              <w:tl2br w:val="nil"/>
              <w:tr2bl w:val="nil"/>
            </w:tcBorders>
            <w:shd w:val="clear" w:color="auto" w:fill="auto"/>
            <w:vAlign w:val="center"/>
          </w:tcPr>
          <w:p w14:paraId="601F705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防火门监视模块</w:t>
            </w:r>
          </w:p>
        </w:tc>
        <w:tc>
          <w:tcPr>
            <w:tcW w:w="2723" w:type="dxa"/>
            <w:tcBorders>
              <w:tl2br w:val="nil"/>
              <w:tr2bl w:val="nil"/>
            </w:tcBorders>
            <w:shd w:val="clear" w:color="auto" w:fill="auto"/>
            <w:vAlign w:val="center"/>
          </w:tcPr>
          <w:p w14:paraId="14390B7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GST-FH-MC02</w:t>
            </w:r>
          </w:p>
        </w:tc>
        <w:tc>
          <w:tcPr>
            <w:tcW w:w="705" w:type="dxa"/>
            <w:tcBorders>
              <w:tl2br w:val="nil"/>
              <w:tr2bl w:val="nil"/>
            </w:tcBorders>
            <w:shd w:val="clear" w:color="auto" w:fill="auto"/>
            <w:vAlign w:val="center"/>
          </w:tcPr>
          <w:p w14:paraId="46F9901E">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27B4817D">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96</w:t>
            </w:r>
          </w:p>
        </w:tc>
        <w:tc>
          <w:tcPr>
            <w:tcW w:w="1541" w:type="dxa"/>
            <w:tcBorders>
              <w:tl2br w:val="nil"/>
              <w:tr2bl w:val="nil"/>
            </w:tcBorders>
            <w:shd w:val="clear" w:color="auto" w:fill="auto"/>
            <w:vAlign w:val="center"/>
          </w:tcPr>
          <w:p w14:paraId="0B023F46">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0265CD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7A19659C">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47</w:t>
            </w:r>
          </w:p>
        </w:tc>
        <w:tc>
          <w:tcPr>
            <w:tcW w:w="2766" w:type="dxa"/>
            <w:tcBorders>
              <w:tl2br w:val="nil"/>
              <w:tr2bl w:val="nil"/>
            </w:tcBorders>
            <w:shd w:val="clear" w:color="auto" w:fill="auto"/>
            <w:vAlign w:val="center"/>
          </w:tcPr>
          <w:p w14:paraId="79124FD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二线制防火门闭门器</w:t>
            </w:r>
          </w:p>
        </w:tc>
        <w:tc>
          <w:tcPr>
            <w:tcW w:w="2723" w:type="dxa"/>
            <w:tcBorders>
              <w:tl2br w:val="nil"/>
              <w:tr2bl w:val="nil"/>
            </w:tcBorders>
            <w:shd w:val="clear" w:color="auto" w:fill="auto"/>
            <w:vAlign w:val="center"/>
          </w:tcPr>
          <w:p w14:paraId="4E64E2A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FDM-C500-W85</w:t>
            </w:r>
          </w:p>
        </w:tc>
        <w:tc>
          <w:tcPr>
            <w:tcW w:w="705" w:type="dxa"/>
            <w:tcBorders>
              <w:tl2br w:val="nil"/>
              <w:tr2bl w:val="nil"/>
            </w:tcBorders>
            <w:shd w:val="clear" w:color="auto" w:fill="auto"/>
            <w:vAlign w:val="center"/>
          </w:tcPr>
          <w:p w14:paraId="3AD98A19">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7A127C4B">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240</w:t>
            </w:r>
          </w:p>
        </w:tc>
        <w:tc>
          <w:tcPr>
            <w:tcW w:w="1541" w:type="dxa"/>
            <w:tcBorders>
              <w:tl2br w:val="nil"/>
              <w:tr2bl w:val="nil"/>
            </w:tcBorders>
            <w:shd w:val="clear" w:color="auto" w:fill="auto"/>
            <w:vAlign w:val="center"/>
          </w:tcPr>
          <w:p w14:paraId="139DB32D">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4E0FD2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10259B4B">
            <w:pPr>
              <w:jc w:val="center"/>
              <w:rPr>
                <w:rFonts w:hint="default"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r>
              <w:rPr>
                <w:rFonts w:hint="eastAsia" w:cs="Times New Roman"/>
                <w:b/>
                <w:bCs/>
                <w:snapToGrid w:val="0"/>
                <w:color w:val="000000" w:themeColor="text1"/>
                <w:sz w:val="21"/>
                <w:highlight w:val="none"/>
                <w:lang w:val="en-US" w:eastAsia="zh-CN" w:bidi="ar-SA"/>
                <w14:textFill>
                  <w14:solidFill>
                    <w14:schemeClr w14:val="tx1"/>
                  </w14:solidFill>
                </w14:textFill>
              </w:rPr>
              <w:t>二</w:t>
            </w:r>
          </w:p>
        </w:tc>
        <w:tc>
          <w:tcPr>
            <w:tcW w:w="2766" w:type="dxa"/>
            <w:tcBorders>
              <w:tl2br w:val="nil"/>
              <w:tr2bl w:val="nil"/>
            </w:tcBorders>
            <w:shd w:val="clear" w:color="auto" w:fill="auto"/>
            <w:vAlign w:val="center"/>
          </w:tcPr>
          <w:p w14:paraId="648FFF85">
            <w:pPr>
              <w:rPr>
                <w:rFonts w:hint="default"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r>
              <w:rPr>
                <w:rFonts w:hint="eastAsia" w:cs="Times New Roman"/>
                <w:b/>
                <w:bCs/>
                <w:snapToGrid w:val="0"/>
                <w:color w:val="000000" w:themeColor="text1"/>
                <w:sz w:val="21"/>
                <w:highlight w:val="none"/>
                <w:lang w:val="en-US" w:eastAsia="zh-CN" w:bidi="ar-SA"/>
                <w14:textFill>
                  <w14:solidFill>
                    <w14:schemeClr w14:val="tx1"/>
                  </w14:solidFill>
                </w14:textFill>
              </w:rPr>
              <w:t>应急照明和疏散指示系统</w:t>
            </w:r>
          </w:p>
        </w:tc>
        <w:tc>
          <w:tcPr>
            <w:tcW w:w="2723" w:type="dxa"/>
            <w:tcBorders>
              <w:tl2br w:val="nil"/>
              <w:tr2bl w:val="nil"/>
            </w:tcBorders>
            <w:shd w:val="clear" w:color="auto" w:fill="auto"/>
            <w:vAlign w:val="center"/>
          </w:tcPr>
          <w:p w14:paraId="576CF07B">
            <w:pPr>
              <w:rPr>
                <w:rFonts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p>
        </w:tc>
        <w:tc>
          <w:tcPr>
            <w:tcW w:w="705" w:type="dxa"/>
            <w:tcBorders>
              <w:tl2br w:val="nil"/>
              <w:tr2bl w:val="nil"/>
            </w:tcBorders>
            <w:shd w:val="clear" w:color="auto" w:fill="auto"/>
            <w:vAlign w:val="center"/>
          </w:tcPr>
          <w:p w14:paraId="464F8004">
            <w:pPr>
              <w:rPr>
                <w:rFonts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p>
        </w:tc>
        <w:tc>
          <w:tcPr>
            <w:tcW w:w="934" w:type="dxa"/>
            <w:tcBorders>
              <w:tl2br w:val="nil"/>
              <w:tr2bl w:val="nil"/>
            </w:tcBorders>
            <w:shd w:val="clear" w:color="auto" w:fill="auto"/>
            <w:vAlign w:val="center"/>
          </w:tcPr>
          <w:p w14:paraId="4B27A07B">
            <w:pPr>
              <w:rPr>
                <w:rFonts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p>
        </w:tc>
        <w:tc>
          <w:tcPr>
            <w:tcW w:w="1541" w:type="dxa"/>
            <w:tcBorders>
              <w:tl2br w:val="nil"/>
              <w:tr2bl w:val="nil"/>
            </w:tcBorders>
            <w:shd w:val="clear" w:color="auto" w:fill="auto"/>
            <w:vAlign w:val="center"/>
          </w:tcPr>
          <w:p w14:paraId="74A88FFA">
            <w:pPr>
              <w:rPr>
                <w:rFonts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p>
        </w:tc>
      </w:tr>
      <w:tr w14:paraId="32E28B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464D08AE">
            <w:pPr>
              <w:jc w:val="cente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w:t>
            </w:r>
          </w:p>
        </w:tc>
        <w:tc>
          <w:tcPr>
            <w:tcW w:w="2766" w:type="dxa"/>
            <w:tcBorders>
              <w:tl2br w:val="nil"/>
              <w:tr2bl w:val="nil"/>
            </w:tcBorders>
            <w:shd w:val="clear" w:color="auto" w:fill="auto"/>
            <w:vAlign w:val="center"/>
          </w:tcPr>
          <w:p w14:paraId="4ABA7DF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t>应急照明控制器</w:t>
            </w:r>
          </w:p>
        </w:tc>
        <w:tc>
          <w:tcPr>
            <w:tcW w:w="2723" w:type="dxa"/>
            <w:tcBorders>
              <w:tl2br w:val="nil"/>
              <w:tr2bl w:val="nil"/>
            </w:tcBorders>
            <w:shd w:val="clear" w:color="auto" w:fill="auto"/>
            <w:vAlign w:val="center"/>
          </w:tcPr>
          <w:p w14:paraId="2D07602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t>HW-C-T-XN100</w:t>
            </w:r>
          </w:p>
        </w:tc>
        <w:tc>
          <w:tcPr>
            <w:tcW w:w="705" w:type="dxa"/>
            <w:tcBorders>
              <w:tl2br w:val="nil"/>
              <w:tr2bl w:val="nil"/>
            </w:tcBorders>
            <w:shd w:val="clear" w:color="auto" w:fill="auto"/>
            <w:vAlign w:val="center"/>
          </w:tcPr>
          <w:p w14:paraId="548AF43A">
            <w:pP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台</w:t>
            </w:r>
          </w:p>
        </w:tc>
        <w:tc>
          <w:tcPr>
            <w:tcW w:w="934" w:type="dxa"/>
            <w:tcBorders>
              <w:tl2br w:val="nil"/>
              <w:tr2bl w:val="nil"/>
            </w:tcBorders>
            <w:shd w:val="clear" w:color="auto" w:fill="auto"/>
            <w:vAlign w:val="center"/>
          </w:tcPr>
          <w:p w14:paraId="7516EBFC">
            <w:pP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15600</w:t>
            </w:r>
          </w:p>
        </w:tc>
        <w:tc>
          <w:tcPr>
            <w:tcW w:w="1541" w:type="dxa"/>
            <w:tcBorders>
              <w:tl2br w:val="nil"/>
              <w:tr2bl w:val="nil"/>
            </w:tcBorders>
            <w:shd w:val="clear" w:color="auto" w:fill="auto"/>
            <w:vAlign w:val="center"/>
          </w:tcPr>
          <w:p w14:paraId="749FA74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642F8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5420FD22">
            <w:pPr>
              <w:jc w:val="cente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w:t>
            </w:r>
          </w:p>
        </w:tc>
        <w:tc>
          <w:tcPr>
            <w:tcW w:w="2766" w:type="dxa"/>
            <w:tcBorders>
              <w:tl2br w:val="nil"/>
              <w:tr2bl w:val="nil"/>
            </w:tcBorders>
            <w:shd w:val="clear" w:color="auto" w:fill="auto"/>
            <w:vAlign w:val="center"/>
          </w:tcPr>
          <w:p w14:paraId="61E1BB9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t>应急照明集中电源</w:t>
            </w:r>
          </w:p>
        </w:tc>
        <w:tc>
          <w:tcPr>
            <w:tcW w:w="2723" w:type="dxa"/>
            <w:tcBorders>
              <w:tl2br w:val="nil"/>
              <w:tr2bl w:val="nil"/>
            </w:tcBorders>
            <w:shd w:val="clear" w:color="auto" w:fill="auto"/>
            <w:vAlign w:val="center"/>
          </w:tcPr>
          <w:p w14:paraId="0597CE2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t>HW-D-AC(DC36V/0.3kVA)-XN30Q</w:t>
            </w:r>
          </w:p>
        </w:tc>
        <w:tc>
          <w:tcPr>
            <w:tcW w:w="705" w:type="dxa"/>
            <w:tcBorders>
              <w:tl2br w:val="nil"/>
              <w:tr2bl w:val="nil"/>
            </w:tcBorders>
            <w:shd w:val="clear" w:color="auto" w:fill="auto"/>
            <w:vAlign w:val="center"/>
          </w:tcPr>
          <w:p w14:paraId="4C0D2FA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台</w:t>
            </w:r>
          </w:p>
        </w:tc>
        <w:tc>
          <w:tcPr>
            <w:tcW w:w="934" w:type="dxa"/>
            <w:tcBorders>
              <w:tl2br w:val="nil"/>
              <w:tr2bl w:val="nil"/>
            </w:tcBorders>
            <w:shd w:val="clear" w:color="auto" w:fill="auto"/>
            <w:vAlign w:val="center"/>
          </w:tcPr>
          <w:p w14:paraId="38442AAD">
            <w:pP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2800</w:t>
            </w:r>
          </w:p>
        </w:tc>
        <w:tc>
          <w:tcPr>
            <w:tcW w:w="1541" w:type="dxa"/>
            <w:tcBorders>
              <w:tl2br w:val="nil"/>
              <w:tr2bl w:val="nil"/>
            </w:tcBorders>
            <w:shd w:val="clear" w:color="auto" w:fill="auto"/>
            <w:vAlign w:val="center"/>
          </w:tcPr>
          <w:p w14:paraId="6E25955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53D005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138088E7">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w:t>
            </w:r>
          </w:p>
        </w:tc>
        <w:tc>
          <w:tcPr>
            <w:tcW w:w="2766" w:type="dxa"/>
            <w:tcBorders>
              <w:tl2br w:val="nil"/>
              <w:tr2bl w:val="nil"/>
            </w:tcBorders>
            <w:shd w:val="clear" w:color="auto" w:fill="auto"/>
            <w:vAlign w:val="center"/>
          </w:tcPr>
          <w:p w14:paraId="5C504A1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应急照明集中电源</w:t>
            </w:r>
          </w:p>
        </w:tc>
        <w:tc>
          <w:tcPr>
            <w:tcW w:w="2723" w:type="dxa"/>
            <w:tcBorders>
              <w:tl2br w:val="nil"/>
              <w:tr2bl w:val="nil"/>
            </w:tcBorders>
            <w:shd w:val="clear" w:color="auto" w:fill="auto"/>
            <w:vAlign w:val="center"/>
          </w:tcPr>
          <w:p w14:paraId="4385A40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HW-D-AC(DC36V/0.5kVA)-XN50Q</w:t>
            </w:r>
          </w:p>
        </w:tc>
        <w:tc>
          <w:tcPr>
            <w:tcW w:w="705" w:type="dxa"/>
            <w:tcBorders>
              <w:tl2br w:val="nil"/>
              <w:tr2bl w:val="nil"/>
            </w:tcBorders>
            <w:shd w:val="clear" w:color="auto" w:fill="auto"/>
            <w:vAlign w:val="center"/>
          </w:tcPr>
          <w:p w14:paraId="7EEA952C">
            <w:pPr>
              <w:rPr>
                <w:rFonts w:hint="eastAsia"/>
                <w:color w:val="000000" w:themeColor="text1"/>
                <w:highlight w:val="none"/>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台</w:t>
            </w:r>
          </w:p>
        </w:tc>
        <w:tc>
          <w:tcPr>
            <w:tcW w:w="934" w:type="dxa"/>
            <w:tcBorders>
              <w:tl2br w:val="nil"/>
              <w:tr2bl w:val="nil"/>
            </w:tcBorders>
            <w:shd w:val="clear" w:color="auto" w:fill="auto"/>
            <w:vAlign w:val="center"/>
          </w:tcPr>
          <w:p w14:paraId="394373F4">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3787</w:t>
            </w:r>
          </w:p>
        </w:tc>
        <w:tc>
          <w:tcPr>
            <w:tcW w:w="1541" w:type="dxa"/>
            <w:tcBorders>
              <w:tl2br w:val="nil"/>
              <w:tr2bl w:val="nil"/>
            </w:tcBorders>
            <w:shd w:val="clear" w:color="auto" w:fill="auto"/>
            <w:vAlign w:val="center"/>
          </w:tcPr>
          <w:p w14:paraId="2F1C3BC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1CEE1A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094D12B1">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w:t>
            </w:r>
          </w:p>
        </w:tc>
        <w:tc>
          <w:tcPr>
            <w:tcW w:w="2766" w:type="dxa"/>
            <w:tcBorders>
              <w:tl2br w:val="nil"/>
              <w:tr2bl w:val="nil"/>
            </w:tcBorders>
            <w:shd w:val="clear" w:color="auto" w:fill="auto"/>
            <w:vAlign w:val="center"/>
          </w:tcPr>
          <w:p w14:paraId="297BA97D">
            <w:pPr>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应急照明集中电源</w:t>
            </w:r>
          </w:p>
        </w:tc>
        <w:tc>
          <w:tcPr>
            <w:tcW w:w="2723" w:type="dxa"/>
            <w:tcBorders>
              <w:tl2br w:val="nil"/>
              <w:tr2bl w:val="nil"/>
            </w:tcBorders>
            <w:shd w:val="clear" w:color="auto" w:fill="auto"/>
            <w:vAlign w:val="center"/>
          </w:tcPr>
          <w:p w14:paraId="77E4511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HW-D-AC(DC36V/1kVA)-XN100Q</w:t>
            </w:r>
          </w:p>
        </w:tc>
        <w:tc>
          <w:tcPr>
            <w:tcW w:w="705" w:type="dxa"/>
            <w:tcBorders>
              <w:tl2br w:val="nil"/>
              <w:tr2bl w:val="nil"/>
            </w:tcBorders>
            <w:shd w:val="clear" w:color="auto" w:fill="auto"/>
            <w:vAlign w:val="center"/>
          </w:tcPr>
          <w:p w14:paraId="11BFC95D">
            <w:pPr>
              <w:rPr>
                <w:rFonts w:hint="eastAsia"/>
                <w:color w:val="000000" w:themeColor="text1"/>
                <w:highlight w:val="none"/>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台</w:t>
            </w:r>
          </w:p>
        </w:tc>
        <w:tc>
          <w:tcPr>
            <w:tcW w:w="934" w:type="dxa"/>
            <w:tcBorders>
              <w:tl2br w:val="nil"/>
              <w:tr2bl w:val="nil"/>
            </w:tcBorders>
            <w:shd w:val="clear" w:color="auto" w:fill="auto"/>
            <w:vAlign w:val="center"/>
          </w:tcPr>
          <w:p w14:paraId="7A11A86B">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7600</w:t>
            </w:r>
          </w:p>
        </w:tc>
        <w:tc>
          <w:tcPr>
            <w:tcW w:w="1541" w:type="dxa"/>
            <w:tcBorders>
              <w:tl2br w:val="nil"/>
              <w:tr2bl w:val="nil"/>
            </w:tcBorders>
            <w:shd w:val="clear" w:color="auto" w:fill="auto"/>
            <w:vAlign w:val="center"/>
          </w:tcPr>
          <w:p w14:paraId="54ED94E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36FB7C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5388B511">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5</w:t>
            </w:r>
          </w:p>
        </w:tc>
        <w:tc>
          <w:tcPr>
            <w:tcW w:w="2766" w:type="dxa"/>
            <w:tcBorders>
              <w:tl2br w:val="nil"/>
              <w:tr2bl w:val="nil"/>
            </w:tcBorders>
            <w:shd w:val="clear" w:color="auto" w:fill="auto"/>
            <w:vAlign w:val="center"/>
          </w:tcPr>
          <w:p w14:paraId="09386391">
            <w:pPr>
              <w:ind w:left="1470" w:hanging="1470" w:hangingChars="700"/>
              <w:jc w:val="lef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消防应急照明灯</w:t>
            </w:r>
            <w:r>
              <w:rPr>
                <w:rFonts w:hint="eastAsia" w:eastAsia="宋体"/>
                <w:color w:val="000000" w:themeColor="text1"/>
                <w:highlight w:val="none"/>
                <w:lang w:eastAsia="zh-CN"/>
                <w14:textFill>
                  <w14:solidFill>
                    <w14:schemeClr w14:val="tx1"/>
                  </w14:solidFill>
                </w14:textFill>
              </w:rPr>
              <w:t>（</w:t>
            </w:r>
            <w:r>
              <w:rPr>
                <w:rFonts w:hint="eastAsia" w:ascii="Times New Roman" w:eastAsia="宋体"/>
                <w:color w:val="000000" w:themeColor="text1"/>
                <w:highlight w:val="none"/>
                <w:lang w:val="en-US" w:eastAsia="zh-CN"/>
                <w14:textFill>
                  <w14:solidFill>
                    <w14:schemeClr w14:val="tx1"/>
                  </w14:solidFill>
                </w14:textFill>
              </w:rPr>
              <w:t>DC36V</w:t>
            </w:r>
            <w:r>
              <w:rPr>
                <w:rFonts w:hint="eastAsia" w:eastAsia="宋体"/>
                <w:color w:val="000000" w:themeColor="text1"/>
                <w:highlight w:val="none"/>
                <w:lang w:eastAsia="zh-CN"/>
                <w14:textFill>
                  <w14:solidFill>
                    <w14:schemeClr w14:val="tx1"/>
                  </w14:solidFill>
                </w14:textFill>
              </w:rPr>
              <w:t>）</w:t>
            </w:r>
          </w:p>
        </w:tc>
        <w:tc>
          <w:tcPr>
            <w:tcW w:w="2723" w:type="dxa"/>
            <w:tcBorders>
              <w:tl2br w:val="nil"/>
              <w:tr2bl w:val="nil"/>
            </w:tcBorders>
            <w:shd w:val="clear" w:color="auto" w:fill="auto"/>
            <w:vAlign w:val="center"/>
          </w:tcPr>
          <w:p w14:paraId="631F01C9">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HW-ZM-ACJ-6WXN651</w:t>
            </w:r>
            <w:r>
              <w:rPr>
                <w:rFonts w:hint="eastAsia" w:eastAsia="宋体"/>
                <w:color w:val="000000" w:themeColor="text1"/>
                <w:highlight w:val="none"/>
                <w:lang w:eastAsia="zh-CN"/>
                <w14:textFill>
                  <w14:solidFill>
                    <w14:schemeClr w14:val="tx1"/>
                  </w14:solidFill>
                </w14:textFill>
              </w:rPr>
              <w:t>（</w:t>
            </w:r>
            <w:r>
              <w:rPr>
                <w:rFonts w:hint="eastAsia" w:ascii="Times New Roman" w:eastAsia="宋体"/>
                <w:color w:val="000000" w:themeColor="text1"/>
                <w:highlight w:val="none"/>
                <w:lang w:val="en-US" w:eastAsia="zh-CN"/>
                <w14:textFill>
                  <w14:solidFill>
                    <w14:schemeClr w14:val="tx1"/>
                  </w14:solidFill>
                </w14:textFill>
              </w:rPr>
              <w:t>嵌顶</w:t>
            </w:r>
            <w:r>
              <w:rPr>
                <w:rFonts w:hint="eastAsia" w:eastAsia="宋体"/>
                <w:color w:val="000000" w:themeColor="text1"/>
                <w:highlight w:val="none"/>
                <w:lang w:eastAsia="zh-CN"/>
                <w14:textFill>
                  <w14:solidFill>
                    <w14:schemeClr w14:val="tx1"/>
                  </w14:solidFill>
                </w14:textFill>
              </w:rPr>
              <w:t>）</w:t>
            </w:r>
            <w:r>
              <w:rPr>
                <w:rFonts w:hint="eastAsia" w:ascii="Times New Roman" w:eastAsia="宋体"/>
                <w:color w:val="000000" w:themeColor="text1"/>
                <w:highlight w:val="none"/>
                <w:lang w:val="en-US" w:eastAsia="zh-CN"/>
                <w14:textFill>
                  <w14:solidFill>
                    <w14:schemeClr w14:val="tx1"/>
                  </w14:solidFill>
                </w14:textFill>
              </w:rPr>
              <w:t>6W</w:t>
            </w:r>
          </w:p>
        </w:tc>
        <w:tc>
          <w:tcPr>
            <w:tcW w:w="705" w:type="dxa"/>
            <w:tcBorders>
              <w:tl2br w:val="nil"/>
              <w:tr2bl w:val="nil"/>
            </w:tcBorders>
            <w:shd w:val="clear" w:color="auto" w:fill="auto"/>
            <w:vAlign w:val="center"/>
          </w:tcPr>
          <w:p w14:paraId="1C790102">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6797B47C">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70</w:t>
            </w:r>
          </w:p>
        </w:tc>
        <w:tc>
          <w:tcPr>
            <w:tcW w:w="1541" w:type="dxa"/>
            <w:tcBorders>
              <w:tl2br w:val="nil"/>
              <w:tr2bl w:val="nil"/>
            </w:tcBorders>
            <w:shd w:val="clear" w:color="auto" w:fill="auto"/>
            <w:vAlign w:val="center"/>
          </w:tcPr>
          <w:p w14:paraId="1148AEF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38C7B4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42D029A4">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6</w:t>
            </w:r>
          </w:p>
        </w:tc>
        <w:tc>
          <w:tcPr>
            <w:tcW w:w="2766" w:type="dxa"/>
            <w:tcBorders>
              <w:tl2br w:val="nil"/>
              <w:tr2bl w:val="nil"/>
            </w:tcBorders>
            <w:shd w:val="clear" w:color="auto" w:fill="auto"/>
            <w:vAlign w:val="center"/>
          </w:tcPr>
          <w:p w14:paraId="4A9CEC85">
            <w:pPr>
              <w:ind w:left="1260" w:hanging="1260" w:hangingChars="6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消防应急照明灯具</w:t>
            </w:r>
            <w:r>
              <w:rPr>
                <w:rFonts w:hint="eastAsia" w:ascii="Times New Roman" w:eastAsia="宋体"/>
                <w:color w:val="000000" w:themeColor="text1"/>
                <w:highlight w:val="none"/>
                <w:lang w:val="en-US" w:eastAsia="zh-CN"/>
                <w14:textFill>
                  <w14:solidFill>
                    <w14:schemeClr w14:val="tx1"/>
                  </w14:solidFill>
                </w14:textFill>
              </w:rPr>
              <w:t>(DC36V</w:t>
            </w:r>
            <w:r>
              <w:rPr>
                <w:rFonts w:hint="eastAsia" w:eastAsia="宋体"/>
                <w:color w:val="000000" w:themeColor="text1"/>
                <w:highlight w:val="none"/>
                <w:lang w:eastAsia="zh-CN"/>
                <w14:textFill>
                  <w14:solidFill>
                    <w14:schemeClr w14:val="tx1"/>
                  </w14:solidFill>
                </w14:textFill>
              </w:rPr>
              <w:t>）</w:t>
            </w:r>
          </w:p>
        </w:tc>
        <w:tc>
          <w:tcPr>
            <w:tcW w:w="2723" w:type="dxa"/>
            <w:tcBorders>
              <w:tl2br w:val="nil"/>
              <w:tr2bl w:val="nil"/>
            </w:tcBorders>
            <w:shd w:val="clear" w:color="auto" w:fill="auto"/>
            <w:vAlign w:val="center"/>
          </w:tcPr>
          <w:p w14:paraId="776BB116">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HW-ZM-ACJ-6WXN661</w:t>
            </w:r>
            <w:r>
              <w:rPr>
                <w:rFonts w:hint="eastAsia" w:eastAsia="宋体"/>
                <w:color w:val="000000" w:themeColor="text1"/>
                <w:highlight w:val="none"/>
                <w:lang w:eastAsia="zh-CN"/>
                <w14:textFill>
                  <w14:solidFill>
                    <w14:schemeClr w14:val="tx1"/>
                  </w14:solidFill>
                </w14:textFill>
              </w:rPr>
              <w:t>（</w:t>
            </w:r>
            <w:r>
              <w:rPr>
                <w:rFonts w:hint="eastAsia" w:ascii="Times New Roman" w:eastAsia="宋体"/>
                <w:color w:val="000000" w:themeColor="text1"/>
                <w:highlight w:val="none"/>
                <w:lang w:val="en-US" w:eastAsia="zh-CN"/>
                <w14:textFill>
                  <w14:solidFill>
                    <w14:schemeClr w14:val="tx1"/>
                  </w14:solidFill>
                </w14:textFill>
              </w:rPr>
              <w:t>壁挂</w:t>
            </w:r>
            <w:r>
              <w:rPr>
                <w:rFonts w:hint="eastAsia" w:eastAsia="宋体"/>
                <w:color w:val="000000" w:themeColor="text1"/>
                <w:highlight w:val="none"/>
                <w:lang w:eastAsia="zh-CN"/>
                <w14:textFill>
                  <w14:solidFill>
                    <w14:schemeClr w14:val="tx1"/>
                  </w14:solidFill>
                </w14:textFill>
              </w:rPr>
              <w:t>）</w:t>
            </w:r>
            <w:r>
              <w:rPr>
                <w:rFonts w:hint="eastAsia" w:ascii="Times New Roman" w:eastAsia="宋体"/>
                <w:color w:val="000000" w:themeColor="text1"/>
                <w:highlight w:val="none"/>
                <w:lang w:val="en-US" w:eastAsia="zh-CN"/>
                <w14:textFill>
                  <w14:solidFill>
                    <w14:schemeClr w14:val="tx1"/>
                  </w14:solidFill>
                </w14:textFill>
              </w:rPr>
              <w:t>6W</w:t>
            </w:r>
          </w:p>
        </w:tc>
        <w:tc>
          <w:tcPr>
            <w:tcW w:w="705" w:type="dxa"/>
            <w:tcBorders>
              <w:tl2br w:val="nil"/>
              <w:tr2bl w:val="nil"/>
            </w:tcBorders>
            <w:shd w:val="clear" w:color="auto" w:fill="auto"/>
            <w:vAlign w:val="center"/>
          </w:tcPr>
          <w:p w14:paraId="70421455">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0B3A3E45">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70</w:t>
            </w:r>
          </w:p>
        </w:tc>
        <w:tc>
          <w:tcPr>
            <w:tcW w:w="1541" w:type="dxa"/>
            <w:tcBorders>
              <w:tl2br w:val="nil"/>
              <w:tr2bl w:val="nil"/>
            </w:tcBorders>
            <w:shd w:val="clear" w:color="auto" w:fill="auto"/>
            <w:vAlign w:val="center"/>
          </w:tcPr>
          <w:p w14:paraId="529B45F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海湾</w:t>
            </w:r>
          </w:p>
        </w:tc>
      </w:tr>
      <w:tr w14:paraId="3627E7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0D0F2C66">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7</w:t>
            </w:r>
          </w:p>
        </w:tc>
        <w:tc>
          <w:tcPr>
            <w:tcW w:w="2766" w:type="dxa"/>
            <w:tcBorders>
              <w:tl2br w:val="nil"/>
              <w:tr2bl w:val="nil"/>
            </w:tcBorders>
            <w:shd w:val="clear" w:color="auto" w:fill="auto"/>
            <w:vAlign w:val="center"/>
          </w:tcPr>
          <w:p w14:paraId="011EABE5">
            <w:pPr>
              <w:jc w:val="left"/>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疏散指示灯、安全出口(DC36V</w:t>
            </w:r>
            <w:r>
              <w:rPr>
                <w:rFonts w:hint="eastAsia" w:eastAsia="宋体"/>
                <w:color w:val="000000" w:themeColor="text1"/>
                <w:highlight w:val="none"/>
                <w:lang w:eastAsia="zh-CN"/>
                <w14:textFill>
                  <w14:solidFill>
                    <w14:schemeClr w14:val="tx1"/>
                  </w14:solidFill>
                </w14:textFill>
              </w:rPr>
              <w:t>）</w:t>
            </w:r>
          </w:p>
        </w:tc>
        <w:tc>
          <w:tcPr>
            <w:tcW w:w="2723" w:type="dxa"/>
            <w:tcBorders>
              <w:tl2br w:val="nil"/>
              <w:tr2bl w:val="nil"/>
            </w:tcBorders>
            <w:shd w:val="clear" w:color="auto" w:fill="auto"/>
            <w:vAlign w:val="center"/>
          </w:tcPr>
          <w:p w14:paraId="77FCFD4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HW-BZ-ACJ(ED2I L/R)-XN450</w:t>
            </w:r>
          </w:p>
        </w:tc>
        <w:tc>
          <w:tcPr>
            <w:tcW w:w="705" w:type="dxa"/>
            <w:tcBorders>
              <w:tl2br w:val="nil"/>
              <w:tr2bl w:val="nil"/>
            </w:tcBorders>
            <w:shd w:val="clear" w:color="auto" w:fill="auto"/>
            <w:vAlign w:val="center"/>
          </w:tcPr>
          <w:p w14:paraId="5CB03D6C">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37D49911">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70</w:t>
            </w:r>
          </w:p>
        </w:tc>
        <w:tc>
          <w:tcPr>
            <w:tcW w:w="1541" w:type="dxa"/>
            <w:tcBorders>
              <w:tl2br w:val="nil"/>
              <w:tr2bl w:val="nil"/>
            </w:tcBorders>
            <w:shd w:val="clear" w:color="auto" w:fill="auto"/>
            <w:vAlign w:val="center"/>
          </w:tcPr>
          <w:p w14:paraId="60C356EB">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海湾</w:t>
            </w:r>
          </w:p>
        </w:tc>
      </w:tr>
      <w:tr w14:paraId="62E3B2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60D9908F">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8</w:t>
            </w:r>
          </w:p>
        </w:tc>
        <w:tc>
          <w:tcPr>
            <w:tcW w:w="2766" w:type="dxa"/>
            <w:tcBorders>
              <w:tl2br w:val="nil"/>
              <w:tr2bl w:val="nil"/>
            </w:tcBorders>
            <w:shd w:val="clear" w:color="auto" w:fill="auto"/>
            <w:vAlign w:val="center"/>
          </w:tcPr>
          <w:p w14:paraId="499EC7E8">
            <w:pPr>
              <w:jc w:val="left"/>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壁挂应急灯（自带蓄电池）</w:t>
            </w:r>
          </w:p>
        </w:tc>
        <w:tc>
          <w:tcPr>
            <w:tcW w:w="2723" w:type="dxa"/>
            <w:tcBorders>
              <w:tl2br w:val="nil"/>
              <w:tr2bl w:val="nil"/>
            </w:tcBorders>
            <w:shd w:val="clear" w:color="auto" w:fill="auto"/>
            <w:vAlign w:val="center"/>
          </w:tcPr>
          <w:p w14:paraId="626D17E8">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TY-ZFJC-E3W83B0</w:t>
            </w:r>
          </w:p>
        </w:tc>
        <w:tc>
          <w:tcPr>
            <w:tcW w:w="705" w:type="dxa"/>
            <w:tcBorders>
              <w:tl2br w:val="nil"/>
              <w:tr2bl w:val="nil"/>
            </w:tcBorders>
            <w:shd w:val="clear" w:color="auto" w:fill="auto"/>
            <w:vAlign w:val="center"/>
          </w:tcPr>
          <w:p w14:paraId="5D727F0A">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724E369A">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150</w:t>
            </w:r>
          </w:p>
        </w:tc>
        <w:tc>
          <w:tcPr>
            <w:tcW w:w="1541" w:type="dxa"/>
            <w:tcBorders>
              <w:tl2br w:val="nil"/>
              <w:tr2bl w:val="nil"/>
            </w:tcBorders>
            <w:shd w:val="clear" w:color="auto" w:fill="auto"/>
            <w:vAlign w:val="center"/>
          </w:tcPr>
          <w:p w14:paraId="66FA2137">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台谊</w:t>
            </w:r>
          </w:p>
        </w:tc>
      </w:tr>
      <w:tr w14:paraId="7ABF43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1" w:type="dxa"/>
            <w:tcBorders>
              <w:tl2br w:val="nil"/>
              <w:tr2bl w:val="nil"/>
            </w:tcBorders>
            <w:shd w:val="clear" w:color="auto" w:fill="auto"/>
            <w:vAlign w:val="center"/>
          </w:tcPr>
          <w:p w14:paraId="4A846948">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9</w:t>
            </w:r>
          </w:p>
        </w:tc>
        <w:tc>
          <w:tcPr>
            <w:tcW w:w="2766" w:type="dxa"/>
            <w:tcBorders>
              <w:tl2br w:val="nil"/>
              <w:tr2bl w:val="nil"/>
            </w:tcBorders>
            <w:shd w:val="clear" w:color="auto" w:fill="auto"/>
            <w:vAlign w:val="center"/>
          </w:tcPr>
          <w:p w14:paraId="387065E6">
            <w:pPr>
              <w:jc w:val="left"/>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应急灯（自带蓄电池）</w:t>
            </w:r>
          </w:p>
        </w:tc>
        <w:tc>
          <w:tcPr>
            <w:tcW w:w="2723" w:type="dxa"/>
            <w:tcBorders>
              <w:tl2br w:val="nil"/>
              <w:tr2bl w:val="nil"/>
            </w:tcBorders>
            <w:shd w:val="clear" w:color="auto" w:fill="auto"/>
            <w:vAlign w:val="center"/>
          </w:tcPr>
          <w:p w14:paraId="61F0A0DD">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w:t>
            </w:r>
          </w:p>
        </w:tc>
        <w:tc>
          <w:tcPr>
            <w:tcW w:w="705" w:type="dxa"/>
            <w:tcBorders>
              <w:tl2br w:val="nil"/>
              <w:tr2bl w:val="nil"/>
            </w:tcBorders>
            <w:shd w:val="clear" w:color="auto" w:fill="auto"/>
            <w:vAlign w:val="center"/>
          </w:tcPr>
          <w:p w14:paraId="1A566A1A">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42E36E43">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140</w:t>
            </w:r>
          </w:p>
        </w:tc>
        <w:tc>
          <w:tcPr>
            <w:tcW w:w="1541" w:type="dxa"/>
            <w:tcBorders>
              <w:tl2br w:val="nil"/>
              <w:tr2bl w:val="nil"/>
            </w:tcBorders>
            <w:shd w:val="clear" w:color="auto" w:fill="auto"/>
            <w:vAlign w:val="center"/>
          </w:tcPr>
          <w:p w14:paraId="20121836">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与原大楼一致</w:t>
            </w:r>
          </w:p>
        </w:tc>
      </w:tr>
      <w:tr w14:paraId="352731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1" w:type="dxa"/>
            <w:tcBorders>
              <w:tl2br w:val="nil"/>
              <w:tr2bl w:val="nil"/>
            </w:tcBorders>
            <w:shd w:val="clear" w:color="auto" w:fill="auto"/>
            <w:vAlign w:val="center"/>
          </w:tcPr>
          <w:p w14:paraId="2A51468B">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10</w:t>
            </w:r>
          </w:p>
        </w:tc>
        <w:tc>
          <w:tcPr>
            <w:tcW w:w="2766" w:type="dxa"/>
            <w:tcBorders>
              <w:tl2br w:val="nil"/>
              <w:tr2bl w:val="nil"/>
            </w:tcBorders>
            <w:shd w:val="clear" w:color="auto" w:fill="auto"/>
            <w:vAlign w:val="center"/>
          </w:tcPr>
          <w:p w14:paraId="6FDF662A">
            <w:pPr>
              <w:jc w:val="lef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疏散指示灯</w:t>
            </w:r>
            <w:r>
              <w:rPr>
                <w:rFonts w:hint="eastAsia" w:eastAsia="宋体"/>
                <w:color w:val="000000" w:themeColor="text1"/>
                <w:highlight w:val="none"/>
                <w:lang w:eastAsia="zh-CN"/>
                <w14:textFill>
                  <w14:solidFill>
                    <w14:schemeClr w14:val="tx1"/>
                  </w14:solidFill>
                </w14:textFill>
              </w:rPr>
              <w:t>、</w:t>
            </w:r>
            <w:r>
              <w:rPr>
                <w:rFonts w:hint="eastAsia" w:ascii="Times New Roman" w:eastAsia="宋体"/>
                <w:color w:val="000000" w:themeColor="text1"/>
                <w:highlight w:val="none"/>
                <w:lang w:val="en-US" w:eastAsia="zh-CN"/>
                <w14:textFill>
                  <w14:solidFill>
                    <w14:schemeClr w14:val="tx1"/>
                  </w14:solidFill>
                </w14:textFill>
              </w:rPr>
              <w:t>安全出口灯（自带蓄电池）</w:t>
            </w:r>
          </w:p>
        </w:tc>
        <w:tc>
          <w:tcPr>
            <w:tcW w:w="2723" w:type="dxa"/>
            <w:tcBorders>
              <w:tl2br w:val="nil"/>
              <w:tr2bl w:val="nil"/>
            </w:tcBorders>
            <w:shd w:val="clear" w:color="auto" w:fill="auto"/>
            <w:vAlign w:val="center"/>
          </w:tcPr>
          <w:p w14:paraId="3C308C7F">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w:t>
            </w:r>
          </w:p>
        </w:tc>
        <w:tc>
          <w:tcPr>
            <w:tcW w:w="705" w:type="dxa"/>
            <w:tcBorders>
              <w:tl2br w:val="nil"/>
              <w:tr2bl w:val="nil"/>
            </w:tcBorders>
            <w:shd w:val="clear" w:color="auto" w:fill="auto"/>
            <w:vAlign w:val="center"/>
          </w:tcPr>
          <w:p w14:paraId="22C71D8B">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53AC28B8">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140</w:t>
            </w:r>
          </w:p>
        </w:tc>
        <w:tc>
          <w:tcPr>
            <w:tcW w:w="1541" w:type="dxa"/>
            <w:tcBorders>
              <w:tl2br w:val="nil"/>
              <w:tr2bl w:val="nil"/>
            </w:tcBorders>
            <w:shd w:val="clear" w:color="auto" w:fill="auto"/>
            <w:vAlign w:val="center"/>
          </w:tcPr>
          <w:p w14:paraId="477557F1">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与原大楼一致</w:t>
            </w:r>
          </w:p>
        </w:tc>
      </w:tr>
      <w:tr w14:paraId="4A2366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1" w:type="dxa"/>
            <w:tcBorders>
              <w:tl2br w:val="nil"/>
              <w:tr2bl w:val="nil"/>
            </w:tcBorders>
            <w:shd w:val="clear" w:color="auto" w:fill="auto"/>
            <w:vAlign w:val="center"/>
          </w:tcPr>
          <w:p w14:paraId="1EA1CB2F">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11</w:t>
            </w:r>
          </w:p>
        </w:tc>
        <w:tc>
          <w:tcPr>
            <w:tcW w:w="2766" w:type="dxa"/>
            <w:tcBorders>
              <w:tl2br w:val="nil"/>
              <w:tr2bl w:val="nil"/>
            </w:tcBorders>
            <w:shd w:val="clear" w:color="auto" w:fill="auto"/>
            <w:vAlign w:val="center"/>
          </w:tcPr>
          <w:p w14:paraId="46D75188">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消防应急灯外置电源</w:t>
            </w:r>
          </w:p>
        </w:tc>
        <w:tc>
          <w:tcPr>
            <w:tcW w:w="2723" w:type="dxa"/>
            <w:tcBorders>
              <w:tl2br w:val="nil"/>
              <w:tr2bl w:val="nil"/>
            </w:tcBorders>
            <w:shd w:val="clear" w:color="auto" w:fill="auto"/>
            <w:vAlign w:val="center"/>
          </w:tcPr>
          <w:p w14:paraId="2161187F">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TY-ZFZD-17W01</w:t>
            </w:r>
          </w:p>
        </w:tc>
        <w:tc>
          <w:tcPr>
            <w:tcW w:w="705" w:type="dxa"/>
            <w:tcBorders>
              <w:tl2br w:val="nil"/>
              <w:tr2bl w:val="nil"/>
            </w:tcBorders>
            <w:shd w:val="clear" w:color="auto" w:fill="auto"/>
            <w:vAlign w:val="center"/>
          </w:tcPr>
          <w:p w14:paraId="75494FAC">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7ABE1F78">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180</w:t>
            </w:r>
          </w:p>
        </w:tc>
        <w:tc>
          <w:tcPr>
            <w:tcW w:w="1541" w:type="dxa"/>
            <w:tcBorders>
              <w:tl2br w:val="nil"/>
              <w:tr2bl w:val="nil"/>
            </w:tcBorders>
            <w:shd w:val="clear" w:color="auto" w:fill="auto"/>
            <w:vAlign w:val="center"/>
          </w:tcPr>
          <w:p w14:paraId="5BBBA807">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台谊</w:t>
            </w:r>
          </w:p>
        </w:tc>
      </w:tr>
      <w:tr w14:paraId="26C3C8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1" w:type="dxa"/>
            <w:tcBorders>
              <w:tl2br w:val="nil"/>
              <w:tr2bl w:val="nil"/>
            </w:tcBorders>
            <w:shd w:val="clear" w:color="auto" w:fill="auto"/>
            <w:vAlign w:val="center"/>
          </w:tcPr>
          <w:p w14:paraId="49EC563D">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12</w:t>
            </w:r>
          </w:p>
        </w:tc>
        <w:tc>
          <w:tcPr>
            <w:tcW w:w="2766" w:type="dxa"/>
            <w:tcBorders>
              <w:tl2br w:val="nil"/>
              <w:tr2bl w:val="nil"/>
            </w:tcBorders>
            <w:shd w:val="clear" w:color="auto" w:fill="auto"/>
            <w:vAlign w:val="center"/>
          </w:tcPr>
          <w:p w14:paraId="68081581">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蓄光型疏散指示地贴</w:t>
            </w:r>
          </w:p>
        </w:tc>
        <w:tc>
          <w:tcPr>
            <w:tcW w:w="2723" w:type="dxa"/>
            <w:tcBorders>
              <w:tl2br w:val="nil"/>
              <w:tr2bl w:val="nil"/>
            </w:tcBorders>
            <w:shd w:val="clear" w:color="auto" w:fill="auto"/>
            <w:vAlign w:val="center"/>
          </w:tcPr>
          <w:p w14:paraId="603C794E">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w:t>
            </w:r>
          </w:p>
        </w:tc>
        <w:tc>
          <w:tcPr>
            <w:tcW w:w="705" w:type="dxa"/>
            <w:tcBorders>
              <w:tl2br w:val="nil"/>
              <w:tr2bl w:val="nil"/>
            </w:tcBorders>
            <w:shd w:val="clear" w:color="auto" w:fill="auto"/>
            <w:vAlign w:val="center"/>
          </w:tcPr>
          <w:p w14:paraId="4CBAED40">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1C7BDF78">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541" w:type="dxa"/>
            <w:tcBorders>
              <w:tl2br w:val="nil"/>
              <w:tr2bl w:val="nil"/>
            </w:tcBorders>
            <w:shd w:val="clear" w:color="auto" w:fill="auto"/>
            <w:vAlign w:val="center"/>
          </w:tcPr>
          <w:p w14:paraId="125125B4">
            <w:pP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国产</w:t>
            </w:r>
          </w:p>
        </w:tc>
      </w:tr>
      <w:tr w14:paraId="100E07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3BD9E00C">
            <w:pPr>
              <w:jc w:val="center"/>
              <w:rPr>
                <w:rFonts w:hint="default" w:eastAsia="宋体"/>
                <w:b/>
                <w:bCs/>
                <w:color w:val="000000" w:themeColor="text1"/>
                <w:highlight w:val="none"/>
                <w:lang w:val="en-US" w:eastAsia="zh-CN"/>
                <w14:textFill>
                  <w14:solidFill>
                    <w14:schemeClr w14:val="tx1"/>
                  </w14:solidFill>
                </w14:textFill>
              </w:rPr>
            </w:pPr>
            <w:r>
              <w:rPr>
                <w:rFonts w:hint="eastAsia" w:ascii="Times New Roman" w:eastAsia="宋体"/>
                <w:b/>
                <w:bCs/>
                <w:color w:val="000000" w:themeColor="text1"/>
                <w:highlight w:val="none"/>
                <w:lang w:val="en-US" w:eastAsia="zh-CN"/>
                <w14:textFill>
                  <w14:solidFill>
                    <w14:schemeClr w14:val="tx1"/>
                  </w14:solidFill>
                </w14:textFill>
              </w:rPr>
              <w:t>三</w:t>
            </w:r>
          </w:p>
        </w:tc>
        <w:tc>
          <w:tcPr>
            <w:tcW w:w="2766" w:type="dxa"/>
            <w:tcBorders>
              <w:tl2br w:val="nil"/>
              <w:tr2bl w:val="nil"/>
            </w:tcBorders>
            <w:shd w:val="clear" w:color="auto" w:fill="auto"/>
            <w:vAlign w:val="center"/>
          </w:tcPr>
          <w:p w14:paraId="78F66FF2">
            <w:pPr>
              <w:rPr>
                <w:rFonts w:hint="default" w:eastAsia="宋体"/>
                <w:b/>
                <w:bCs/>
                <w:color w:val="000000" w:themeColor="text1"/>
                <w:highlight w:val="none"/>
                <w:lang w:val="en-US" w:eastAsia="zh-CN"/>
                <w14:textFill>
                  <w14:solidFill>
                    <w14:schemeClr w14:val="tx1"/>
                  </w14:solidFill>
                </w14:textFill>
              </w:rPr>
            </w:pPr>
            <w:r>
              <w:rPr>
                <w:rFonts w:hint="eastAsia" w:ascii="Times New Roman" w:eastAsia="宋体"/>
                <w:b/>
                <w:bCs/>
                <w:color w:val="000000" w:themeColor="text1"/>
                <w:highlight w:val="none"/>
                <w:lang w:val="en-US" w:eastAsia="zh-CN"/>
                <w14:textFill>
                  <w14:solidFill>
                    <w14:schemeClr w14:val="tx1"/>
                  </w14:solidFill>
                </w14:textFill>
              </w:rPr>
              <w:t>管线材料</w:t>
            </w:r>
          </w:p>
        </w:tc>
        <w:tc>
          <w:tcPr>
            <w:tcW w:w="2723" w:type="dxa"/>
            <w:tcBorders>
              <w:tl2br w:val="nil"/>
              <w:tr2bl w:val="nil"/>
            </w:tcBorders>
            <w:shd w:val="clear" w:color="auto" w:fill="auto"/>
            <w:vAlign w:val="center"/>
          </w:tcPr>
          <w:p w14:paraId="67E599F2">
            <w:pPr>
              <w:rPr>
                <w:rFonts w:hint="eastAsia"/>
                <w:b/>
                <w:bCs/>
                <w:color w:val="000000" w:themeColor="text1"/>
                <w:highlight w:val="none"/>
                <w14:textFill>
                  <w14:solidFill>
                    <w14:schemeClr w14:val="tx1"/>
                  </w14:solidFill>
                </w14:textFill>
              </w:rPr>
            </w:pPr>
          </w:p>
        </w:tc>
        <w:tc>
          <w:tcPr>
            <w:tcW w:w="705" w:type="dxa"/>
            <w:tcBorders>
              <w:tl2br w:val="nil"/>
              <w:tr2bl w:val="nil"/>
            </w:tcBorders>
            <w:shd w:val="clear" w:color="auto" w:fill="auto"/>
            <w:vAlign w:val="center"/>
          </w:tcPr>
          <w:p w14:paraId="06D0CB58">
            <w:pPr>
              <w:rPr>
                <w:rFonts w:hint="eastAsia"/>
                <w:b/>
                <w:bCs/>
                <w:color w:val="000000" w:themeColor="text1"/>
                <w:highlight w:val="none"/>
                <w14:textFill>
                  <w14:solidFill>
                    <w14:schemeClr w14:val="tx1"/>
                  </w14:solidFill>
                </w14:textFill>
              </w:rPr>
            </w:pPr>
          </w:p>
        </w:tc>
        <w:tc>
          <w:tcPr>
            <w:tcW w:w="934" w:type="dxa"/>
            <w:tcBorders>
              <w:tl2br w:val="nil"/>
              <w:tr2bl w:val="nil"/>
            </w:tcBorders>
            <w:shd w:val="clear" w:color="auto" w:fill="auto"/>
            <w:vAlign w:val="center"/>
          </w:tcPr>
          <w:p w14:paraId="736B35F6">
            <w:pPr>
              <w:rPr>
                <w:rFonts w:hint="eastAsia"/>
                <w:b/>
                <w:bCs/>
                <w:color w:val="000000" w:themeColor="text1"/>
                <w:highlight w:val="none"/>
                <w14:textFill>
                  <w14:solidFill>
                    <w14:schemeClr w14:val="tx1"/>
                  </w14:solidFill>
                </w14:textFill>
              </w:rPr>
            </w:pPr>
          </w:p>
        </w:tc>
        <w:tc>
          <w:tcPr>
            <w:tcW w:w="1541" w:type="dxa"/>
            <w:tcBorders>
              <w:tl2br w:val="nil"/>
              <w:tr2bl w:val="nil"/>
            </w:tcBorders>
            <w:shd w:val="clear" w:color="auto" w:fill="auto"/>
            <w:vAlign w:val="center"/>
          </w:tcPr>
          <w:p w14:paraId="07E93963">
            <w:pPr>
              <w:rPr>
                <w:rFonts w:hint="eastAsia"/>
                <w:b/>
                <w:bCs/>
                <w:color w:val="000000" w:themeColor="text1"/>
                <w:highlight w:val="none"/>
                <w14:textFill>
                  <w14:solidFill>
                    <w14:schemeClr w14:val="tx1"/>
                  </w14:solidFill>
                </w14:textFill>
              </w:rPr>
            </w:pPr>
          </w:p>
        </w:tc>
      </w:tr>
      <w:tr w14:paraId="1C1753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75B7F02E">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w:t>
            </w:r>
          </w:p>
        </w:tc>
        <w:tc>
          <w:tcPr>
            <w:tcW w:w="2766" w:type="dxa"/>
            <w:tcBorders>
              <w:tl2br w:val="nil"/>
              <w:tr2bl w:val="nil"/>
            </w:tcBorders>
            <w:shd w:val="clear" w:color="auto" w:fill="auto"/>
            <w:vAlign w:val="center"/>
          </w:tcPr>
          <w:p w14:paraId="6D53E510">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JDG电线管</w:t>
            </w:r>
          </w:p>
        </w:tc>
        <w:tc>
          <w:tcPr>
            <w:tcW w:w="2723" w:type="dxa"/>
            <w:tcBorders>
              <w:tl2br w:val="nil"/>
              <w:tr2bl w:val="nil"/>
            </w:tcBorders>
            <w:shd w:val="clear" w:color="auto" w:fill="auto"/>
            <w:vAlign w:val="center"/>
          </w:tcPr>
          <w:p w14:paraId="02328511">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φ20</w:t>
            </w:r>
          </w:p>
        </w:tc>
        <w:tc>
          <w:tcPr>
            <w:tcW w:w="705" w:type="dxa"/>
            <w:tcBorders>
              <w:tl2br w:val="nil"/>
              <w:tr2bl w:val="nil"/>
            </w:tcBorders>
            <w:shd w:val="clear" w:color="auto" w:fill="auto"/>
            <w:vAlign w:val="center"/>
          </w:tcPr>
          <w:p w14:paraId="38311623">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4E7C5CD1">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541" w:type="dxa"/>
            <w:tcBorders>
              <w:tl2br w:val="nil"/>
              <w:tr2bl w:val="nil"/>
            </w:tcBorders>
            <w:shd w:val="clear" w:color="auto" w:fill="auto"/>
            <w:vAlign w:val="center"/>
          </w:tcPr>
          <w:p w14:paraId="211267AA">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台谊</w:t>
            </w:r>
          </w:p>
        </w:tc>
      </w:tr>
      <w:tr w14:paraId="2B6E82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2804740C">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w:t>
            </w:r>
          </w:p>
        </w:tc>
        <w:tc>
          <w:tcPr>
            <w:tcW w:w="2766" w:type="dxa"/>
            <w:tcBorders>
              <w:tl2br w:val="nil"/>
              <w:tr2bl w:val="nil"/>
            </w:tcBorders>
            <w:shd w:val="clear" w:color="auto" w:fill="auto"/>
            <w:vAlign w:val="center"/>
          </w:tcPr>
          <w:p w14:paraId="2B042E41">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金属软管</w:t>
            </w:r>
          </w:p>
        </w:tc>
        <w:tc>
          <w:tcPr>
            <w:tcW w:w="2723" w:type="dxa"/>
            <w:tcBorders>
              <w:tl2br w:val="nil"/>
              <w:tr2bl w:val="nil"/>
            </w:tcBorders>
            <w:shd w:val="clear" w:color="auto" w:fill="auto"/>
            <w:vAlign w:val="center"/>
          </w:tcPr>
          <w:p w14:paraId="38D5B080">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φ20</w:t>
            </w:r>
          </w:p>
        </w:tc>
        <w:tc>
          <w:tcPr>
            <w:tcW w:w="705" w:type="dxa"/>
            <w:tcBorders>
              <w:tl2br w:val="nil"/>
              <w:tr2bl w:val="nil"/>
            </w:tcBorders>
            <w:shd w:val="clear" w:color="auto" w:fill="auto"/>
            <w:vAlign w:val="center"/>
          </w:tcPr>
          <w:p w14:paraId="5FDC594E">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5D54C089">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541" w:type="dxa"/>
            <w:tcBorders>
              <w:tl2br w:val="nil"/>
              <w:tr2bl w:val="nil"/>
            </w:tcBorders>
            <w:shd w:val="clear" w:color="auto" w:fill="auto"/>
            <w:vAlign w:val="center"/>
          </w:tcPr>
          <w:p w14:paraId="310948C0">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178EF8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5670C92E">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w:t>
            </w:r>
          </w:p>
        </w:tc>
        <w:tc>
          <w:tcPr>
            <w:tcW w:w="2766" w:type="dxa"/>
            <w:tcBorders>
              <w:tl2br w:val="nil"/>
              <w:tr2bl w:val="nil"/>
            </w:tcBorders>
            <w:shd w:val="clear" w:color="auto" w:fill="auto"/>
            <w:vAlign w:val="center"/>
          </w:tcPr>
          <w:p w14:paraId="391AE96E">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电线</w:t>
            </w:r>
          </w:p>
        </w:tc>
        <w:tc>
          <w:tcPr>
            <w:tcW w:w="2723" w:type="dxa"/>
            <w:tcBorders>
              <w:tl2br w:val="nil"/>
              <w:tr2bl w:val="nil"/>
            </w:tcBorders>
            <w:shd w:val="clear" w:color="auto" w:fill="auto"/>
            <w:vAlign w:val="center"/>
          </w:tcPr>
          <w:p w14:paraId="3100E6E7">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WDZBN-BYJ-2.5mm2</w:t>
            </w:r>
          </w:p>
        </w:tc>
        <w:tc>
          <w:tcPr>
            <w:tcW w:w="705" w:type="dxa"/>
            <w:tcBorders>
              <w:tl2br w:val="nil"/>
              <w:tr2bl w:val="nil"/>
            </w:tcBorders>
            <w:shd w:val="clear" w:color="auto" w:fill="auto"/>
            <w:vAlign w:val="center"/>
          </w:tcPr>
          <w:p w14:paraId="44489B2E">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2D7CE91F">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541" w:type="dxa"/>
            <w:tcBorders>
              <w:tl2br w:val="nil"/>
              <w:tr2bl w:val="nil"/>
            </w:tcBorders>
            <w:shd w:val="clear" w:color="auto" w:fill="auto"/>
            <w:vAlign w:val="center"/>
          </w:tcPr>
          <w:p w14:paraId="32A921C2">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杭州中策</w:t>
            </w:r>
          </w:p>
        </w:tc>
      </w:tr>
      <w:tr w14:paraId="6C8C78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59F75EC4">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w:t>
            </w:r>
          </w:p>
        </w:tc>
        <w:tc>
          <w:tcPr>
            <w:tcW w:w="2766" w:type="dxa"/>
            <w:tcBorders>
              <w:tl2br w:val="nil"/>
              <w:tr2bl w:val="nil"/>
            </w:tcBorders>
            <w:shd w:val="clear" w:color="auto" w:fill="auto"/>
            <w:vAlign w:val="center"/>
          </w:tcPr>
          <w:p w14:paraId="788CA8F6">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电线</w:t>
            </w:r>
          </w:p>
        </w:tc>
        <w:tc>
          <w:tcPr>
            <w:tcW w:w="2723" w:type="dxa"/>
            <w:tcBorders>
              <w:tl2br w:val="nil"/>
              <w:tr2bl w:val="nil"/>
            </w:tcBorders>
            <w:shd w:val="clear" w:color="auto" w:fill="auto"/>
            <w:vAlign w:val="center"/>
          </w:tcPr>
          <w:p w14:paraId="6548E186">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WDZBN-RYJS-2*1.5mm2</w:t>
            </w:r>
          </w:p>
        </w:tc>
        <w:tc>
          <w:tcPr>
            <w:tcW w:w="705" w:type="dxa"/>
            <w:tcBorders>
              <w:tl2br w:val="nil"/>
              <w:tr2bl w:val="nil"/>
            </w:tcBorders>
            <w:shd w:val="clear" w:color="auto" w:fill="auto"/>
            <w:vAlign w:val="center"/>
          </w:tcPr>
          <w:p w14:paraId="7DE6DC5B">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73ABB838">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541" w:type="dxa"/>
            <w:tcBorders>
              <w:tl2br w:val="nil"/>
              <w:tr2bl w:val="nil"/>
            </w:tcBorders>
            <w:shd w:val="clear" w:color="auto" w:fill="auto"/>
            <w:vAlign w:val="center"/>
          </w:tcPr>
          <w:p w14:paraId="12FED00D">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杭州中策</w:t>
            </w:r>
          </w:p>
        </w:tc>
      </w:tr>
      <w:tr w14:paraId="450650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3FD38B72">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5</w:t>
            </w:r>
          </w:p>
        </w:tc>
        <w:tc>
          <w:tcPr>
            <w:tcW w:w="2766" w:type="dxa"/>
            <w:tcBorders>
              <w:tl2br w:val="nil"/>
              <w:tr2bl w:val="nil"/>
            </w:tcBorders>
            <w:shd w:val="clear" w:color="auto" w:fill="auto"/>
            <w:vAlign w:val="center"/>
          </w:tcPr>
          <w:p w14:paraId="6C67B133">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控制电缆</w:t>
            </w:r>
          </w:p>
        </w:tc>
        <w:tc>
          <w:tcPr>
            <w:tcW w:w="2723" w:type="dxa"/>
            <w:tcBorders>
              <w:tl2br w:val="nil"/>
              <w:tr2bl w:val="nil"/>
            </w:tcBorders>
            <w:shd w:val="clear" w:color="auto" w:fill="auto"/>
            <w:vAlign w:val="center"/>
          </w:tcPr>
          <w:p w14:paraId="1A6978B3">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WDZBN-RYJSP-2*2.5mm2</w:t>
            </w:r>
          </w:p>
        </w:tc>
        <w:tc>
          <w:tcPr>
            <w:tcW w:w="705" w:type="dxa"/>
            <w:tcBorders>
              <w:tl2br w:val="nil"/>
              <w:tr2bl w:val="nil"/>
            </w:tcBorders>
            <w:shd w:val="clear" w:color="auto" w:fill="auto"/>
            <w:vAlign w:val="center"/>
          </w:tcPr>
          <w:p w14:paraId="289D2D15">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0D013BCB">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1541" w:type="dxa"/>
            <w:tcBorders>
              <w:tl2br w:val="nil"/>
              <w:tr2bl w:val="nil"/>
            </w:tcBorders>
            <w:shd w:val="clear" w:color="auto" w:fill="auto"/>
            <w:vAlign w:val="center"/>
          </w:tcPr>
          <w:p w14:paraId="465D861F">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杭州中策</w:t>
            </w:r>
          </w:p>
        </w:tc>
      </w:tr>
      <w:tr w14:paraId="38F5C0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00CAEA54">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6</w:t>
            </w:r>
          </w:p>
        </w:tc>
        <w:tc>
          <w:tcPr>
            <w:tcW w:w="2766" w:type="dxa"/>
            <w:tcBorders>
              <w:tl2br w:val="nil"/>
              <w:tr2bl w:val="nil"/>
            </w:tcBorders>
            <w:shd w:val="clear" w:color="auto" w:fill="auto"/>
            <w:vAlign w:val="center"/>
          </w:tcPr>
          <w:p w14:paraId="7430512F">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镀锌钢管</w:t>
            </w:r>
          </w:p>
        </w:tc>
        <w:tc>
          <w:tcPr>
            <w:tcW w:w="2723" w:type="dxa"/>
            <w:tcBorders>
              <w:tl2br w:val="nil"/>
              <w:tr2bl w:val="nil"/>
            </w:tcBorders>
            <w:shd w:val="clear" w:color="auto" w:fill="auto"/>
            <w:vAlign w:val="center"/>
          </w:tcPr>
          <w:p w14:paraId="47AFB890">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DN25×3.2</w:t>
            </w:r>
          </w:p>
        </w:tc>
        <w:tc>
          <w:tcPr>
            <w:tcW w:w="705" w:type="dxa"/>
            <w:tcBorders>
              <w:tl2br w:val="nil"/>
              <w:tr2bl w:val="nil"/>
            </w:tcBorders>
            <w:shd w:val="clear" w:color="auto" w:fill="auto"/>
            <w:vAlign w:val="center"/>
          </w:tcPr>
          <w:p w14:paraId="205C9F65">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5F23730A">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541" w:type="dxa"/>
            <w:tcBorders>
              <w:tl2br w:val="nil"/>
              <w:tr2bl w:val="nil"/>
            </w:tcBorders>
            <w:shd w:val="clear" w:color="auto" w:fill="auto"/>
            <w:vAlign w:val="center"/>
          </w:tcPr>
          <w:p w14:paraId="2146861D">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金洲</w:t>
            </w:r>
          </w:p>
        </w:tc>
      </w:tr>
      <w:tr w14:paraId="0D0761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63883EBE">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7</w:t>
            </w:r>
          </w:p>
        </w:tc>
        <w:tc>
          <w:tcPr>
            <w:tcW w:w="2766" w:type="dxa"/>
            <w:tcBorders>
              <w:tl2br w:val="nil"/>
              <w:tr2bl w:val="nil"/>
            </w:tcBorders>
            <w:shd w:val="clear" w:color="auto" w:fill="auto"/>
            <w:vAlign w:val="center"/>
          </w:tcPr>
          <w:p w14:paraId="7385038A">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镀锌钢管</w:t>
            </w:r>
          </w:p>
        </w:tc>
        <w:tc>
          <w:tcPr>
            <w:tcW w:w="2723" w:type="dxa"/>
            <w:tcBorders>
              <w:tl2br w:val="nil"/>
              <w:tr2bl w:val="nil"/>
            </w:tcBorders>
            <w:shd w:val="clear" w:color="auto" w:fill="auto"/>
            <w:vAlign w:val="center"/>
          </w:tcPr>
          <w:p w14:paraId="1069AE4D">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DN32×3.5</w:t>
            </w:r>
          </w:p>
        </w:tc>
        <w:tc>
          <w:tcPr>
            <w:tcW w:w="705" w:type="dxa"/>
            <w:tcBorders>
              <w:tl2br w:val="nil"/>
              <w:tr2bl w:val="nil"/>
            </w:tcBorders>
            <w:shd w:val="clear" w:color="auto" w:fill="auto"/>
            <w:vAlign w:val="center"/>
          </w:tcPr>
          <w:p w14:paraId="2FD63DD2">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384AA821">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28</w:t>
            </w:r>
          </w:p>
        </w:tc>
        <w:tc>
          <w:tcPr>
            <w:tcW w:w="1541" w:type="dxa"/>
            <w:tcBorders>
              <w:tl2br w:val="nil"/>
              <w:tr2bl w:val="nil"/>
            </w:tcBorders>
            <w:shd w:val="clear" w:color="auto" w:fill="auto"/>
            <w:vAlign w:val="center"/>
          </w:tcPr>
          <w:p w14:paraId="16075AB5">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金洲</w:t>
            </w:r>
          </w:p>
        </w:tc>
      </w:tr>
      <w:tr w14:paraId="4024C7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7DD57D2F">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8</w:t>
            </w:r>
          </w:p>
        </w:tc>
        <w:tc>
          <w:tcPr>
            <w:tcW w:w="2766" w:type="dxa"/>
            <w:tcBorders>
              <w:tl2br w:val="nil"/>
              <w:tr2bl w:val="nil"/>
            </w:tcBorders>
            <w:shd w:val="clear" w:color="auto" w:fill="auto"/>
            <w:vAlign w:val="center"/>
          </w:tcPr>
          <w:p w14:paraId="53543D9E">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镀锌钢管</w:t>
            </w:r>
          </w:p>
        </w:tc>
        <w:tc>
          <w:tcPr>
            <w:tcW w:w="2723" w:type="dxa"/>
            <w:tcBorders>
              <w:tl2br w:val="nil"/>
              <w:tr2bl w:val="nil"/>
            </w:tcBorders>
            <w:shd w:val="clear" w:color="auto" w:fill="auto"/>
            <w:vAlign w:val="center"/>
          </w:tcPr>
          <w:p w14:paraId="577CFCE8">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DN40×3.5</w:t>
            </w:r>
          </w:p>
        </w:tc>
        <w:tc>
          <w:tcPr>
            <w:tcW w:w="705" w:type="dxa"/>
            <w:tcBorders>
              <w:tl2br w:val="nil"/>
              <w:tr2bl w:val="nil"/>
            </w:tcBorders>
            <w:shd w:val="clear" w:color="auto" w:fill="auto"/>
            <w:vAlign w:val="center"/>
          </w:tcPr>
          <w:p w14:paraId="40092BC9">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425C0298">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44</w:t>
            </w:r>
          </w:p>
        </w:tc>
        <w:tc>
          <w:tcPr>
            <w:tcW w:w="1541" w:type="dxa"/>
            <w:tcBorders>
              <w:tl2br w:val="nil"/>
              <w:tr2bl w:val="nil"/>
            </w:tcBorders>
            <w:shd w:val="clear" w:color="auto" w:fill="auto"/>
            <w:vAlign w:val="center"/>
          </w:tcPr>
          <w:p w14:paraId="10DBC4BB">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金洲</w:t>
            </w:r>
          </w:p>
        </w:tc>
      </w:tr>
      <w:tr w14:paraId="06FC3F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4FEE0068">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9</w:t>
            </w:r>
          </w:p>
        </w:tc>
        <w:tc>
          <w:tcPr>
            <w:tcW w:w="2766" w:type="dxa"/>
            <w:tcBorders>
              <w:tl2br w:val="nil"/>
              <w:tr2bl w:val="nil"/>
            </w:tcBorders>
            <w:shd w:val="clear" w:color="auto" w:fill="auto"/>
            <w:vAlign w:val="center"/>
          </w:tcPr>
          <w:p w14:paraId="03F3091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镀锌钢管</w:t>
            </w:r>
          </w:p>
        </w:tc>
        <w:tc>
          <w:tcPr>
            <w:tcW w:w="2723" w:type="dxa"/>
            <w:tcBorders>
              <w:tl2br w:val="nil"/>
              <w:tr2bl w:val="nil"/>
            </w:tcBorders>
            <w:shd w:val="clear" w:color="auto" w:fill="auto"/>
            <w:vAlign w:val="center"/>
          </w:tcPr>
          <w:p w14:paraId="6D674E82">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DN50×3.8</w:t>
            </w:r>
          </w:p>
        </w:tc>
        <w:tc>
          <w:tcPr>
            <w:tcW w:w="705" w:type="dxa"/>
            <w:tcBorders>
              <w:tl2br w:val="nil"/>
              <w:tr2bl w:val="nil"/>
            </w:tcBorders>
            <w:shd w:val="clear" w:color="auto" w:fill="auto"/>
            <w:vAlign w:val="center"/>
          </w:tcPr>
          <w:p w14:paraId="32A5B80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24FF823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48</w:t>
            </w:r>
          </w:p>
        </w:tc>
        <w:tc>
          <w:tcPr>
            <w:tcW w:w="1541" w:type="dxa"/>
            <w:tcBorders>
              <w:tl2br w:val="nil"/>
              <w:tr2bl w:val="nil"/>
            </w:tcBorders>
            <w:shd w:val="clear" w:color="auto" w:fill="auto"/>
            <w:vAlign w:val="center"/>
          </w:tcPr>
          <w:p w14:paraId="6E0624F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金洲</w:t>
            </w:r>
          </w:p>
        </w:tc>
      </w:tr>
      <w:tr w14:paraId="4A3D4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0A3F9D11">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10</w:t>
            </w:r>
          </w:p>
        </w:tc>
        <w:tc>
          <w:tcPr>
            <w:tcW w:w="2766" w:type="dxa"/>
            <w:tcBorders>
              <w:tl2br w:val="nil"/>
              <w:tr2bl w:val="nil"/>
            </w:tcBorders>
            <w:shd w:val="clear" w:color="auto" w:fill="auto"/>
            <w:vAlign w:val="center"/>
          </w:tcPr>
          <w:p w14:paraId="2AB186A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镀锌钢管</w:t>
            </w:r>
          </w:p>
        </w:tc>
        <w:tc>
          <w:tcPr>
            <w:tcW w:w="2723" w:type="dxa"/>
            <w:tcBorders>
              <w:tl2br w:val="nil"/>
              <w:tr2bl w:val="nil"/>
            </w:tcBorders>
            <w:shd w:val="clear" w:color="auto" w:fill="auto"/>
            <w:vAlign w:val="center"/>
          </w:tcPr>
          <w:p w14:paraId="1F539A0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DN65×4.0</w:t>
            </w:r>
          </w:p>
        </w:tc>
        <w:tc>
          <w:tcPr>
            <w:tcW w:w="705" w:type="dxa"/>
            <w:tcBorders>
              <w:tl2br w:val="nil"/>
              <w:tr2bl w:val="nil"/>
            </w:tcBorders>
            <w:shd w:val="clear" w:color="auto" w:fill="auto"/>
            <w:vAlign w:val="center"/>
          </w:tcPr>
          <w:p w14:paraId="3DED053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2CC7FD2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50</w:t>
            </w:r>
          </w:p>
        </w:tc>
        <w:tc>
          <w:tcPr>
            <w:tcW w:w="1541" w:type="dxa"/>
            <w:tcBorders>
              <w:tl2br w:val="nil"/>
              <w:tr2bl w:val="nil"/>
            </w:tcBorders>
            <w:shd w:val="clear" w:color="auto" w:fill="auto"/>
            <w:vAlign w:val="center"/>
          </w:tcPr>
          <w:p w14:paraId="2A544A1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金洲</w:t>
            </w:r>
          </w:p>
        </w:tc>
      </w:tr>
      <w:tr w14:paraId="577604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5FA6140E">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11</w:t>
            </w:r>
          </w:p>
        </w:tc>
        <w:tc>
          <w:tcPr>
            <w:tcW w:w="2766" w:type="dxa"/>
            <w:tcBorders>
              <w:tl2br w:val="nil"/>
              <w:tr2bl w:val="nil"/>
            </w:tcBorders>
            <w:shd w:val="clear" w:color="auto" w:fill="auto"/>
            <w:vAlign w:val="center"/>
          </w:tcPr>
          <w:p w14:paraId="6A5EDA7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镀锌钢管</w:t>
            </w:r>
          </w:p>
        </w:tc>
        <w:tc>
          <w:tcPr>
            <w:tcW w:w="2723" w:type="dxa"/>
            <w:tcBorders>
              <w:tl2br w:val="nil"/>
              <w:tr2bl w:val="nil"/>
            </w:tcBorders>
            <w:shd w:val="clear" w:color="auto" w:fill="auto"/>
            <w:vAlign w:val="center"/>
          </w:tcPr>
          <w:p w14:paraId="4691879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DN80×4.0</w:t>
            </w:r>
          </w:p>
        </w:tc>
        <w:tc>
          <w:tcPr>
            <w:tcW w:w="705" w:type="dxa"/>
            <w:tcBorders>
              <w:tl2br w:val="nil"/>
              <w:tr2bl w:val="nil"/>
            </w:tcBorders>
            <w:shd w:val="clear" w:color="auto" w:fill="auto"/>
            <w:vAlign w:val="center"/>
          </w:tcPr>
          <w:p w14:paraId="2899CB0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02A56BE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65</w:t>
            </w:r>
          </w:p>
        </w:tc>
        <w:tc>
          <w:tcPr>
            <w:tcW w:w="1541" w:type="dxa"/>
            <w:tcBorders>
              <w:tl2br w:val="nil"/>
              <w:tr2bl w:val="nil"/>
            </w:tcBorders>
            <w:shd w:val="clear" w:color="auto" w:fill="auto"/>
            <w:vAlign w:val="center"/>
          </w:tcPr>
          <w:p w14:paraId="1DAAED6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金洲</w:t>
            </w:r>
          </w:p>
        </w:tc>
      </w:tr>
      <w:tr w14:paraId="02CFF1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6F0B88E3">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12</w:t>
            </w:r>
          </w:p>
        </w:tc>
        <w:tc>
          <w:tcPr>
            <w:tcW w:w="2766" w:type="dxa"/>
            <w:tcBorders>
              <w:tl2br w:val="nil"/>
              <w:tr2bl w:val="nil"/>
            </w:tcBorders>
            <w:shd w:val="clear" w:color="auto" w:fill="auto"/>
            <w:vAlign w:val="center"/>
          </w:tcPr>
          <w:p w14:paraId="09237F1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镀锌钢管</w:t>
            </w:r>
          </w:p>
        </w:tc>
        <w:tc>
          <w:tcPr>
            <w:tcW w:w="2723" w:type="dxa"/>
            <w:tcBorders>
              <w:tl2br w:val="nil"/>
              <w:tr2bl w:val="nil"/>
            </w:tcBorders>
            <w:shd w:val="clear" w:color="auto" w:fill="auto"/>
            <w:vAlign w:val="center"/>
          </w:tcPr>
          <w:p w14:paraId="5C5700B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DN100×4.0</w:t>
            </w:r>
          </w:p>
        </w:tc>
        <w:tc>
          <w:tcPr>
            <w:tcW w:w="705" w:type="dxa"/>
            <w:tcBorders>
              <w:tl2br w:val="nil"/>
              <w:tr2bl w:val="nil"/>
            </w:tcBorders>
            <w:shd w:val="clear" w:color="auto" w:fill="auto"/>
            <w:vAlign w:val="center"/>
          </w:tcPr>
          <w:p w14:paraId="6067869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4FAD5D0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80</w:t>
            </w:r>
          </w:p>
        </w:tc>
        <w:tc>
          <w:tcPr>
            <w:tcW w:w="1541" w:type="dxa"/>
            <w:tcBorders>
              <w:tl2br w:val="nil"/>
              <w:tr2bl w:val="nil"/>
            </w:tcBorders>
            <w:shd w:val="clear" w:color="auto" w:fill="auto"/>
            <w:vAlign w:val="center"/>
          </w:tcPr>
          <w:p w14:paraId="08AA7D2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金洲</w:t>
            </w:r>
          </w:p>
        </w:tc>
      </w:tr>
      <w:tr w14:paraId="4509CA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35C3B215">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13</w:t>
            </w:r>
          </w:p>
        </w:tc>
        <w:tc>
          <w:tcPr>
            <w:tcW w:w="2766" w:type="dxa"/>
            <w:tcBorders>
              <w:tl2br w:val="nil"/>
              <w:tr2bl w:val="nil"/>
            </w:tcBorders>
            <w:shd w:val="clear" w:color="auto" w:fill="auto"/>
            <w:vAlign w:val="center"/>
          </w:tcPr>
          <w:p w14:paraId="30C141C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镀锌钢管</w:t>
            </w:r>
          </w:p>
        </w:tc>
        <w:tc>
          <w:tcPr>
            <w:tcW w:w="2723" w:type="dxa"/>
            <w:tcBorders>
              <w:tl2br w:val="nil"/>
              <w:tr2bl w:val="nil"/>
            </w:tcBorders>
            <w:shd w:val="clear" w:color="auto" w:fill="auto"/>
            <w:vAlign w:val="center"/>
          </w:tcPr>
          <w:p w14:paraId="5AA2148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DN150×4.5</w:t>
            </w:r>
          </w:p>
        </w:tc>
        <w:tc>
          <w:tcPr>
            <w:tcW w:w="705" w:type="dxa"/>
            <w:tcBorders>
              <w:tl2br w:val="nil"/>
              <w:tr2bl w:val="nil"/>
            </w:tcBorders>
            <w:shd w:val="clear" w:color="auto" w:fill="auto"/>
            <w:vAlign w:val="center"/>
          </w:tcPr>
          <w:p w14:paraId="4664FFE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米</w:t>
            </w:r>
          </w:p>
        </w:tc>
        <w:tc>
          <w:tcPr>
            <w:tcW w:w="934" w:type="dxa"/>
            <w:tcBorders>
              <w:tl2br w:val="nil"/>
              <w:tr2bl w:val="nil"/>
            </w:tcBorders>
            <w:shd w:val="clear" w:color="auto" w:fill="auto"/>
            <w:vAlign w:val="center"/>
          </w:tcPr>
          <w:p w14:paraId="3593A30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120</w:t>
            </w:r>
          </w:p>
        </w:tc>
        <w:tc>
          <w:tcPr>
            <w:tcW w:w="1541" w:type="dxa"/>
            <w:tcBorders>
              <w:tl2br w:val="nil"/>
              <w:tr2bl w:val="nil"/>
            </w:tcBorders>
            <w:shd w:val="clear" w:color="auto" w:fill="auto"/>
            <w:vAlign w:val="center"/>
          </w:tcPr>
          <w:p w14:paraId="627A096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金洲</w:t>
            </w:r>
          </w:p>
        </w:tc>
      </w:tr>
      <w:tr w14:paraId="733570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359ADC38">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14</w:t>
            </w:r>
          </w:p>
        </w:tc>
        <w:tc>
          <w:tcPr>
            <w:tcW w:w="2766" w:type="dxa"/>
            <w:tcBorders>
              <w:tl2br w:val="nil"/>
              <w:tr2bl w:val="nil"/>
            </w:tcBorders>
            <w:shd w:val="clear" w:color="auto" w:fill="auto"/>
            <w:vAlign w:val="center"/>
          </w:tcPr>
          <w:p w14:paraId="5A34B6B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型钢</w:t>
            </w:r>
          </w:p>
        </w:tc>
        <w:tc>
          <w:tcPr>
            <w:tcW w:w="2723" w:type="dxa"/>
            <w:tcBorders>
              <w:tl2br w:val="nil"/>
              <w:tr2bl w:val="nil"/>
            </w:tcBorders>
            <w:shd w:val="clear" w:color="auto" w:fill="auto"/>
            <w:vAlign w:val="center"/>
          </w:tcPr>
          <w:p w14:paraId="4459C3E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国标角铁、槽钢</w:t>
            </w:r>
          </w:p>
        </w:tc>
        <w:tc>
          <w:tcPr>
            <w:tcW w:w="705" w:type="dxa"/>
            <w:tcBorders>
              <w:tl2br w:val="nil"/>
              <w:tr2bl w:val="nil"/>
            </w:tcBorders>
            <w:shd w:val="clear" w:color="auto" w:fill="auto"/>
            <w:vAlign w:val="center"/>
          </w:tcPr>
          <w:p w14:paraId="663E699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Kg</w:t>
            </w:r>
          </w:p>
        </w:tc>
        <w:tc>
          <w:tcPr>
            <w:tcW w:w="934" w:type="dxa"/>
            <w:tcBorders>
              <w:tl2br w:val="nil"/>
              <w:tr2bl w:val="nil"/>
            </w:tcBorders>
            <w:shd w:val="clear" w:color="auto" w:fill="auto"/>
            <w:vAlign w:val="center"/>
          </w:tcPr>
          <w:p w14:paraId="6319AC7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541" w:type="dxa"/>
            <w:tcBorders>
              <w:tl2br w:val="nil"/>
              <w:tr2bl w:val="nil"/>
            </w:tcBorders>
            <w:shd w:val="clear" w:color="auto" w:fill="auto"/>
            <w:vAlign w:val="center"/>
          </w:tcPr>
          <w:p w14:paraId="77F2588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595C0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36758B55">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15</w:t>
            </w:r>
          </w:p>
        </w:tc>
        <w:tc>
          <w:tcPr>
            <w:tcW w:w="2766" w:type="dxa"/>
            <w:tcBorders>
              <w:tl2br w:val="nil"/>
              <w:tr2bl w:val="nil"/>
            </w:tcBorders>
            <w:shd w:val="clear" w:color="auto" w:fill="auto"/>
            <w:vAlign w:val="center"/>
          </w:tcPr>
          <w:p w14:paraId="3C969261">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管道保温用橡塑管壳</w:t>
            </w:r>
          </w:p>
        </w:tc>
        <w:tc>
          <w:tcPr>
            <w:tcW w:w="2723" w:type="dxa"/>
            <w:tcBorders>
              <w:tl2br w:val="nil"/>
              <w:tr2bl w:val="nil"/>
            </w:tcBorders>
            <w:shd w:val="clear" w:color="auto" w:fill="auto"/>
            <w:vAlign w:val="center"/>
          </w:tcPr>
          <w:p w14:paraId="70358F7C">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B1级,厚度5mm</w:t>
            </w:r>
          </w:p>
        </w:tc>
        <w:tc>
          <w:tcPr>
            <w:tcW w:w="705" w:type="dxa"/>
            <w:tcBorders>
              <w:tl2br w:val="nil"/>
              <w:tr2bl w:val="nil"/>
            </w:tcBorders>
            <w:shd w:val="clear" w:color="auto" w:fill="auto"/>
            <w:vAlign w:val="center"/>
          </w:tcPr>
          <w:p w14:paraId="7C437526">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M3</w:t>
            </w:r>
          </w:p>
        </w:tc>
        <w:tc>
          <w:tcPr>
            <w:tcW w:w="934" w:type="dxa"/>
            <w:tcBorders>
              <w:tl2br w:val="nil"/>
              <w:tr2bl w:val="nil"/>
            </w:tcBorders>
            <w:shd w:val="clear" w:color="auto" w:fill="auto"/>
            <w:vAlign w:val="center"/>
          </w:tcPr>
          <w:p w14:paraId="195C33A2">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1800</w:t>
            </w:r>
          </w:p>
        </w:tc>
        <w:tc>
          <w:tcPr>
            <w:tcW w:w="1541" w:type="dxa"/>
            <w:tcBorders>
              <w:tl2br w:val="nil"/>
              <w:tr2bl w:val="nil"/>
            </w:tcBorders>
            <w:shd w:val="clear" w:color="auto" w:fill="auto"/>
            <w:vAlign w:val="center"/>
          </w:tcPr>
          <w:p w14:paraId="221612A3">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5E4E7A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shd w:val="clear" w:color="auto" w:fill="auto"/>
            <w:vAlign w:val="center"/>
          </w:tcPr>
          <w:p w14:paraId="59D58607">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16</w:t>
            </w:r>
          </w:p>
        </w:tc>
        <w:tc>
          <w:tcPr>
            <w:tcW w:w="2766" w:type="dxa"/>
            <w:tcBorders>
              <w:tl2br w:val="nil"/>
              <w:tr2bl w:val="nil"/>
            </w:tcBorders>
            <w:shd w:val="clear" w:color="auto" w:fill="auto"/>
            <w:vAlign w:val="center"/>
          </w:tcPr>
          <w:p w14:paraId="0A3894B1">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管道保温用保护铝皮</w:t>
            </w:r>
          </w:p>
        </w:tc>
        <w:tc>
          <w:tcPr>
            <w:tcW w:w="2723" w:type="dxa"/>
            <w:tcBorders>
              <w:tl2br w:val="nil"/>
              <w:tr2bl w:val="nil"/>
            </w:tcBorders>
            <w:shd w:val="clear" w:color="auto" w:fill="auto"/>
            <w:vAlign w:val="center"/>
          </w:tcPr>
          <w:p w14:paraId="447F932A">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厚度0.5mm</w:t>
            </w:r>
          </w:p>
        </w:tc>
        <w:tc>
          <w:tcPr>
            <w:tcW w:w="705" w:type="dxa"/>
            <w:tcBorders>
              <w:tl2br w:val="nil"/>
              <w:tr2bl w:val="nil"/>
            </w:tcBorders>
            <w:shd w:val="clear" w:color="auto" w:fill="auto"/>
            <w:vAlign w:val="center"/>
          </w:tcPr>
          <w:p w14:paraId="0C14627A">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M2</w:t>
            </w:r>
          </w:p>
        </w:tc>
        <w:tc>
          <w:tcPr>
            <w:tcW w:w="934" w:type="dxa"/>
            <w:tcBorders>
              <w:tl2br w:val="nil"/>
              <w:tr2bl w:val="nil"/>
            </w:tcBorders>
            <w:shd w:val="clear" w:color="auto" w:fill="auto"/>
            <w:vAlign w:val="center"/>
          </w:tcPr>
          <w:p w14:paraId="6EE0478A">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60</w:t>
            </w:r>
          </w:p>
        </w:tc>
        <w:tc>
          <w:tcPr>
            <w:tcW w:w="1541" w:type="dxa"/>
            <w:tcBorders>
              <w:tl2br w:val="nil"/>
              <w:tr2bl w:val="nil"/>
            </w:tcBorders>
            <w:shd w:val="clear" w:color="auto" w:fill="auto"/>
            <w:vAlign w:val="center"/>
          </w:tcPr>
          <w:p w14:paraId="4AFAE8C9">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29B735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25276CEC">
            <w:pPr>
              <w:jc w:val="center"/>
              <w:rPr>
                <w:rFonts w:hint="default"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r>
              <w:rPr>
                <w:rFonts w:hint="eastAsia" w:cs="Times New Roman"/>
                <w:b/>
                <w:bCs/>
                <w:snapToGrid w:val="0"/>
                <w:color w:val="000000" w:themeColor="text1"/>
                <w:sz w:val="21"/>
                <w:highlight w:val="none"/>
                <w:lang w:val="en-US" w:eastAsia="zh-CN" w:bidi="ar-SA"/>
                <w14:textFill>
                  <w14:solidFill>
                    <w14:schemeClr w14:val="tx1"/>
                  </w14:solidFill>
                </w14:textFill>
              </w:rPr>
              <w:t>四</w:t>
            </w:r>
          </w:p>
        </w:tc>
        <w:tc>
          <w:tcPr>
            <w:tcW w:w="2766" w:type="dxa"/>
            <w:tcBorders>
              <w:tl2br w:val="nil"/>
              <w:tr2bl w:val="nil"/>
            </w:tcBorders>
            <w:shd w:val="clear" w:color="auto" w:fill="auto"/>
            <w:vAlign w:val="center"/>
          </w:tcPr>
          <w:p w14:paraId="02370844">
            <w:pPr>
              <w:rPr>
                <w:rFonts w:hint="default"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r>
              <w:rPr>
                <w:rFonts w:hint="eastAsia" w:cs="Times New Roman"/>
                <w:b/>
                <w:bCs/>
                <w:snapToGrid w:val="0"/>
                <w:color w:val="000000" w:themeColor="text1"/>
                <w:sz w:val="21"/>
                <w:highlight w:val="none"/>
                <w:lang w:val="en-US" w:eastAsia="zh-CN" w:bidi="ar-SA"/>
                <w14:textFill>
                  <w14:solidFill>
                    <w14:schemeClr w14:val="tx1"/>
                  </w14:solidFill>
                </w14:textFill>
              </w:rPr>
              <w:t>灭火系统</w:t>
            </w:r>
          </w:p>
        </w:tc>
        <w:tc>
          <w:tcPr>
            <w:tcW w:w="2723" w:type="dxa"/>
            <w:tcBorders>
              <w:tl2br w:val="nil"/>
              <w:tr2bl w:val="nil"/>
            </w:tcBorders>
            <w:shd w:val="clear" w:color="auto" w:fill="auto"/>
            <w:vAlign w:val="center"/>
          </w:tcPr>
          <w:p w14:paraId="7AD55E4B">
            <w:pPr>
              <w:rPr>
                <w:rFonts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p>
        </w:tc>
        <w:tc>
          <w:tcPr>
            <w:tcW w:w="705" w:type="dxa"/>
            <w:tcBorders>
              <w:tl2br w:val="nil"/>
              <w:tr2bl w:val="nil"/>
            </w:tcBorders>
            <w:shd w:val="clear" w:color="auto" w:fill="auto"/>
            <w:vAlign w:val="center"/>
          </w:tcPr>
          <w:p w14:paraId="60D9A867">
            <w:pPr>
              <w:rPr>
                <w:rFonts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p>
        </w:tc>
        <w:tc>
          <w:tcPr>
            <w:tcW w:w="934" w:type="dxa"/>
            <w:tcBorders>
              <w:tl2br w:val="nil"/>
              <w:tr2bl w:val="nil"/>
            </w:tcBorders>
            <w:shd w:val="clear" w:color="auto" w:fill="auto"/>
            <w:vAlign w:val="center"/>
          </w:tcPr>
          <w:p w14:paraId="272EA920">
            <w:pPr>
              <w:rPr>
                <w:rFonts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p>
        </w:tc>
        <w:tc>
          <w:tcPr>
            <w:tcW w:w="1541" w:type="dxa"/>
            <w:tcBorders>
              <w:tl2br w:val="nil"/>
              <w:tr2bl w:val="nil"/>
            </w:tcBorders>
            <w:shd w:val="clear" w:color="auto" w:fill="auto"/>
            <w:vAlign w:val="center"/>
          </w:tcPr>
          <w:p w14:paraId="710BAB67">
            <w:pPr>
              <w:rPr>
                <w:rFonts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p>
        </w:tc>
      </w:tr>
      <w:tr w14:paraId="0ED52B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027D4A1F">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1</w:t>
            </w:r>
          </w:p>
        </w:tc>
        <w:tc>
          <w:tcPr>
            <w:tcW w:w="2766" w:type="dxa"/>
            <w:tcBorders>
              <w:tl2br w:val="nil"/>
              <w:tr2bl w:val="nil"/>
            </w:tcBorders>
            <w:shd w:val="clear" w:color="auto" w:fill="auto"/>
            <w:vAlign w:val="center"/>
          </w:tcPr>
          <w:p w14:paraId="52E7708E">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消防水泵</w:t>
            </w:r>
          </w:p>
        </w:tc>
        <w:tc>
          <w:tcPr>
            <w:tcW w:w="2723" w:type="dxa"/>
            <w:tcBorders>
              <w:tl2br w:val="nil"/>
              <w:tr2bl w:val="nil"/>
            </w:tcBorders>
            <w:shd w:val="clear" w:color="auto" w:fill="auto"/>
            <w:vAlign w:val="center"/>
          </w:tcPr>
          <w:p w14:paraId="0056E9B8">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功率75KW、扬程100M、流量40L/S</w:t>
            </w:r>
          </w:p>
        </w:tc>
        <w:tc>
          <w:tcPr>
            <w:tcW w:w="705" w:type="dxa"/>
            <w:tcBorders>
              <w:tl2br w:val="nil"/>
              <w:tr2bl w:val="nil"/>
            </w:tcBorders>
            <w:shd w:val="clear" w:color="auto" w:fill="auto"/>
            <w:vAlign w:val="center"/>
          </w:tcPr>
          <w:p w14:paraId="1BAC654A">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6F1D60F9">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18500</w:t>
            </w:r>
          </w:p>
        </w:tc>
        <w:tc>
          <w:tcPr>
            <w:tcW w:w="1541" w:type="dxa"/>
            <w:tcBorders>
              <w:tl2br w:val="nil"/>
              <w:tr2bl w:val="nil"/>
            </w:tcBorders>
            <w:shd w:val="clear" w:color="auto" w:fill="auto"/>
            <w:vAlign w:val="center"/>
          </w:tcPr>
          <w:p w14:paraId="6E032237">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上海东方</w:t>
            </w:r>
          </w:p>
        </w:tc>
      </w:tr>
      <w:tr w14:paraId="538920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auto"/>
            <w:vAlign w:val="center"/>
          </w:tcPr>
          <w:p w14:paraId="1E6C9FF5">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2</w:t>
            </w:r>
          </w:p>
        </w:tc>
        <w:tc>
          <w:tcPr>
            <w:tcW w:w="2766" w:type="dxa"/>
            <w:tcBorders>
              <w:tl2br w:val="nil"/>
              <w:tr2bl w:val="nil"/>
            </w:tcBorders>
            <w:shd w:val="clear" w:color="auto" w:fill="auto"/>
            <w:vAlign w:val="center"/>
          </w:tcPr>
          <w:p w14:paraId="240EDAE5">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消防水泵</w:t>
            </w:r>
          </w:p>
        </w:tc>
        <w:tc>
          <w:tcPr>
            <w:tcW w:w="2723" w:type="dxa"/>
            <w:tcBorders>
              <w:tl2br w:val="nil"/>
              <w:tr2bl w:val="nil"/>
            </w:tcBorders>
            <w:shd w:val="clear" w:color="auto" w:fill="auto"/>
            <w:vAlign w:val="center"/>
          </w:tcPr>
          <w:p w14:paraId="7EB694F1">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功率55KW、扬程100M、流量30L/S</w:t>
            </w:r>
          </w:p>
        </w:tc>
        <w:tc>
          <w:tcPr>
            <w:tcW w:w="705" w:type="dxa"/>
            <w:tcBorders>
              <w:tl2br w:val="nil"/>
              <w:tr2bl w:val="nil"/>
            </w:tcBorders>
            <w:shd w:val="clear" w:color="auto" w:fill="auto"/>
            <w:vAlign w:val="center"/>
          </w:tcPr>
          <w:p w14:paraId="718ED5AE">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6890F09A">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17500</w:t>
            </w:r>
          </w:p>
        </w:tc>
        <w:tc>
          <w:tcPr>
            <w:tcW w:w="1541" w:type="dxa"/>
            <w:tcBorders>
              <w:tl2br w:val="nil"/>
              <w:tr2bl w:val="nil"/>
            </w:tcBorders>
            <w:shd w:val="clear" w:color="auto" w:fill="auto"/>
            <w:vAlign w:val="center"/>
          </w:tcPr>
          <w:p w14:paraId="0752304F">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上海东方</w:t>
            </w:r>
          </w:p>
        </w:tc>
      </w:tr>
      <w:tr w14:paraId="1096F8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1E6590AC">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3</w:t>
            </w:r>
          </w:p>
        </w:tc>
        <w:tc>
          <w:tcPr>
            <w:tcW w:w="2766" w:type="dxa"/>
            <w:tcBorders>
              <w:tl2br w:val="nil"/>
              <w:tr2bl w:val="nil"/>
            </w:tcBorders>
            <w:shd w:val="clear" w:color="auto" w:fill="auto"/>
            <w:vAlign w:val="center"/>
          </w:tcPr>
          <w:p w14:paraId="35FEE54E">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消防水泵</w:t>
            </w:r>
          </w:p>
        </w:tc>
        <w:tc>
          <w:tcPr>
            <w:tcW w:w="2723" w:type="dxa"/>
            <w:tcBorders>
              <w:tl2br w:val="nil"/>
              <w:tr2bl w:val="nil"/>
            </w:tcBorders>
            <w:shd w:val="clear" w:color="auto" w:fill="auto"/>
            <w:vAlign w:val="center"/>
          </w:tcPr>
          <w:p w14:paraId="762E44CB">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功率22KW、扬程50M、流量26L/S</w:t>
            </w:r>
          </w:p>
        </w:tc>
        <w:tc>
          <w:tcPr>
            <w:tcW w:w="705" w:type="dxa"/>
            <w:tcBorders>
              <w:tl2br w:val="nil"/>
              <w:tr2bl w:val="nil"/>
            </w:tcBorders>
            <w:shd w:val="clear" w:color="auto" w:fill="auto"/>
            <w:vAlign w:val="center"/>
          </w:tcPr>
          <w:p w14:paraId="0929624D">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320963DC">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9600</w:t>
            </w:r>
          </w:p>
        </w:tc>
        <w:tc>
          <w:tcPr>
            <w:tcW w:w="1541" w:type="dxa"/>
            <w:tcBorders>
              <w:tl2br w:val="nil"/>
              <w:tr2bl w:val="nil"/>
            </w:tcBorders>
            <w:shd w:val="clear" w:color="auto" w:fill="auto"/>
            <w:vAlign w:val="center"/>
          </w:tcPr>
          <w:p w14:paraId="587DB5D1">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上海东方</w:t>
            </w:r>
          </w:p>
        </w:tc>
      </w:tr>
      <w:tr w14:paraId="26864B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0A9F3F21">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4</w:t>
            </w:r>
          </w:p>
        </w:tc>
        <w:tc>
          <w:tcPr>
            <w:tcW w:w="2766" w:type="dxa"/>
            <w:tcBorders>
              <w:tl2br w:val="nil"/>
              <w:tr2bl w:val="nil"/>
            </w:tcBorders>
            <w:shd w:val="clear" w:color="auto" w:fill="auto"/>
            <w:vAlign w:val="center"/>
          </w:tcPr>
          <w:p w14:paraId="5E8852B5">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消防水泵</w:t>
            </w:r>
          </w:p>
        </w:tc>
        <w:tc>
          <w:tcPr>
            <w:tcW w:w="2723" w:type="dxa"/>
            <w:tcBorders>
              <w:tl2br w:val="nil"/>
              <w:tr2bl w:val="nil"/>
            </w:tcBorders>
            <w:shd w:val="clear" w:color="auto" w:fill="auto"/>
            <w:vAlign w:val="center"/>
          </w:tcPr>
          <w:p w14:paraId="2D7A673D">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功率22KW、扬程54M、流量20L/S</w:t>
            </w:r>
          </w:p>
        </w:tc>
        <w:tc>
          <w:tcPr>
            <w:tcW w:w="705" w:type="dxa"/>
            <w:tcBorders>
              <w:tl2br w:val="nil"/>
              <w:tr2bl w:val="nil"/>
            </w:tcBorders>
            <w:shd w:val="clear" w:color="auto" w:fill="auto"/>
            <w:vAlign w:val="center"/>
          </w:tcPr>
          <w:p w14:paraId="3CEEA420">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6D77601C">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9600</w:t>
            </w:r>
          </w:p>
        </w:tc>
        <w:tc>
          <w:tcPr>
            <w:tcW w:w="1541" w:type="dxa"/>
            <w:tcBorders>
              <w:tl2br w:val="nil"/>
              <w:tr2bl w:val="nil"/>
            </w:tcBorders>
            <w:shd w:val="clear" w:color="auto" w:fill="auto"/>
            <w:vAlign w:val="center"/>
          </w:tcPr>
          <w:p w14:paraId="0B8B00B7">
            <w:pPr>
              <w:rPr>
                <w:rFonts w:hint="eastAsia"/>
                <w:color w:val="000000" w:themeColor="text1"/>
                <w:highlight w:val="none"/>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上海东方</w:t>
            </w:r>
          </w:p>
        </w:tc>
      </w:tr>
      <w:tr w14:paraId="11E28C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32935E13">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5</w:t>
            </w:r>
          </w:p>
        </w:tc>
        <w:tc>
          <w:tcPr>
            <w:tcW w:w="2766" w:type="dxa"/>
            <w:tcBorders>
              <w:tl2br w:val="nil"/>
              <w:tr2bl w:val="nil"/>
            </w:tcBorders>
            <w:shd w:val="clear" w:color="auto" w:fill="auto"/>
            <w:vAlign w:val="center"/>
          </w:tcPr>
          <w:p w14:paraId="141FD1D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消防箱门</w:t>
            </w:r>
          </w:p>
        </w:tc>
        <w:tc>
          <w:tcPr>
            <w:tcW w:w="2723" w:type="dxa"/>
            <w:tcBorders>
              <w:tl2br w:val="nil"/>
              <w:tr2bl w:val="nil"/>
            </w:tcBorders>
            <w:shd w:val="clear" w:color="auto" w:fill="auto"/>
            <w:vAlign w:val="center"/>
          </w:tcPr>
          <w:p w14:paraId="409568F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铝合金1800*700</w:t>
            </w:r>
          </w:p>
        </w:tc>
        <w:tc>
          <w:tcPr>
            <w:tcW w:w="705" w:type="dxa"/>
            <w:tcBorders>
              <w:tl2br w:val="nil"/>
              <w:tr2bl w:val="nil"/>
            </w:tcBorders>
            <w:shd w:val="clear" w:color="auto" w:fill="auto"/>
            <w:vAlign w:val="center"/>
          </w:tcPr>
          <w:p w14:paraId="5574A95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934" w:type="dxa"/>
            <w:tcBorders>
              <w:tl2br w:val="nil"/>
              <w:tr2bl w:val="nil"/>
            </w:tcBorders>
            <w:shd w:val="clear" w:color="auto" w:fill="auto"/>
            <w:vAlign w:val="center"/>
          </w:tcPr>
          <w:p w14:paraId="5E1865D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230</w:t>
            </w:r>
          </w:p>
        </w:tc>
        <w:tc>
          <w:tcPr>
            <w:tcW w:w="1541" w:type="dxa"/>
            <w:tcBorders>
              <w:tl2br w:val="nil"/>
              <w:tr2bl w:val="nil"/>
            </w:tcBorders>
            <w:shd w:val="clear" w:color="auto" w:fill="auto"/>
            <w:vAlign w:val="center"/>
          </w:tcPr>
          <w:p w14:paraId="5869BD6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78F70E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5FC2511A">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6</w:t>
            </w:r>
          </w:p>
        </w:tc>
        <w:tc>
          <w:tcPr>
            <w:tcW w:w="2766" w:type="dxa"/>
            <w:tcBorders>
              <w:tl2br w:val="nil"/>
              <w:tr2bl w:val="nil"/>
            </w:tcBorders>
            <w:shd w:val="clear" w:color="auto" w:fill="auto"/>
            <w:vAlign w:val="center"/>
          </w:tcPr>
          <w:p w14:paraId="13F5FDC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消防箱玻璃（含标识张贴安装）</w:t>
            </w:r>
          </w:p>
        </w:tc>
        <w:tc>
          <w:tcPr>
            <w:tcW w:w="2723" w:type="dxa"/>
            <w:tcBorders>
              <w:tl2br w:val="nil"/>
              <w:tr2bl w:val="nil"/>
            </w:tcBorders>
            <w:shd w:val="clear" w:color="auto" w:fill="auto"/>
            <w:vAlign w:val="center"/>
          </w:tcPr>
          <w:p w14:paraId="5C1050D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800×700</w:t>
            </w:r>
          </w:p>
        </w:tc>
        <w:tc>
          <w:tcPr>
            <w:tcW w:w="705" w:type="dxa"/>
            <w:tcBorders>
              <w:tl2br w:val="nil"/>
              <w:tr2bl w:val="nil"/>
            </w:tcBorders>
            <w:shd w:val="clear" w:color="auto" w:fill="auto"/>
            <w:vAlign w:val="center"/>
          </w:tcPr>
          <w:p w14:paraId="3F0B962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块</w:t>
            </w:r>
          </w:p>
        </w:tc>
        <w:tc>
          <w:tcPr>
            <w:tcW w:w="934" w:type="dxa"/>
            <w:tcBorders>
              <w:tl2br w:val="nil"/>
              <w:tr2bl w:val="nil"/>
            </w:tcBorders>
            <w:shd w:val="clear" w:color="auto" w:fill="auto"/>
            <w:vAlign w:val="center"/>
          </w:tcPr>
          <w:p w14:paraId="15CF2FC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100</w:t>
            </w:r>
          </w:p>
        </w:tc>
        <w:tc>
          <w:tcPr>
            <w:tcW w:w="1541" w:type="dxa"/>
            <w:tcBorders>
              <w:tl2br w:val="nil"/>
              <w:tr2bl w:val="nil"/>
            </w:tcBorders>
            <w:shd w:val="clear" w:color="auto" w:fill="auto"/>
            <w:vAlign w:val="center"/>
          </w:tcPr>
          <w:p w14:paraId="78E646A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28B8AE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15EE06D9">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7</w:t>
            </w:r>
          </w:p>
        </w:tc>
        <w:tc>
          <w:tcPr>
            <w:tcW w:w="2766" w:type="dxa"/>
            <w:tcBorders>
              <w:tl2br w:val="nil"/>
              <w:tr2bl w:val="nil"/>
            </w:tcBorders>
            <w:shd w:val="clear" w:color="auto" w:fill="auto"/>
            <w:vAlign w:val="center"/>
          </w:tcPr>
          <w:p w14:paraId="23F1370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喷头装饰圈</w:t>
            </w:r>
          </w:p>
        </w:tc>
        <w:tc>
          <w:tcPr>
            <w:tcW w:w="2723" w:type="dxa"/>
            <w:tcBorders>
              <w:tl2br w:val="nil"/>
              <w:tr2bl w:val="nil"/>
            </w:tcBorders>
            <w:shd w:val="clear" w:color="auto" w:fill="auto"/>
            <w:vAlign w:val="center"/>
          </w:tcPr>
          <w:p w14:paraId="7856ECD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w:t>
            </w:r>
          </w:p>
        </w:tc>
        <w:tc>
          <w:tcPr>
            <w:tcW w:w="705" w:type="dxa"/>
            <w:tcBorders>
              <w:tl2br w:val="nil"/>
              <w:tr2bl w:val="nil"/>
            </w:tcBorders>
            <w:shd w:val="clear" w:color="auto" w:fill="auto"/>
            <w:vAlign w:val="center"/>
          </w:tcPr>
          <w:p w14:paraId="0684D4C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56FA2C32">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541" w:type="dxa"/>
            <w:tcBorders>
              <w:tl2br w:val="nil"/>
              <w:tr2bl w:val="nil"/>
            </w:tcBorders>
            <w:shd w:val="clear" w:color="auto" w:fill="auto"/>
            <w:vAlign w:val="center"/>
          </w:tcPr>
          <w:p w14:paraId="6565C0D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445DC0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342D00E8">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8</w:t>
            </w:r>
          </w:p>
        </w:tc>
        <w:tc>
          <w:tcPr>
            <w:tcW w:w="2766" w:type="dxa"/>
            <w:tcBorders>
              <w:tl2br w:val="nil"/>
              <w:tr2bl w:val="nil"/>
            </w:tcBorders>
            <w:shd w:val="clear" w:color="auto" w:fill="auto"/>
            <w:vAlign w:val="center"/>
          </w:tcPr>
          <w:p w14:paraId="41CBF67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压力表（带表弯）</w:t>
            </w:r>
          </w:p>
        </w:tc>
        <w:tc>
          <w:tcPr>
            <w:tcW w:w="2723" w:type="dxa"/>
            <w:tcBorders>
              <w:tl2br w:val="nil"/>
              <w:tr2bl w:val="nil"/>
            </w:tcBorders>
            <w:shd w:val="clear" w:color="auto" w:fill="auto"/>
            <w:vAlign w:val="center"/>
          </w:tcPr>
          <w:p w14:paraId="54720D6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Y-100</w:t>
            </w:r>
          </w:p>
        </w:tc>
        <w:tc>
          <w:tcPr>
            <w:tcW w:w="705" w:type="dxa"/>
            <w:tcBorders>
              <w:tl2br w:val="nil"/>
              <w:tr2bl w:val="nil"/>
            </w:tcBorders>
            <w:shd w:val="clear" w:color="auto" w:fill="auto"/>
            <w:vAlign w:val="center"/>
          </w:tcPr>
          <w:p w14:paraId="41C04DB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25205D7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100</w:t>
            </w:r>
          </w:p>
        </w:tc>
        <w:tc>
          <w:tcPr>
            <w:tcW w:w="1541" w:type="dxa"/>
            <w:tcBorders>
              <w:tl2br w:val="nil"/>
              <w:tr2bl w:val="nil"/>
            </w:tcBorders>
            <w:shd w:val="clear" w:color="auto" w:fill="auto"/>
            <w:vAlign w:val="center"/>
          </w:tcPr>
          <w:p w14:paraId="61C9E8A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666ABC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5001344D">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9</w:t>
            </w:r>
          </w:p>
        </w:tc>
        <w:tc>
          <w:tcPr>
            <w:tcW w:w="2766" w:type="dxa"/>
            <w:tcBorders>
              <w:tl2br w:val="nil"/>
              <w:tr2bl w:val="nil"/>
            </w:tcBorders>
            <w:shd w:val="clear" w:color="auto" w:fill="auto"/>
            <w:vAlign w:val="center"/>
          </w:tcPr>
          <w:p w14:paraId="3CB4A50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电接点压力表</w:t>
            </w:r>
          </w:p>
        </w:tc>
        <w:tc>
          <w:tcPr>
            <w:tcW w:w="2723" w:type="dxa"/>
            <w:tcBorders>
              <w:tl2br w:val="nil"/>
              <w:tr2bl w:val="nil"/>
            </w:tcBorders>
            <w:shd w:val="clear" w:color="auto" w:fill="auto"/>
            <w:vAlign w:val="center"/>
          </w:tcPr>
          <w:p w14:paraId="6C0D725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YXC-100-1.6MP</w:t>
            </w:r>
          </w:p>
        </w:tc>
        <w:tc>
          <w:tcPr>
            <w:tcW w:w="705" w:type="dxa"/>
            <w:tcBorders>
              <w:tl2br w:val="nil"/>
              <w:tr2bl w:val="nil"/>
            </w:tcBorders>
            <w:shd w:val="clear" w:color="auto" w:fill="auto"/>
            <w:vAlign w:val="center"/>
          </w:tcPr>
          <w:p w14:paraId="497C760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06BD117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150</w:t>
            </w:r>
          </w:p>
        </w:tc>
        <w:tc>
          <w:tcPr>
            <w:tcW w:w="1541" w:type="dxa"/>
            <w:tcBorders>
              <w:tl2br w:val="nil"/>
              <w:tr2bl w:val="nil"/>
            </w:tcBorders>
            <w:shd w:val="clear" w:color="auto" w:fill="auto"/>
            <w:vAlign w:val="center"/>
          </w:tcPr>
          <w:p w14:paraId="63D6A2A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118027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3B95177A">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10</w:t>
            </w:r>
          </w:p>
        </w:tc>
        <w:tc>
          <w:tcPr>
            <w:tcW w:w="2766" w:type="dxa"/>
            <w:tcBorders>
              <w:tl2br w:val="nil"/>
              <w:tr2bl w:val="nil"/>
            </w:tcBorders>
            <w:shd w:val="clear" w:color="auto" w:fill="auto"/>
            <w:vAlign w:val="center"/>
          </w:tcPr>
          <w:p w14:paraId="3B6E0AD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湿式报警阀组</w:t>
            </w:r>
          </w:p>
        </w:tc>
        <w:tc>
          <w:tcPr>
            <w:tcW w:w="2723" w:type="dxa"/>
            <w:tcBorders>
              <w:tl2br w:val="nil"/>
              <w:tr2bl w:val="nil"/>
            </w:tcBorders>
            <w:shd w:val="clear" w:color="auto" w:fill="auto"/>
            <w:vAlign w:val="center"/>
          </w:tcPr>
          <w:p w14:paraId="1303C90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DN150</w:t>
            </w:r>
          </w:p>
        </w:tc>
        <w:tc>
          <w:tcPr>
            <w:tcW w:w="705" w:type="dxa"/>
            <w:tcBorders>
              <w:tl2br w:val="nil"/>
              <w:tr2bl w:val="nil"/>
            </w:tcBorders>
            <w:shd w:val="clear" w:color="auto" w:fill="auto"/>
            <w:vAlign w:val="center"/>
          </w:tcPr>
          <w:p w14:paraId="5F081F7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934" w:type="dxa"/>
            <w:tcBorders>
              <w:tl2br w:val="nil"/>
              <w:tr2bl w:val="nil"/>
            </w:tcBorders>
            <w:shd w:val="clear" w:color="auto" w:fill="auto"/>
            <w:vAlign w:val="center"/>
          </w:tcPr>
          <w:p w14:paraId="54FA47F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1200</w:t>
            </w:r>
          </w:p>
        </w:tc>
        <w:tc>
          <w:tcPr>
            <w:tcW w:w="1541" w:type="dxa"/>
            <w:tcBorders>
              <w:tl2br w:val="nil"/>
              <w:tr2bl w:val="nil"/>
            </w:tcBorders>
            <w:shd w:val="clear" w:color="auto" w:fill="auto"/>
            <w:vAlign w:val="center"/>
          </w:tcPr>
          <w:p w14:paraId="74E4ECF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03F948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62399F38">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11</w:t>
            </w:r>
          </w:p>
        </w:tc>
        <w:tc>
          <w:tcPr>
            <w:tcW w:w="2766" w:type="dxa"/>
            <w:tcBorders>
              <w:tl2br w:val="nil"/>
              <w:tr2bl w:val="nil"/>
            </w:tcBorders>
            <w:shd w:val="clear" w:color="auto" w:fill="auto"/>
            <w:vAlign w:val="center"/>
          </w:tcPr>
          <w:p w14:paraId="04BA16B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预作用报警阀组</w:t>
            </w:r>
          </w:p>
        </w:tc>
        <w:tc>
          <w:tcPr>
            <w:tcW w:w="2723" w:type="dxa"/>
            <w:tcBorders>
              <w:tl2br w:val="nil"/>
              <w:tr2bl w:val="nil"/>
            </w:tcBorders>
            <w:shd w:val="clear" w:color="auto" w:fill="auto"/>
            <w:vAlign w:val="center"/>
          </w:tcPr>
          <w:p w14:paraId="61E5B6E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DN150</w:t>
            </w:r>
          </w:p>
        </w:tc>
        <w:tc>
          <w:tcPr>
            <w:tcW w:w="705" w:type="dxa"/>
            <w:tcBorders>
              <w:tl2br w:val="nil"/>
              <w:tr2bl w:val="nil"/>
            </w:tcBorders>
            <w:shd w:val="clear" w:color="auto" w:fill="auto"/>
            <w:vAlign w:val="center"/>
          </w:tcPr>
          <w:p w14:paraId="1AEA3FF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934" w:type="dxa"/>
            <w:tcBorders>
              <w:tl2br w:val="nil"/>
              <w:tr2bl w:val="nil"/>
            </w:tcBorders>
            <w:shd w:val="clear" w:color="auto" w:fill="auto"/>
            <w:vAlign w:val="center"/>
          </w:tcPr>
          <w:p w14:paraId="4EC3276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1350</w:t>
            </w:r>
          </w:p>
        </w:tc>
        <w:tc>
          <w:tcPr>
            <w:tcW w:w="1541" w:type="dxa"/>
            <w:tcBorders>
              <w:tl2br w:val="nil"/>
              <w:tr2bl w:val="nil"/>
            </w:tcBorders>
            <w:shd w:val="clear" w:color="auto" w:fill="auto"/>
            <w:vAlign w:val="center"/>
          </w:tcPr>
          <w:p w14:paraId="4D3165B9">
            <w:pP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国产</w:t>
            </w:r>
          </w:p>
        </w:tc>
      </w:tr>
      <w:tr w14:paraId="11E8E7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237FDB93">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12</w:t>
            </w:r>
          </w:p>
        </w:tc>
        <w:tc>
          <w:tcPr>
            <w:tcW w:w="2766" w:type="dxa"/>
            <w:tcBorders>
              <w:tl2br w:val="nil"/>
              <w:tr2bl w:val="nil"/>
            </w:tcBorders>
            <w:shd w:val="clear" w:color="auto" w:fill="auto"/>
            <w:vAlign w:val="center"/>
          </w:tcPr>
          <w:p w14:paraId="774350E2">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报警阀水力警铃</w:t>
            </w:r>
          </w:p>
        </w:tc>
        <w:tc>
          <w:tcPr>
            <w:tcW w:w="2723" w:type="dxa"/>
            <w:tcBorders>
              <w:tl2br w:val="nil"/>
              <w:tr2bl w:val="nil"/>
            </w:tcBorders>
            <w:shd w:val="clear" w:color="auto" w:fill="auto"/>
            <w:vAlign w:val="center"/>
          </w:tcPr>
          <w:p w14:paraId="525A831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与报警阀组配套</w:t>
            </w:r>
          </w:p>
        </w:tc>
        <w:tc>
          <w:tcPr>
            <w:tcW w:w="705" w:type="dxa"/>
            <w:tcBorders>
              <w:tl2br w:val="nil"/>
              <w:tr2bl w:val="nil"/>
            </w:tcBorders>
            <w:shd w:val="clear" w:color="auto" w:fill="auto"/>
            <w:vAlign w:val="center"/>
          </w:tcPr>
          <w:p w14:paraId="7DB0E5C2">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只</w:t>
            </w:r>
          </w:p>
        </w:tc>
        <w:tc>
          <w:tcPr>
            <w:tcW w:w="934" w:type="dxa"/>
            <w:tcBorders>
              <w:tl2br w:val="nil"/>
              <w:tr2bl w:val="nil"/>
            </w:tcBorders>
            <w:shd w:val="clear" w:color="auto" w:fill="auto"/>
            <w:vAlign w:val="center"/>
          </w:tcPr>
          <w:p w14:paraId="3A53F6D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200</w:t>
            </w:r>
          </w:p>
        </w:tc>
        <w:tc>
          <w:tcPr>
            <w:tcW w:w="1541" w:type="dxa"/>
            <w:tcBorders>
              <w:tl2br w:val="nil"/>
              <w:tr2bl w:val="nil"/>
            </w:tcBorders>
            <w:shd w:val="clear" w:color="auto" w:fill="auto"/>
            <w:vAlign w:val="center"/>
          </w:tcPr>
          <w:p w14:paraId="5E57949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奇杰</w:t>
            </w:r>
          </w:p>
        </w:tc>
      </w:tr>
      <w:tr w14:paraId="1A1130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02C1ADDE">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13</w:t>
            </w:r>
          </w:p>
        </w:tc>
        <w:tc>
          <w:tcPr>
            <w:tcW w:w="2766" w:type="dxa"/>
            <w:tcBorders>
              <w:tl2br w:val="nil"/>
              <w:tr2bl w:val="nil"/>
            </w:tcBorders>
            <w:shd w:val="clear" w:color="auto" w:fill="auto"/>
            <w:vAlign w:val="center"/>
          </w:tcPr>
          <w:p w14:paraId="6C55C14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报警阀延时器</w:t>
            </w:r>
          </w:p>
        </w:tc>
        <w:tc>
          <w:tcPr>
            <w:tcW w:w="2723" w:type="dxa"/>
            <w:tcBorders>
              <w:tl2br w:val="nil"/>
              <w:tr2bl w:val="nil"/>
            </w:tcBorders>
            <w:shd w:val="clear" w:color="auto" w:fill="auto"/>
            <w:vAlign w:val="center"/>
          </w:tcPr>
          <w:p w14:paraId="6DA0697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与报警阀组配套</w:t>
            </w:r>
          </w:p>
        </w:tc>
        <w:tc>
          <w:tcPr>
            <w:tcW w:w="705" w:type="dxa"/>
            <w:tcBorders>
              <w:tl2br w:val="nil"/>
              <w:tr2bl w:val="nil"/>
            </w:tcBorders>
            <w:shd w:val="clear" w:color="auto" w:fill="auto"/>
            <w:vAlign w:val="center"/>
          </w:tcPr>
          <w:p w14:paraId="71A6F5E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只</w:t>
            </w:r>
          </w:p>
        </w:tc>
        <w:tc>
          <w:tcPr>
            <w:tcW w:w="934" w:type="dxa"/>
            <w:tcBorders>
              <w:tl2br w:val="nil"/>
              <w:tr2bl w:val="nil"/>
            </w:tcBorders>
            <w:shd w:val="clear" w:color="auto" w:fill="auto"/>
            <w:vAlign w:val="center"/>
          </w:tcPr>
          <w:p w14:paraId="7CCA623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200</w:t>
            </w:r>
          </w:p>
        </w:tc>
        <w:tc>
          <w:tcPr>
            <w:tcW w:w="1541" w:type="dxa"/>
            <w:tcBorders>
              <w:tl2br w:val="nil"/>
              <w:tr2bl w:val="nil"/>
            </w:tcBorders>
            <w:shd w:val="clear" w:color="auto" w:fill="auto"/>
            <w:vAlign w:val="center"/>
          </w:tcPr>
          <w:p w14:paraId="6BA4330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奇杰</w:t>
            </w:r>
          </w:p>
        </w:tc>
      </w:tr>
      <w:tr w14:paraId="5B80FA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00375D9A">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14</w:t>
            </w:r>
          </w:p>
        </w:tc>
        <w:tc>
          <w:tcPr>
            <w:tcW w:w="2766" w:type="dxa"/>
            <w:tcBorders>
              <w:tl2br w:val="nil"/>
              <w:tr2bl w:val="nil"/>
            </w:tcBorders>
            <w:shd w:val="clear" w:color="auto" w:fill="auto"/>
            <w:vAlign w:val="center"/>
          </w:tcPr>
          <w:p w14:paraId="2AE366A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消防低压压力开关</w:t>
            </w:r>
          </w:p>
        </w:tc>
        <w:tc>
          <w:tcPr>
            <w:tcW w:w="2723" w:type="dxa"/>
            <w:tcBorders>
              <w:tl2br w:val="nil"/>
              <w:tr2bl w:val="nil"/>
            </w:tcBorders>
            <w:shd w:val="clear" w:color="auto" w:fill="auto"/>
            <w:vAlign w:val="center"/>
          </w:tcPr>
          <w:p w14:paraId="22658AB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c>
          <w:tcPr>
            <w:tcW w:w="705" w:type="dxa"/>
            <w:tcBorders>
              <w:tl2br w:val="nil"/>
              <w:tr2bl w:val="nil"/>
            </w:tcBorders>
            <w:shd w:val="clear" w:color="auto" w:fill="auto"/>
            <w:vAlign w:val="center"/>
          </w:tcPr>
          <w:p w14:paraId="00BBF2A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2E1CF42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150</w:t>
            </w:r>
          </w:p>
        </w:tc>
        <w:tc>
          <w:tcPr>
            <w:tcW w:w="1541" w:type="dxa"/>
            <w:tcBorders>
              <w:tl2br w:val="nil"/>
              <w:tr2bl w:val="nil"/>
            </w:tcBorders>
            <w:shd w:val="clear" w:color="auto" w:fill="auto"/>
            <w:vAlign w:val="center"/>
          </w:tcPr>
          <w:p w14:paraId="5A32A0E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奇杰</w:t>
            </w:r>
          </w:p>
        </w:tc>
      </w:tr>
      <w:tr w14:paraId="215A6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6301EE8A">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15</w:t>
            </w:r>
          </w:p>
        </w:tc>
        <w:tc>
          <w:tcPr>
            <w:tcW w:w="2766" w:type="dxa"/>
            <w:tcBorders>
              <w:tl2br w:val="nil"/>
              <w:tr2bl w:val="nil"/>
            </w:tcBorders>
            <w:shd w:val="clear" w:color="auto" w:fill="auto"/>
            <w:vAlign w:val="center"/>
          </w:tcPr>
          <w:p w14:paraId="695607B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消防专用流量开关</w:t>
            </w:r>
          </w:p>
        </w:tc>
        <w:tc>
          <w:tcPr>
            <w:tcW w:w="2723" w:type="dxa"/>
            <w:tcBorders>
              <w:tl2br w:val="nil"/>
              <w:tr2bl w:val="nil"/>
            </w:tcBorders>
            <w:shd w:val="clear" w:color="auto" w:fill="auto"/>
            <w:vAlign w:val="center"/>
          </w:tcPr>
          <w:p w14:paraId="1CA9702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法兰式</w:t>
            </w:r>
          </w:p>
        </w:tc>
        <w:tc>
          <w:tcPr>
            <w:tcW w:w="705" w:type="dxa"/>
            <w:tcBorders>
              <w:tl2br w:val="nil"/>
              <w:tr2bl w:val="nil"/>
            </w:tcBorders>
            <w:shd w:val="clear" w:color="auto" w:fill="auto"/>
            <w:vAlign w:val="center"/>
          </w:tcPr>
          <w:p w14:paraId="0CE59BF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7BDE094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800</w:t>
            </w:r>
          </w:p>
        </w:tc>
        <w:tc>
          <w:tcPr>
            <w:tcW w:w="1541" w:type="dxa"/>
            <w:tcBorders>
              <w:tl2br w:val="nil"/>
              <w:tr2bl w:val="nil"/>
            </w:tcBorders>
            <w:shd w:val="clear" w:color="auto" w:fill="auto"/>
            <w:vAlign w:val="center"/>
          </w:tcPr>
          <w:p w14:paraId="22CE54E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0C5E7C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066DBC0E">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16</w:t>
            </w:r>
          </w:p>
        </w:tc>
        <w:tc>
          <w:tcPr>
            <w:tcW w:w="2766" w:type="dxa"/>
            <w:tcBorders>
              <w:tl2br w:val="nil"/>
              <w:tr2bl w:val="nil"/>
            </w:tcBorders>
            <w:shd w:val="clear" w:color="auto" w:fill="auto"/>
            <w:vAlign w:val="center"/>
          </w:tcPr>
          <w:p w14:paraId="4E444C3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信号蝶阀</w:t>
            </w:r>
          </w:p>
        </w:tc>
        <w:tc>
          <w:tcPr>
            <w:tcW w:w="2723" w:type="dxa"/>
            <w:tcBorders>
              <w:tl2br w:val="nil"/>
              <w:tr2bl w:val="nil"/>
            </w:tcBorders>
            <w:shd w:val="clear" w:color="auto" w:fill="auto"/>
            <w:vAlign w:val="center"/>
          </w:tcPr>
          <w:p w14:paraId="18F6C6A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DN150</w:t>
            </w:r>
          </w:p>
        </w:tc>
        <w:tc>
          <w:tcPr>
            <w:tcW w:w="705" w:type="dxa"/>
            <w:tcBorders>
              <w:tl2br w:val="nil"/>
              <w:tr2bl w:val="nil"/>
            </w:tcBorders>
            <w:shd w:val="clear" w:color="auto" w:fill="auto"/>
            <w:vAlign w:val="center"/>
          </w:tcPr>
          <w:p w14:paraId="7EC0BDD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3886A59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300</w:t>
            </w:r>
          </w:p>
        </w:tc>
        <w:tc>
          <w:tcPr>
            <w:tcW w:w="1541" w:type="dxa"/>
            <w:tcBorders>
              <w:tl2br w:val="nil"/>
              <w:tr2bl w:val="nil"/>
            </w:tcBorders>
            <w:shd w:val="clear" w:color="auto" w:fill="auto"/>
            <w:vAlign w:val="center"/>
          </w:tcPr>
          <w:p w14:paraId="6C49E76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560254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19B74401">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17</w:t>
            </w:r>
          </w:p>
        </w:tc>
        <w:tc>
          <w:tcPr>
            <w:tcW w:w="2766" w:type="dxa"/>
            <w:tcBorders>
              <w:tl2br w:val="nil"/>
              <w:tr2bl w:val="nil"/>
            </w:tcBorders>
            <w:shd w:val="clear" w:color="auto" w:fill="auto"/>
            <w:vAlign w:val="center"/>
          </w:tcPr>
          <w:p w14:paraId="68314C2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信号蝶阀</w:t>
            </w:r>
          </w:p>
        </w:tc>
        <w:tc>
          <w:tcPr>
            <w:tcW w:w="2723" w:type="dxa"/>
            <w:tcBorders>
              <w:tl2br w:val="nil"/>
              <w:tr2bl w:val="nil"/>
            </w:tcBorders>
            <w:shd w:val="clear" w:color="auto" w:fill="auto"/>
            <w:vAlign w:val="center"/>
          </w:tcPr>
          <w:p w14:paraId="49461D6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DN100</w:t>
            </w:r>
          </w:p>
        </w:tc>
        <w:tc>
          <w:tcPr>
            <w:tcW w:w="705" w:type="dxa"/>
            <w:tcBorders>
              <w:tl2br w:val="nil"/>
              <w:tr2bl w:val="nil"/>
            </w:tcBorders>
            <w:shd w:val="clear" w:color="auto" w:fill="auto"/>
            <w:vAlign w:val="center"/>
          </w:tcPr>
          <w:p w14:paraId="7F315D6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6F006F8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260</w:t>
            </w:r>
          </w:p>
        </w:tc>
        <w:tc>
          <w:tcPr>
            <w:tcW w:w="1541" w:type="dxa"/>
            <w:tcBorders>
              <w:tl2br w:val="nil"/>
              <w:tr2bl w:val="nil"/>
            </w:tcBorders>
            <w:shd w:val="clear" w:color="auto" w:fill="auto"/>
            <w:vAlign w:val="center"/>
          </w:tcPr>
          <w:p w14:paraId="0870B2D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奇杰</w:t>
            </w:r>
          </w:p>
        </w:tc>
      </w:tr>
      <w:tr w14:paraId="13D3AB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777111DF">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18</w:t>
            </w:r>
          </w:p>
        </w:tc>
        <w:tc>
          <w:tcPr>
            <w:tcW w:w="2766" w:type="dxa"/>
            <w:tcBorders>
              <w:tl2br w:val="nil"/>
              <w:tr2bl w:val="nil"/>
            </w:tcBorders>
            <w:shd w:val="clear" w:color="auto" w:fill="auto"/>
            <w:vAlign w:val="center"/>
          </w:tcPr>
          <w:p w14:paraId="51E71E3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水流指示器</w:t>
            </w:r>
          </w:p>
        </w:tc>
        <w:tc>
          <w:tcPr>
            <w:tcW w:w="2723" w:type="dxa"/>
            <w:tcBorders>
              <w:tl2br w:val="nil"/>
              <w:tr2bl w:val="nil"/>
            </w:tcBorders>
            <w:shd w:val="clear" w:color="auto" w:fill="auto"/>
            <w:vAlign w:val="center"/>
          </w:tcPr>
          <w:p w14:paraId="3D2BED0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DN150</w:t>
            </w:r>
          </w:p>
        </w:tc>
        <w:tc>
          <w:tcPr>
            <w:tcW w:w="705" w:type="dxa"/>
            <w:tcBorders>
              <w:tl2br w:val="nil"/>
              <w:tr2bl w:val="nil"/>
            </w:tcBorders>
            <w:shd w:val="clear" w:color="auto" w:fill="auto"/>
            <w:vAlign w:val="center"/>
          </w:tcPr>
          <w:p w14:paraId="35CD489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3B57508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200</w:t>
            </w:r>
          </w:p>
        </w:tc>
        <w:tc>
          <w:tcPr>
            <w:tcW w:w="1541" w:type="dxa"/>
            <w:tcBorders>
              <w:tl2br w:val="nil"/>
              <w:tr2bl w:val="nil"/>
            </w:tcBorders>
            <w:shd w:val="clear" w:color="auto" w:fill="auto"/>
            <w:vAlign w:val="center"/>
          </w:tcPr>
          <w:p w14:paraId="0582D1D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奇杰</w:t>
            </w:r>
          </w:p>
        </w:tc>
      </w:tr>
      <w:tr w14:paraId="0CECC7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tcBorders>
              <w:tl2br w:val="nil"/>
              <w:tr2bl w:val="nil"/>
            </w:tcBorders>
            <w:shd w:val="clear" w:color="auto" w:fill="auto"/>
            <w:vAlign w:val="center"/>
          </w:tcPr>
          <w:p w14:paraId="4660D4E9">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19</w:t>
            </w:r>
          </w:p>
        </w:tc>
        <w:tc>
          <w:tcPr>
            <w:tcW w:w="2766" w:type="dxa"/>
            <w:tcBorders>
              <w:tl2br w:val="nil"/>
              <w:tr2bl w:val="nil"/>
            </w:tcBorders>
            <w:shd w:val="clear" w:color="auto" w:fill="auto"/>
            <w:vAlign w:val="center"/>
          </w:tcPr>
          <w:p w14:paraId="2D4DBEF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水流指示器</w:t>
            </w:r>
          </w:p>
        </w:tc>
        <w:tc>
          <w:tcPr>
            <w:tcW w:w="2723" w:type="dxa"/>
            <w:tcBorders>
              <w:tl2br w:val="nil"/>
              <w:tr2bl w:val="nil"/>
            </w:tcBorders>
            <w:shd w:val="clear" w:color="auto" w:fill="auto"/>
            <w:vAlign w:val="center"/>
          </w:tcPr>
          <w:p w14:paraId="6641CE5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DN100</w:t>
            </w:r>
          </w:p>
        </w:tc>
        <w:tc>
          <w:tcPr>
            <w:tcW w:w="705" w:type="dxa"/>
            <w:tcBorders>
              <w:tl2br w:val="nil"/>
              <w:tr2bl w:val="nil"/>
            </w:tcBorders>
            <w:shd w:val="clear" w:color="auto" w:fill="auto"/>
            <w:vAlign w:val="center"/>
          </w:tcPr>
          <w:p w14:paraId="2D219DA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348DAF6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180</w:t>
            </w:r>
          </w:p>
        </w:tc>
        <w:tc>
          <w:tcPr>
            <w:tcW w:w="1541" w:type="dxa"/>
            <w:tcBorders>
              <w:tl2br w:val="nil"/>
              <w:tr2bl w:val="nil"/>
            </w:tcBorders>
            <w:shd w:val="clear" w:color="auto" w:fill="auto"/>
            <w:vAlign w:val="center"/>
          </w:tcPr>
          <w:p w14:paraId="07F6A65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奇杰</w:t>
            </w:r>
          </w:p>
        </w:tc>
      </w:tr>
      <w:tr w14:paraId="4C9661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1" w:type="dxa"/>
            <w:tcBorders>
              <w:tl2br w:val="nil"/>
              <w:tr2bl w:val="nil"/>
            </w:tcBorders>
            <w:vAlign w:val="center"/>
          </w:tcPr>
          <w:p w14:paraId="4E2E8FF5">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20</w:t>
            </w:r>
          </w:p>
        </w:tc>
        <w:tc>
          <w:tcPr>
            <w:tcW w:w="2766" w:type="dxa"/>
            <w:tcBorders>
              <w:tl2br w:val="nil"/>
              <w:tr2bl w:val="nil"/>
            </w:tcBorders>
            <w:shd w:val="clear" w:color="auto" w:fill="auto"/>
            <w:vAlign w:val="center"/>
          </w:tcPr>
          <w:p w14:paraId="23933563">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 xml:space="preserve">水炮系统现场控制箱   </w:t>
            </w:r>
          </w:p>
        </w:tc>
        <w:tc>
          <w:tcPr>
            <w:tcW w:w="2723" w:type="dxa"/>
            <w:tcBorders>
              <w:tl2br w:val="nil"/>
              <w:tr2bl w:val="nil"/>
            </w:tcBorders>
            <w:shd w:val="clear" w:color="auto" w:fill="auto"/>
            <w:vAlign w:val="center"/>
          </w:tcPr>
          <w:p w14:paraId="04009B45">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 xml:space="preserve"> KZX208 </w:t>
            </w:r>
          </w:p>
        </w:tc>
        <w:tc>
          <w:tcPr>
            <w:tcW w:w="705" w:type="dxa"/>
            <w:tcBorders>
              <w:tl2br w:val="nil"/>
              <w:tr2bl w:val="nil"/>
            </w:tcBorders>
            <w:shd w:val="clear" w:color="auto" w:fill="auto"/>
            <w:vAlign w:val="center"/>
          </w:tcPr>
          <w:p w14:paraId="0A099AED">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367787CA">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2600</w:t>
            </w:r>
          </w:p>
        </w:tc>
        <w:tc>
          <w:tcPr>
            <w:tcW w:w="1541" w:type="dxa"/>
            <w:tcBorders>
              <w:tl2br w:val="nil"/>
              <w:tr2bl w:val="nil"/>
            </w:tcBorders>
            <w:shd w:val="clear" w:color="auto" w:fill="auto"/>
            <w:vAlign w:val="center"/>
          </w:tcPr>
          <w:p w14:paraId="1ACA0B6E">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江苏共安</w:t>
            </w:r>
          </w:p>
        </w:tc>
      </w:tr>
      <w:tr w14:paraId="4532C1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1" w:type="dxa"/>
            <w:tcBorders>
              <w:tl2br w:val="nil"/>
              <w:tr2bl w:val="nil"/>
            </w:tcBorders>
            <w:vAlign w:val="center"/>
          </w:tcPr>
          <w:p w14:paraId="1AB34282">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21</w:t>
            </w:r>
          </w:p>
        </w:tc>
        <w:tc>
          <w:tcPr>
            <w:tcW w:w="2766" w:type="dxa"/>
            <w:tcBorders>
              <w:tl2br w:val="nil"/>
              <w:tr2bl w:val="nil"/>
            </w:tcBorders>
            <w:shd w:val="clear" w:color="auto" w:fill="auto"/>
            <w:vAlign w:val="center"/>
          </w:tcPr>
          <w:p w14:paraId="34228134">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水炮裸炮5L（带视频）</w:t>
            </w:r>
          </w:p>
        </w:tc>
        <w:tc>
          <w:tcPr>
            <w:tcW w:w="2723" w:type="dxa"/>
            <w:tcBorders>
              <w:tl2br w:val="nil"/>
              <w:tr2bl w:val="nil"/>
            </w:tcBorders>
            <w:shd w:val="clear" w:color="auto" w:fill="auto"/>
            <w:vAlign w:val="center"/>
          </w:tcPr>
          <w:p w14:paraId="60ACF0A9">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ZDMS0.6/5S-JSGA</w:t>
            </w:r>
          </w:p>
        </w:tc>
        <w:tc>
          <w:tcPr>
            <w:tcW w:w="705" w:type="dxa"/>
            <w:tcBorders>
              <w:tl2br w:val="nil"/>
              <w:tr2bl w:val="nil"/>
            </w:tcBorders>
            <w:shd w:val="clear" w:color="auto" w:fill="auto"/>
            <w:vAlign w:val="center"/>
          </w:tcPr>
          <w:p w14:paraId="1BD86BBB">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1004EB0D">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4600</w:t>
            </w:r>
          </w:p>
        </w:tc>
        <w:tc>
          <w:tcPr>
            <w:tcW w:w="1541" w:type="dxa"/>
            <w:tcBorders>
              <w:tl2br w:val="nil"/>
              <w:tr2bl w:val="nil"/>
            </w:tcBorders>
            <w:shd w:val="clear" w:color="auto" w:fill="auto"/>
            <w:vAlign w:val="center"/>
          </w:tcPr>
          <w:p w14:paraId="13CC462A">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江苏共安</w:t>
            </w:r>
          </w:p>
        </w:tc>
      </w:tr>
      <w:tr w14:paraId="7CB32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48391FB1">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22</w:t>
            </w:r>
          </w:p>
        </w:tc>
        <w:tc>
          <w:tcPr>
            <w:tcW w:w="2766" w:type="dxa"/>
            <w:tcBorders>
              <w:tl2br w:val="nil"/>
              <w:tr2bl w:val="nil"/>
            </w:tcBorders>
            <w:shd w:val="clear" w:color="auto" w:fill="auto"/>
            <w:vAlign w:val="center"/>
          </w:tcPr>
          <w:p w14:paraId="6186DF90">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 xml:space="preserve">末端紫外探测器 </w:t>
            </w:r>
          </w:p>
        </w:tc>
        <w:tc>
          <w:tcPr>
            <w:tcW w:w="2723" w:type="dxa"/>
            <w:tcBorders>
              <w:tl2br w:val="nil"/>
              <w:tr2bl w:val="nil"/>
            </w:tcBorders>
            <w:shd w:val="clear" w:color="auto" w:fill="auto"/>
            <w:vAlign w:val="center"/>
          </w:tcPr>
          <w:p w14:paraId="72E05F72">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 xml:space="preserve"> ZT708</w:t>
            </w:r>
          </w:p>
        </w:tc>
        <w:tc>
          <w:tcPr>
            <w:tcW w:w="705" w:type="dxa"/>
            <w:tcBorders>
              <w:tl2br w:val="nil"/>
              <w:tr2bl w:val="nil"/>
            </w:tcBorders>
            <w:shd w:val="clear" w:color="auto" w:fill="auto"/>
            <w:vAlign w:val="center"/>
          </w:tcPr>
          <w:p w14:paraId="369ED491">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61017E8F">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1500</w:t>
            </w:r>
          </w:p>
        </w:tc>
        <w:tc>
          <w:tcPr>
            <w:tcW w:w="1541" w:type="dxa"/>
            <w:tcBorders>
              <w:tl2br w:val="nil"/>
              <w:tr2bl w:val="nil"/>
            </w:tcBorders>
            <w:shd w:val="clear" w:color="auto" w:fill="auto"/>
            <w:vAlign w:val="center"/>
          </w:tcPr>
          <w:p w14:paraId="6B89E4E9">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江苏共安</w:t>
            </w:r>
          </w:p>
        </w:tc>
      </w:tr>
      <w:tr w14:paraId="6225B0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21" w:type="dxa"/>
            <w:tcBorders>
              <w:tl2br w:val="nil"/>
              <w:tr2bl w:val="nil"/>
            </w:tcBorders>
            <w:vAlign w:val="center"/>
          </w:tcPr>
          <w:p w14:paraId="4F0A50F4">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23</w:t>
            </w:r>
          </w:p>
        </w:tc>
        <w:tc>
          <w:tcPr>
            <w:tcW w:w="2766" w:type="dxa"/>
            <w:tcBorders>
              <w:tl2br w:val="nil"/>
              <w:tr2bl w:val="nil"/>
            </w:tcBorders>
            <w:shd w:val="clear" w:color="auto" w:fill="auto"/>
            <w:vAlign w:val="center"/>
          </w:tcPr>
          <w:p w14:paraId="62BE26B3">
            <w:pP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可燃气体报警控制器</w:t>
            </w:r>
          </w:p>
        </w:tc>
        <w:tc>
          <w:tcPr>
            <w:tcW w:w="2723" w:type="dxa"/>
            <w:tcBorders>
              <w:tl2br w:val="nil"/>
              <w:tr2bl w:val="nil"/>
            </w:tcBorders>
            <w:shd w:val="clear" w:color="auto" w:fill="auto"/>
            <w:vAlign w:val="center"/>
          </w:tcPr>
          <w:p w14:paraId="4D209D7E">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M630/32点</w:t>
            </w:r>
          </w:p>
        </w:tc>
        <w:tc>
          <w:tcPr>
            <w:tcW w:w="705" w:type="dxa"/>
            <w:tcBorders>
              <w:tl2br w:val="nil"/>
              <w:tr2bl w:val="nil"/>
            </w:tcBorders>
            <w:shd w:val="clear" w:color="auto" w:fill="auto"/>
            <w:vAlign w:val="center"/>
          </w:tcPr>
          <w:p w14:paraId="529F109A">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499C1FB9">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4500</w:t>
            </w:r>
          </w:p>
        </w:tc>
        <w:tc>
          <w:tcPr>
            <w:tcW w:w="1541" w:type="dxa"/>
            <w:tcBorders>
              <w:tl2br w:val="nil"/>
              <w:tr2bl w:val="nil"/>
            </w:tcBorders>
            <w:shd w:val="clear" w:color="auto" w:fill="auto"/>
            <w:vAlign w:val="center"/>
          </w:tcPr>
          <w:p w14:paraId="38009DB5">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上海翼捷</w:t>
            </w:r>
          </w:p>
        </w:tc>
      </w:tr>
      <w:tr w14:paraId="48BEE3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4279B028">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24</w:t>
            </w:r>
          </w:p>
        </w:tc>
        <w:tc>
          <w:tcPr>
            <w:tcW w:w="2766" w:type="dxa"/>
            <w:tcBorders>
              <w:tl2br w:val="nil"/>
              <w:tr2bl w:val="nil"/>
            </w:tcBorders>
            <w:shd w:val="clear" w:color="auto" w:fill="auto"/>
            <w:vAlign w:val="center"/>
          </w:tcPr>
          <w:p w14:paraId="097CFE82">
            <w:pP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防爆型输入输出模块</w:t>
            </w:r>
          </w:p>
        </w:tc>
        <w:tc>
          <w:tcPr>
            <w:tcW w:w="2723" w:type="dxa"/>
            <w:tcBorders>
              <w:tl2br w:val="nil"/>
              <w:tr2bl w:val="nil"/>
            </w:tcBorders>
            <w:shd w:val="clear" w:color="auto" w:fill="auto"/>
            <w:vAlign w:val="center"/>
          </w:tcPr>
          <w:p w14:paraId="48B0BF70">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与M630主机配套</w:t>
            </w:r>
          </w:p>
        </w:tc>
        <w:tc>
          <w:tcPr>
            <w:tcW w:w="705" w:type="dxa"/>
            <w:tcBorders>
              <w:tl2br w:val="nil"/>
              <w:tr2bl w:val="nil"/>
            </w:tcBorders>
            <w:shd w:val="clear" w:color="auto" w:fill="auto"/>
            <w:vAlign w:val="center"/>
          </w:tcPr>
          <w:p w14:paraId="4A339F5D">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684202E2">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1100</w:t>
            </w:r>
          </w:p>
        </w:tc>
        <w:tc>
          <w:tcPr>
            <w:tcW w:w="1541" w:type="dxa"/>
            <w:tcBorders>
              <w:tl2br w:val="nil"/>
              <w:tr2bl w:val="nil"/>
            </w:tcBorders>
            <w:shd w:val="clear" w:color="auto" w:fill="auto"/>
            <w:vAlign w:val="center"/>
          </w:tcPr>
          <w:p w14:paraId="713BF7A9">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上海翼捷</w:t>
            </w:r>
          </w:p>
        </w:tc>
      </w:tr>
      <w:tr w14:paraId="788E72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113F1833">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25</w:t>
            </w:r>
          </w:p>
        </w:tc>
        <w:tc>
          <w:tcPr>
            <w:tcW w:w="2766" w:type="dxa"/>
            <w:tcBorders>
              <w:tl2br w:val="nil"/>
              <w:tr2bl w:val="nil"/>
            </w:tcBorders>
            <w:shd w:val="clear" w:color="auto" w:fill="auto"/>
            <w:vAlign w:val="center"/>
          </w:tcPr>
          <w:p w14:paraId="778D8803">
            <w:pP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可燃气体探测器</w:t>
            </w:r>
          </w:p>
        </w:tc>
        <w:tc>
          <w:tcPr>
            <w:tcW w:w="2723" w:type="dxa"/>
            <w:tcBorders>
              <w:tl2br w:val="nil"/>
              <w:tr2bl w:val="nil"/>
            </w:tcBorders>
            <w:shd w:val="clear" w:color="auto" w:fill="auto"/>
            <w:vAlign w:val="center"/>
          </w:tcPr>
          <w:p w14:paraId="76A662F6">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与M630主机配套</w:t>
            </w:r>
          </w:p>
        </w:tc>
        <w:tc>
          <w:tcPr>
            <w:tcW w:w="705" w:type="dxa"/>
            <w:tcBorders>
              <w:tl2br w:val="nil"/>
              <w:tr2bl w:val="nil"/>
            </w:tcBorders>
            <w:shd w:val="clear" w:color="auto" w:fill="auto"/>
            <w:vAlign w:val="center"/>
          </w:tcPr>
          <w:p w14:paraId="358CC1D0">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3DC29498">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1200</w:t>
            </w:r>
          </w:p>
        </w:tc>
        <w:tc>
          <w:tcPr>
            <w:tcW w:w="1541" w:type="dxa"/>
            <w:tcBorders>
              <w:tl2br w:val="nil"/>
              <w:tr2bl w:val="nil"/>
            </w:tcBorders>
            <w:shd w:val="clear" w:color="auto" w:fill="auto"/>
            <w:vAlign w:val="center"/>
          </w:tcPr>
          <w:p w14:paraId="35CDB185">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上海翼捷</w:t>
            </w:r>
          </w:p>
        </w:tc>
      </w:tr>
      <w:tr w14:paraId="7B81D3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5C964F4B">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26</w:t>
            </w:r>
          </w:p>
        </w:tc>
        <w:tc>
          <w:tcPr>
            <w:tcW w:w="2766" w:type="dxa"/>
            <w:tcBorders>
              <w:tl2br w:val="nil"/>
              <w:tr2bl w:val="nil"/>
            </w:tcBorders>
            <w:shd w:val="clear" w:color="auto" w:fill="auto"/>
            <w:vAlign w:val="center"/>
          </w:tcPr>
          <w:p w14:paraId="6D45D67E">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高压细水雾过滤器</w:t>
            </w:r>
          </w:p>
        </w:tc>
        <w:tc>
          <w:tcPr>
            <w:tcW w:w="2723" w:type="dxa"/>
            <w:tcBorders>
              <w:tl2br w:val="nil"/>
              <w:tr2bl w:val="nil"/>
            </w:tcBorders>
            <w:shd w:val="clear" w:color="auto" w:fill="auto"/>
            <w:vAlign w:val="center"/>
          </w:tcPr>
          <w:p w14:paraId="662F9C2D">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DN50</w:t>
            </w:r>
          </w:p>
        </w:tc>
        <w:tc>
          <w:tcPr>
            <w:tcW w:w="705" w:type="dxa"/>
            <w:tcBorders>
              <w:tl2br w:val="nil"/>
              <w:tr2bl w:val="nil"/>
            </w:tcBorders>
            <w:shd w:val="clear" w:color="auto" w:fill="auto"/>
            <w:vAlign w:val="center"/>
          </w:tcPr>
          <w:p w14:paraId="159551A5">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5C6031EC">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300</w:t>
            </w:r>
          </w:p>
        </w:tc>
        <w:tc>
          <w:tcPr>
            <w:tcW w:w="1541" w:type="dxa"/>
            <w:tcBorders>
              <w:tl2br w:val="nil"/>
              <w:tr2bl w:val="nil"/>
            </w:tcBorders>
            <w:shd w:val="clear" w:color="auto" w:fill="auto"/>
            <w:vAlign w:val="center"/>
          </w:tcPr>
          <w:p w14:paraId="0E7F0A6F">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原大楼一致</w:t>
            </w:r>
          </w:p>
        </w:tc>
      </w:tr>
      <w:tr w14:paraId="2152F6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609741C9">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27</w:t>
            </w:r>
          </w:p>
        </w:tc>
        <w:tc>
          <w:tcPr>
            <w:tcW w:w="2766" w:type="dxa"/>
            <w:tcBorders>
              <w:tl2br w:val="nil"/>
              <w:tr2bl w:val="nil"/>
            </w:tcBorders>
            <w:shd w:val="clear" w:color="auto" w:fill="auto"/>
            <w:vAlign w:val="center"/>
          </w:tcPr>
          <w:p w14:paraId="40BCC27F">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高压细水雾喷头</w:t>
            </w:r>
          </w:p>
        </w:tc>
        <w:tc>
          <w:tcPr>
            <w:tcW w:w="2723" w:type="dxa"/>
            <w:tcBorders>
              <w:tl2br w:val="nil"/>
              <w:tr2bl w:val="nil"/>
            </w:tcBorders>
            <w:shd w:val="clear" w:color="auto" w:fill="auto"/>
            <w:vAlign w:val="center"/>
          </w:tcPr>
          <w:p w14:paraId="1389DEA7">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开式、K=0.9</w:t>
            </w:r>
          </w:p>
        </w:tc>
        <w:tc>
          <w:tcPr>
            <w:tcW w:w="705" w:type="dxa"/>
            <w:tcBorders>
              <w:tl2br w:val="nil"/>
              <w:tr2bl w:val="nil"/>
            </w:tcBorders>
            <w:shd w:val="clear" w:color="auto" w:fill="auto"/>
            <w:vAlign w:val="center"/>
          </w:tcPr>
          <w:p w14:paraId="59B6D0F4">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7C6368F1">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220</w:t>
            </w:r>
          </w:p>
        </w:tc>
        <w:tc>
          <w:tcPr>
            <w:tcW w:w="1541" w:type="dxa"/>
            <w:tcBorders>
              <w:tl2br w:val="nil"/>
              <w:tr2bl w:val="nil"/>
            </w:tcBorders>
            <w:shd w:val="clear" w:color="auto" w:fill="auto"/>
            <w:vAlign w:val="center"/>
          </w:tcPr>
          <w:p w14:paraId="4C484906">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四川千页</w:t>
            </w:r>
          </w:p>
        </w:tc>
      </w:tr>
      <w:tr w14:paraId="506018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40F6EF51">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28</w:t>
            </w:r>
          </w:p>
        </w:tc>
        <w:tc>
          <w:tcPr>
            <w:tcW w:w="2766" w:type="dxa"/>
            <w:tcBorders>
              <w:tl2br w:val="nil"/>
              <w:tr2bl w:val="nil"/>
            </w:tcBorders>
            <w:shd w:val="clear" w:color="auto" w:fill="auto"/>
            <w:vAlign w:val="center"/>
          </w:tcPr>
          <w:p w14:paraId="63CBCFF0">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易熔合金喷头</w:t>
            </w:r>
          </w:p>
        </w:tc>
        <w:tc>
          <w:tcPr>
            <w:tcW w:w="2723" w:type="dxa"/>
            <w:tcBorders>
              <w:tl2br w:val="nil"/>
              <w:tr2bl w:val="nil"/>
            </w:tcBorders>
            <w:shd w:val="clear" w:color="auto" w:fill="auto"/>
            <w:vAlign w:val="center"/>
          </w:tcPr>
          <w:p w14:paraId="26B3E4B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72度，上喷</w:t>
            </w:r>
          </w:p>
        </w:tc>
        <w:tc>
          <w:tcPr>
            <w:tcW w:w="705" w:type="dxa"/>
            <w:tcBorders>
              <w:tl2br w:val="nil"/>
              <w:tr2bl w:val="nil"/>
            </w:tcBorders>
            <w:shd w:val="clear" w:color="auto" w:fill="auto"/>
            <w:vAlign w:val="center"/>
          </w:tcPr>
          <w:p w14:paraId="7DF820A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7696C96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1541" w:type="dxa"/>
            <w:tcBorders>
              <w:tl2br w:val="nil"/>
              <w:tr2bl w:val="nil"/>
            </w:tcBorders>
            <w:shd w:val="clear" w:color="auto" w:fill="auto"/>
            <w:vAlign w:val="center"/>
          </w:tcPr>
          <w:p w14:paraId="5A184EB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奇杰</w:t>
            </w:r>
          </w:p>
        </w:tc>
      </w:tr>
      <w:tr w14:paraId="6A762E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3E938D6C">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29</w:t>
            </w:r>
          </w:p>
        </w:tc>
        <w:tc>
          <w:tcPr>
            <w:tcW w:w="2766" w:type="dxa"/>
            <w:tcBorders>
              <w:tl2br w:val="nil"/>
              <w:tr2bl w:val="nil"/>
            </w:tcBorders>
            <w:shd w:val="clear" w:color="auto" w:fill="auto"/>
            <w:vAlign w:val="center"/>
          </w:tcPr>
          <w:p w14:paraId="530A3CE1">
            <w:pP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快速响应喷头</w:t>
            </w:r>
          </w:p>
        </w:tc>
        <w:tc>
          <w:tcPr>
            <w:tcW w:w="2723" w:type="dxa"/>
            <w:tcBorders>
              <w:tl2br w:val="nil"/>
              <w:tr2bl w:val="nil"/>
            </w:tcBorders>
            <w:shd w:val="clear" w:color="auto" w:fill="auto"/>
            <w:vAlign w:val="center"/>
          </w:tcPr>
          <w:p w14:paraId="4506203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68度，上/下喷</w:t>
            </w:r>
          </w:p>
        </w:tc>
        <w:tc>
          <w:tcPr>
            <w:tcW w:w="705" w:type="dxa"/>
            <w:tcBorders>
              <w:tl2br w:val="nil"/>
              <w:tr2bl w:val="nil"/>
            </w:tcBorders>
            <w:shd w:val="clear" w:color="auto" w:fill="auto"/>
            <w:vAlign w:val="center"/>
          </w:tcPr>
          <w:p w14:paraId="3C856BE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1F9C197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541" w:type="dxa"/>
            <w:tcBorders>
              <w:tl2br w:val="nil"/>
              <w:tr2bl w:val="nil"/>
            </w:tcBorders>
            <w:shd w:val="clear" w:color="auto" w:fill="auto"/>
            <w:vAlign w:val="center"/>
          </w:tcPr>
          <w:p w14:paraId="2B86A8B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奇杰</w:t>
            </w:r>
          </w:p>
        </w:tc>
      </w:tr>
      <w:tr w14:paraId="0BB3B1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45CEB636">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30</w:t>
            </w:r>
          </w:p>
        </w:tc>
        <w:tc>
          <w:tcPr>
            <w:tcW w:w="2766" w:type="dxa"/>
            <w:tcBorders>
              <w:tl2br w:val="nil"/>
              <w:tr2bl w:val="nil"/>
            </w:tcBorders>
            <w:shd w:val="clear" w:color="auto" w:fill="auto"/>
            <w:vAlign w:val="center"/>
          </w:tcPr>
          <w:p w14:paraId="3CB5A2F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快速响应侧喷</w:t>
            </w:r>
          </w:p>
        </w:tc>
        <w:tc>
          <w:tcPr>
            <w:tcW w:w="2723" w:type="dxa"/>
            <w:tcBorders>
              <w:tl2br w:val="nil"/>
              <w:tr2bl w:val="nil"/>
            </w:tcBorders>
            <w:shd w:val="clear" w:color="auto" w:fill="auto"/>
            <w:vAlign w:val="center"/>
          </w:tcPr>
          <w:p w14:paraId="4ED1E0E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68度</w:t>
            </w:r>
          </w:p>
        </w:tc>
        <w:tc>
          <w:tcPr>
            <w:tcW w:w="705" w:type="dxa"/>
            <w:tcBorders>
              <w:tl2br w:val="nil"/>
              <w:tr2bl w:val="nil"/>
            </w:tcBorders>
            <w:shd w:val="clear" w:color="auto" w:fill="auto"/>
            <w:vAlign w:val="center"/>
          </w:tcPr>
          <w:p w14:paraId="7A7208B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6A84CA6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541" w:type="dxa"/>
            <w:tcBorders>
              <w:tl2br w:val="nil"/>
              <w:tr2bl w:val="nil"/>
            </w:tcBorders>
            <w:shd w:val="clear" w:color="auto" w:fill="auto"/>
            <w:vAlign w:val="center"/>
          </w:tcPr>
          <w:p w14:paraId="7179CCD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奇杰</w:t>
            </w:r>
          </w:p>
        </w:tc>
      </w:tr>
      <w:tr w14:paraId="76A32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3449CA58">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31</w:t>
            </w:r>
          </w:p>
        </w:tc>
        <w:tc>
          <w:tcPr>
            <w:tcW w:w="2766" w:type="dxa"/>
            <w:tcBorders>
              <w:tl2br w:val="nil"/>
              <w:tr2bl w:val="nil"/>
            </w:tcBorders>
            <w:shd w:val="clear" w:color="auto" w:fill="auto"/>
            <w:vAlign w:val="center"/>
          </w:tcPr>
          <w:p w14:paraId="2CBD2D3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隐蔽式快速响应喷头</w:t>
            </w:r>
          </w:p>
        </w:tc>
        <w:tc>
          <w:tcPr>
            <w:tcW w:w="2723" w:type="dxa"/>
            <w:tcBorders>
              <w:tl2br w:val="nil"/>
              <w:tr2bl w:val="nil"/>
            </w:tcBorders>
            <w:shd w:val="clear" w:color="auto" w:fill="auto"/>
            <w:vAlign w:val="center"/>
          </w:tcPr>
          <w:p w14:paraId="7CD254C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68度</w:t>
            </w:r>
          </w:p>
        </w:tc>
        <w:tc>
          <w:tcPr>
            <w:tcW w:w="705" w:type="dxa"/>
            <w:tcBorders>
              <w:tl2br w:val="nil"/>
              <w:tr2bl w:val="nil"/>
            </w:tcBorders>
            <w:shd w:val="clear" w:color="auto" w:fill="auto"/>
            <w:vAlign w:val="center"/>
          </w:tcPr>
          <w:p w14:paraId="6CB2D7C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1A79067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35</w:t>
            </w:r>
          </w:p>
        </w:tc>
        <w:tc>
          <w:tcPr>
            <w:tcW w:w="1541" w:type="dxa"/>
            <w:tcBorders>
              <w:tl2br w:val="nil"/>
              <w:tr2bl w:val="nil"/>
            </w:tcBorders>
            <w:shd w:val="clear" w:color="auto" w:fill="auto"/>
            <w:vAlign w:val="center"/>
          </w:tcPr>
          <w:p w14:paraId="31112C2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奇杰</w:t>
            </w:r>
          </w:p>
        </w:tc>
      </w:tr>
      <w:tr w14:paraId="134F4F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716D7832">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32</w:t>
            </w:r>
          </w:p>
        </w:tc>
        <w:tc>
          <w:tcPr>
            <w:tcW w:w="2766" w:type="dxa"/>
            <w:tcBorders>
              <w:tl2br w:val="nil"/>
              <w:tr2bl w:val="nil"/>
            </w:tcBorders>
            <w:shd w:val="clear" w:color="auto" w:fill="auto"/>
            <w:vAlign w:val="center"/>
          </w:tcPr>
          <w:p w14:paraId="7C3957E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室内普通消火栓</w:t>
            </w:r>
          </w:p>
        </w:tc>
        <w:tc>
          <w:tcPr>
            <w:tcW w:w="2723" w:type="dxa"/>
            <w:tcBorders>
              <w:tl2br w:val="nil"/>
              <w:tr2bl w:val="nil"/>
            </w:tcBorders>
            <w:shd w:val="clear" w:color="auto" w:fill="auto"/>
            <w:vAlign w:val="center"/>
          </w:tcPr>
          <w:p w14:paraId="3C29310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SN65</w:t>
            </w:r>
          </w:p>
        </w:tc>
        <w:tc>
          <w:tcPr>
            <w:tcW w:w="705" w:type="dxa"/>
            <w:tcBorders>
              <w:tl2br w:val="nil"/>
              <w:tr2bl w:val="nil"/>
            </w:tcBorders>
            <w:shd w:val="clear" w:color="auto" w:fill="auto"/>
            <w:vAlign w:val="center"/>
          </w:tcPr>
          <w:p w14:paraId="0CFB980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0AA88CB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200</w:t>
            </w:r>
          </w:p>
        </w:tc>
        <w:tc>
          <w:tcPr>
            <w:tcW w:w="1541" w:type="dxa"/>
            <w:tcBorders>
              <w:tl2br w:val="nil"/>
              <w:tr2bl w:val="nil"/>
            </w:tcBorders>
            <w:shd w:val="clear" w:color="auto" w:fill="auto"/>
            <w:vAlign w:val="center"/>
          </w:tcPr>
          <w:p w14:paraId="4D25974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鼎梁</w:t>
            </w:r>
          </w:p>
        </w:tc>
      </w:tr>
      <w:tr w14:paraId="1FFF5A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3D3244A4">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33</w:t>
            </w:r>
          </w:p>
        </w:tc>
        <w:tc>
          <w:tcPr>
            <w:tcW w:w="2766" w:type="dxa"/>
            <w:tcBorders>
              <w:tl2br w:val="nil"/>
              <w:tr2bl w:val="nil"/>
            </w:tcBorders>
            <w:shd w:val="clear" w:color="auto" w:fill="auto"/>
            <w:vAlign w:val="center"/>
          </w:tcPr>
          <w:p w14:paraId="3CC1BF4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室内减压稳压型消火栓</w:t>
            </w:r>
          </w:p>
        </w:tc>
        <w:tc>
          <w:tcPr>
            <w:tcW w:w="2723" w:type="dxa"/>
            <w:tcBorders>
              <w:tl2br w:val="nil"/>
              <w:tr2bl w:val="nil"/>
            </w:tcBorders>
            <w:shd w:val="clear" w:color="auto" w:fill="auto"/>
            <w:vAlign w:val="center"/>
          </w:tcPr>
          <w:p w14:paraId="3197978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SN65</w:t>
            </w:r>
          </w:p>
        </w:tc>
        <w:tc>
          <w:tcPr>
            <w:tcW w:w="705" w:type="dxa"/>
            <w:tcBorders>
              <w:tl2br w:val="nil"/>
              <w:tr2bl w:val="nil"/>
            </w:tcBorders>
            <w:shd w:val="clear" w:color="auto" w:fill="auto"/>
            <w:vAlign w:val="center"/>
          </w:tcPr>
          <w:p w14:paraId="11A6FB32">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6B6C3E3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220</w:t>
            </w:r>
          </w:p>
        </w:tc>
        <w:tc>
          <w:tcPr>
            <w:tcW w:w="1541" w:type="dxa"/>
            <w:tcBorders>
              <w:tl2br w:val="nil"/>
              <w:tr2bl w:val="nil"/>
            </w:tcBorders>
            <w:shd w:val="clear" w:color="auto" w:fill="auto"/>
            <w:vAlign w:val="center"/>
          </w:tcPr>
          <w:p w14:paraId="14030BF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鼎梁</w:t>
            </w:r>
          </w:p>
        </w:tc>
      </w:tr>
      <w:tr w14:paraId="3DCA2A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280E6AF1">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34</w:t>
            </w:r>
          </w:p>
        </w:tc>
        <w:tc>
          <w:tcPr>
            <w:tcW w:w="2766" w:type="dxa"/>
            <w:tcBorders>
              <w:tl2br w:val="nil"/>
              <w:tr2bl w:val="nil"/>
            </w:tcBorders>
            <w:shd w:val="clear" w:color="auto" w:fill="auto"/>
            <w:vAlign w:val="center"/>
          </w:tcPr>
          <w:p w14:paraId="08C0B74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防撞室外消火栓</w:t>
            </w:r>
          </w:p>
        </w:tc>
        <w:tc>
          <w:tcPr>
            <w:tcW w:w="2723" w:type="dxa"/>
            <w:tcBorders>
              <w:tl2br w:val="nil"/>
              <w:tr2bl w:val="nil"/>
            </w:tcBorders>
            <w:shd w:val="clear" w:color="auto" w:fill="auto"/>
            <w:vAlign w:val="center"/>
          </w:tcPr>
          <w:p w14:paraId="06F1D14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地上式DN150</w:t>
            </w:r>
          </w:p>
        </w:tc>
        <w:tc>
          <w:tcPr>
            <w:tcW w:w="705" w:type="dxa"/>
            <w:tcBorders>
              <w:tl2br w:val="nil"/>
              <w:tr2bl w:val="nil"/>
            </w:tcBorders>
            <w:shd w:val="clear" w:color="auto" w:fill="auto"/>
            <w:vAlign w:val="center"/>
          </w:tcPr>
          <w:p w14:paraId="10F8436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只</w:t>
            </w:r>
          </w:p>
        </w:tc>
        <w:tc>
          <w:tcPr>
            <w:tcW w:w="934" w:type="dxa"/>
            <w:tcBorders>
              <w:tl2br w:val="nil"/>
              <w:tr2bl w:val="nil"/>
            </w:tcBorders>
            <w:shd w:val="clear" w:color="auto" w:fill="auto"/>
            <w:vAlign w:val="center"/>
          </w:tcPr>
          <w:p w14:paraId="317ADA2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1550</w:t>
            </w:r>
          </w:p>
        </w:tc>
        <w:tc>
          <w:tcPr>
            <w:tcW w:w="1541" w:type="dxa"/>
            <w:tcBorders>
              <w:tl2br w:val="nil"/>
              <w:tr2bl w:val="nil"/>
            </w:tcBorders>
            <w:shd w:val="clear" w:color="auto" w:fill="auto"/>
            <w:vAlign w:val="center"/>
          </w:tcPr>
          <w:p w14:paraId="2D0377D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鼎梁</w:t>
            </w:r>
          </w:p>
        </w:tc>
      </w:tr>
      <w:tr w14:paraId="059146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10306158">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35</w:t>
            </w:r>
          </w:p>
        </w:tc>
        <w:tc>
          <w:tcPr>
            <w:tcW w:w="2766" w:type="dxa"/>
            <w:tcBorders>
              <w:tl2br w:val="nil"/>
              <w:tr2bl w:val="nil"/>
            </w:tcBorders>
            <w:shd w:val="clear" w:color="auto" w:fill="auto"/>
            <w:vAlign w:val="center"/>
          </w:tcPr>
          <w:p w14:paraId="0B567E7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室外水泵接合器</w:t>
            </w:r>
          </w:p>
        </w:tc>
        <w:tc>
          <w:tcPr>
            <w:tcW w:w="2723" w:type="dxa"/>
            <w:tcBorders>
              <w:tl2br w:val="nil"/>
              <w:tr2bl w:val="nil"/>
            </w:tcBorders>
            <w:shd w:val="clear" w:color="auto" w:fill="auto"/>
            <w:vAlign w:val="center"/>
          </w:tcPr>
          <w:p w14:paraId="63F3805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地下式DN150</w:t>
            </w:r>
          </w:p>
        </w:tc>
        <w:tc>
          <w:tcPr>
            <w:tcW w:w="705" w:type="dxa"/>
            <w:tcBorders>
              <w:tl2br w:val="nil"/>
              <w:tr2bl w:val="nil"/>
            </w:tcBorders>
            <w:shd w:val="clear" w:color="auto" w:fill="auto"/>
            <w:vAlign w:val="center"/>
          </w:tcPr>
          <w:p w14:paraId="74FE93A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只</w:t>
            </w:r>
          </w:p>
        </w:tc>
        <w:tc>
          <w:tcPr>
            <w:tcW w:w="934" w:type="dxa"/>
            <w:tcBorders>
              <w:tl2br w:val="nil"/>
              <w:tr2bl w:val="nil"/>
            </w:tcBorders>
            <w:shd w:val="clear" w:color="auto" w:fill="auto"/>
            <w:vAlign w:val="center"/>
          </w:tcPr>
          <w:p w14:paraId="5BE3C3E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1600</w:t>
            </w:r>
          </w:p>
        </w:tc>
        <w:tc>
          <w:tcPr>
            <w:tcW w:w="1541" w:type="dxa"/>
            <w:tcBorders>
              <w:tl2br w:val="nil"/>
              <w:tr2bl w:val="nil"/>
            </w:tcBorders>
            <w:shd w:val="clear" w:color="auto" w:fill="auto"/>
            <w:vAlign w:val="center"/>
          </w:tcPr>
          <w:p w14:paraId="1C4E81B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鼎梁</w:t>
            </w:r>
          </w:p>
        </w:tc>
      </w:tr>
      <w:tr w14:paraId="465DD4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5AF3CAAB">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36</w:t>
            </w:r>
          </w:p>
        </w:tc>
        <w:tc>
          <w:tcPr>
            <w:tcW w:w="2766" w:type="dxa"/>
            <w:tcBorders>
              <w:tl2br w:val="nil"/>
              <w:tr2bl w:val="nil"/>
            </w:tcBorders>
            <w:shd w:val="clear" w:color="auto" w:fill="auto"/>
            <w:vAlign w:val="center"/>
          </w:tcPr>
          <w:p w14:paraId="1DFF2B5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消防自救卷盘</w:t>
            </w:r>
          </w:p>
        </w:tc>
        <w:tc>
          <w:tcPr>
            <w:tcW w:w="2723" w:type="dxa"/>
            <w:tcBorders>
              <w:tl2br w:val="nil"/>
              <w:tr2bl w:val="nil"/>
            </w:tcBorders>
            <w:shd w:val="clear" w:color="auto" w:fill="auto"/>
            <w:vAlign w:val="center"/>
          </w:tcPr>
          <w:p w14:paraId="3E0FB3A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25米</w:t>
            </w:r>
          </w:p>
        </w:tc>
        <w:tc>
          <w:tcPr>
            <w:tcW w:w="705" w:type="dxa"/>
            <w:tcBorders>
              <w:tl2br w:val="nil"/>
              <w:tr2bl w:val="nil"/>
            </w:tcBorders>
            <w:shd w:val="clear" w:color="auto" w:fill="auto"/>
            <w:vAlign w:val="center"/>
          </w:tcPr>
          <w:p w14:paraId="291DB09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934" w:type="dxa"/>
            <w:tcBorders>
              <w:tl2br w:val="nil"/>
              <w:tr2bl w:val="nil"/>
            </w:tcBorders>
            <w:shd w:val="clear" w:color="auto" w:fill="auto"/>
            <w:vAlign w:val="center"/>
          </w:tcPr>
          <w:p w14:paraId="205634E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180</w:t>
            </w:r>
          </w:p>
        </w:tc>
        <w:tc>
          <w:tcPr>
            <w:tcW w:w="1541" w:type="dxa"/>
            <w:tcBorders>
              <w:tl2br w:val="nil"/>
              <w:tr2bl w:val="nil"/>
            </w:tcBorders>
            <w:shd w:val="clear" w:color="auto" w:fill="auto"/>
            <w:vAlign w:val="center"/>
          </w:tcPr>
          <w:p w14:paraId="579D1E7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鼎梁</w:t>
            </w:r>
          </w:p>
        </w:tc>
      </w:tr>
      <w:tr w14:paraId="100E2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582F1491">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37</w:t>
            </w:r>
          </w:p>
        </w:tc>
        <w:tc>
          <w:tcPr>
            <w:tcW w:w="2766" w:type="dxa"/>
            <w:tcBorders>
              <w:tl2br w:val="nil"/>
              <w:tr2bl w:val="nil"/>
            </w:tcBorders>
            <w:shd w:val="clear" w:color="auto" w:fill="auto"/>
            <w:vAlign w:val="center"/>
          </w:tcPr>
          <w:p w14:paraId="4C768C9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轻便消防水龙</w:t>
            </w:r>
          </w:p>
        </w:tc>
        <w:tc>
          <w:tcPr>
            <w:tcW w:w="2723" w:type="dxa"/>
            <w:tcBorders>
              <w:tl2br w:val="nil"/>
              <w:tr2bl w:val="nil"/>
            </w:tcBorders>
            <w:shd w:val="clear" w:color="auto" w:fill="auto"/>
            <w:vAlign w:val="center"/>
          </w:tcPr>
          <w:p w14:paraId="6429856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25米</w:t>
            </w:r>
          </w:p>
        </w:tc>
        <w:tc>
          <w:tcPr>
            <w:tcW w:w="705" w:type="dxa"/>
            <w:tcBorders>
              <w:tl2br w:val="nil"/>
              <w:tr2bl w:val="nil"/>
            </w:tcBorders>
            <w:shd w:val="clear" w:color="auto" w:fill="auto"/>
            <w:vAlign w:val="center"/>
          </w:tcPr>
          <w:p w14:paraId="1CC00B6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934" w:type="dxa"/>
            <w:tcBorders>
              <w:tl2br w:val="nil"/>
              <w:tr2bl w:val="nil"/>
            </w:tcBorders>
            <w:shd w:val="clear" w:color="auto" w:fill="auto"/>
            <w:vAlign w:val="center"/>
          </w:tcPr>
          <w:p w14:paraId="2CC0519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180</w:t>
            </w:r>
          </w:p>
        </w:tc>
        <w:tc>
          <w:tcPr>
            <w:tcW w:w="1541" w:type="dxa"/>
            <w:tcBorders>
              <w:tl2br w:val="nil"/>
              <w:tr2bl w:val="nil"/>
            </w:tcBorders>
            <w:shd w:val="clear" w:color="auto" w:fill="auto"/>
            <w:vAlign w:val="center"/>
          </w:tcPr>
          <w:p w14:paraId="03FDED0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鼎梁</w:t>
            </w:r>
          </w:p>
        </w:tc>
      </w:tr>
      <w:tr w14:paraId="336A99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16E89A2A">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38</w:t>
            </w:r>
          </w:p>
        </w:tc>
        <w:tc>
          <w:tcPr>
            <w:tcW w:w="2766" w:type="dxa"/>
            <w:tcBorders>
              <w:tl2br w:val="nil"/>
              <w:tr2bl w:val="nil"/>
            </w:tcBorders>
            <w:shd w:val="clear" w:color="auto" w:fill="auto"/>
            <w:vAlign w:val="center"/>
          </w:tcPr>
          <w:p w14:paraId="5BBD711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有衬里消防水带</w:t>
            </w:r>
          </w:p>
        </w:tc>
        <w:tc>
          <w:tcPr>
            <w:tcW w:w="2723" w:type="dxa"/>
            <w:tcBorders>
              <w:tl2br w:val="nil"/>
              <w:tr2bl w:val="nil"/>
            </w:tcBorders>
            <w:shd w:val="clear" w:color="auto" w:fill="auto"/>
            <w:vAlign w:val="center"/>
          </w:tcPr>
          <w:p w14:paraId="7340050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10型65-25</w:t>
            </w:r>
          </w:p>
        </w:tc>
        <w:tc>
          <w:tcPr>
            <w:tcW w:w="705" w:type="dxa"/>
            <w:tcBorders>
              <w:tl2br w:val="nil"/>
              <w:tr2bl w:val="nil"/>
            </w:tcBorders>
            <w:shd w:val="clear" w:color="auto" w:fill="auto"/>
            <w:vAlign w:val="center"/>
          </w:tcPr>
          <w:p w14:paraId="7C5E14A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条</w:t>
            </w:r>
          </w:p>
        </w:tc>
        <w:tc>
          <w:tcPr>
            <w:tcW w:w="934" w:type="dxa"/>
            <w:tcBorders>
              <w:tl2br w:val="nil"/>
              <w:tr2bl w:val="nil"/>
            </w:tcBorders>
            <w:shd w:val="clear" w:color="auto" w:fill="auto"/>
            <w:vAlign w:val="center"/>
          </w:tcPr>
          <w:p w14:paraId="08FB3AB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200</w:t>
            </w:r>
          </w:p>
        </w:tc>
        <w:tc>
          <w:tcPr>
            <w:tcW w:w="1541" w:type="dxa"/>
            <w:tcBorders>
              <w:tl2br w:val="nil"/>
              <w:tr2bl w:val="nil"/>
            </w:tcBorders>
            <w:shd w:val="clear" w:color="auto" w:fill="auto"/>
            <w:vAlign w:val="center"/>
          </w:tcPr>
          <w:p w14:paraId="6DB3A8F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6EDFC3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7222CA9F">
            <w:pPr>
              <w:jc w:val="cente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39</w:t>
            </w:r>
          </w:p>
        </w:tc>
        <w:tc>
          <w:tcPr>
            <w:tcW w:w="2766" w:type="dxa"/>
            <w:tcBorders>
              <w:tl2br w:val="nil"/>
              <w:tr2bl w:val="nil"/>
            </w:tcBorders>
            <w:shd w:val="clear" w:color="auto" w:fill="auto"/>
            <w:vAlign w:val="center"/>
          </w:tcPr>
          <w:p w14:paraId="791F33A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消防直流水枪头</w:t>
            </w:r>
          </w:p>
        </w:tc>
        <w:tc>
          <w:tcPr>
            <w:tcW w:w="2723" w:type="dxa"/>
            <w:tcBorders>
              <w:tl2br w:val="nil"/>
              <w:tr2bl w:val="nil"/>
            </w:tcBorders>
            <w:shd w:val="clear" w:color="auto" w:fill="auto"/>
            <w:vAlign w:val="center"/>
          </w:tcPr>
          <w:p w14:paraId="22E44F5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DN65</w:t>
            </w:r>
          </w:p>
        </w:tc>
        <w:tc>
          <w:tcPr>
            <w:tcW w:w="705" w:type="dxa"/>
            <w:tcBorders>
              <w:tl2br w:val="nil"/>
              <w:tr2bl w:val="nil"/>
            </w:tcBorders>
            <w:shd w:val="clear" w:color="auto" w:fill="auto"/>
            <w:vAlign w:val="center"/>
          </w:tcPr>
          <w:p w14:paraId="0CBEBA8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650FBFB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541" w:type="dxa"/>
            <w:tcBorders>
              <w:tl2br w:val="nil"/>
              <w:tr2bl w:val="nil"/>
            </w:tcBorders>
            <w:shd w:val="clear" w:color="auto" w:fill="auto"/>
            <w:vAlign w:val="center"/>
          </w:tcPr>
          <w:p w14:paraId="54502B0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501636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1" w:type="dxa"/>
            <w:tcBorders>
              <w:tl2br w:val="nil"/>
              <w:tr2bl w:val="nil"/>
            </w:tcBorders>
            <w:vAlign w:val="center"/>
          </w:tcPr>
          <w:p w14:paraId="1EDF4114">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40</w:t>
            </w:r>
          </w:p>
        </w:tc>
        <w:tc>
          <w:tcPr>
            <w:tcW w:w="2766" w:type="dxa"/>
            <w:tcBorders>
              <w:tl2br w:val="nil"/>
              <w:tr2bl w:val="nil"/>
            </w:tcBorders>
            <w:shd w:val="clear" w:color="auto" w:fill="auto"/>
            <w:vAlign w:val="center"/>
          </w:tcPr>
          <w:p w14:paraId="719E549C">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消防水带接口</w:t>
            </w:r>
          </w:p>
        </w:tc>
        <w:tc>
          <w:tcPr>
            <w:tcW w:w="2723" w:type="dxa"/>
            <w:tcBorders>
              <w:tl2br w:val="nil"/>
              <w:tr2bl w:val="nil"/>
            </w:tcBorders>
            <w:shd w:val="clear" w:color="auto" w:fill="auto"/>
            <w:vAlign w:val="center"/>
          </w:tcPr>
          <w:p w14:paraId="06CCC7A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KD65</w:t>
            </w:r>
          </w:p>
        </w:tc>
        <w:tc>
          <w:tcPr>
            <w:tcW w:w="705" w:type="dxa"/>
            <w:tcBorders>
              <w:tl2br w:val="nil"/>
              <w:tr2bl w:val="nil"/>
            </w:tcBorders>
            <w:shd w:val="clear" w:color="auto" w:fill="auto"/>
            <w:vAlign w:val="center"/>
          </w:tcPr>
          <w:p w14:paraId="14FBA75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2D8F72F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541" w:type="dxa"/>
            <w:tcBorders>
              <w:tl2br w:val="nil"/>
              <w:tr2bl w:val="nil"/>
            </w:tcBorders>
            <w:shd w:val="clear" w:color="auto" w:fill="auto"/>
            <w:vAlign w:val="center"/>
          </w:tcPr>
          <w:p w14:paraId="0B14838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6E1AE6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1" w:type="dxa"/>
            <w:tcBorders>
              <w:tl2br w:val="nil"/>
              <w:tr2bl w:val="nil"/>
            </w:tcBorders>
            <w:shd w:val="clear" w:color="auto" w:fill="auto"/>
            <w:vAlign w:val="center"/>
          </w:tcPr>
          <w:p w14:paraId="1D2F71A3">
            <w:pPr>
              <w:jc w:val="cente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41</w:t>
            </w:r>
          </w:p>
        </w:tc>
        <w:tc>
          <w:tcPr>
            <w:tcW w:w="2766" w:type="dxa"/>
            <w:tcBorders>
              <w:tl2br w:val="nil"/>
              <w:tr2bl w:val="nil"/>
            </w:tcBorders>
            <w:shd w:val="clear" w:color="auto" w:fill="auto"/>
            <w:vAlign w:val="center"/>
          </w:tcPr>
          <w:p w14:paraId="07E8F059">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消火栓前禁止堆物地板膜</w:t>
            </w:r>
          </w:p>
        </w:tc>
        <w:tc>
          <w:tcPr>
            <w:tcW w:w="2723" w:type="dxa"/>
            <w:tcBorders>
              <w:tl2br w:val="nil"/>
              <w:tr2bl w:val="nil"/>
            </w:tcBorders>
            <w:shd w:val="clear" w:color="auto" w:fill="auto"/>
            <w:vAlign w:val="center"/>
          </w:tcPr>
          <w:p w14:paraId="3FFA3F85">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400×750</w:t>
            </w:r>
          </w:p>
        </w:tc>
        <w:tc>
          <w:tcPr>
            <w:tcW w:w="705" w:type="dxa"/>
            <w:tcBorders>
              <w:tl2br w:val="nil"/>
              <w:tr2bl w:val="nil"/>
            </w:tcBorders>
            <w:shd w:val="clear" w:color="auto" w:fill="auto"/>
            <w:vAlign w:val="center"/>
          </w:tcPr>
          <w:p w14:paraId="4B1FBD70">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485A52E6">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35</w:t>
            </w:r>
          </w:p>
        </w:tc>
        <w:tc>
          <w:tcPr>
            <w:tcW w:w="1541" w:type="dxa"/>
            <w:tcBorders>
              <w:tl2br w:val="nil"/>
              <w:tr2bl w:val="nil"/>
            </w:tcBorders>
            <w:shd w:val="clear" w:color="auto" w:fill="auto"/>
            <w:vAlign w:val="center"/>
          </w:tcPr>
          <w:p w14:paraId="73F0988F">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177AE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1" w:type="dxa"/>
            <w:tcBorders>
              <w:tl2br w:val="nil"/>
              <w:tr2bl w:val="nil"/>
            </w:tcBorders>
            <w:vAlign w:val="center"/>
          </w:tcPr>
          <w:p w14:paraId="466858D7">
            <w:pPr>
              <w:jc w:val="center"/>
              <w:rPr>
                <w:rFonts w:hint="default"/>
                <w:b/>
                <w:bCs/>
                <w:color w:val="000000" w:themeColor="text1"/>
                <w:highlight w:val="none"/>
                <w:lang w:val="en-US" w:eastAsia="zh-CN"/>
                <w14:textFill>
                  <w14:solidFill>
                    <w14:schemeClr w14:val="tx1"/>
                  </w14:solidFill>
                </w14:textFill>
              </w:rPr>
            </w:pPr>
            <w:r>
              <w:rPr>
                <w:rFonts w:hint="eastAsia" w:ascii="Times New Roman" w:eastAsia="宋体"/>
                <w:b/>
                <w:bCs/>
                <w:color w:val="000000" w:themeColor="text1"/>
                <w:highlight w:val="none"/>
                <w:lang w:val="en-US" w:eastAsia="zh-CN"/>
                <w14:textFill>
                  <w14:solidFill>
                    <w14:schemeClr w14:val="tx1"/>
                  </w14:solidFill>
                </w14:textFill>
              </w:rPr>
              <w:t>五</w:t>
            </w:r>
          </w:p>
        </w:tc>
        <w:tc>
          <w:tcPr>
            <w:tcW w:w="2766" w:type="dxa"/>
            <w:tcBorders>
              <w:tl2br w:val="nil"/>
              <w:tr2bl w:val="nil"/>
            </w:tcBorders>
            <w:shd w:val="clear" w:color="auto" w:fill="auto"/>
            <w:vAlign w:val="center"/>
          </w:tcPr>
          <w:p w14:paraId="26630F3A">
            <w:pPr>
              <w:rPr>
                <w:rFonts w:hint="default"/>
                <w:b/>
                <w:bCs/>
                <w:color w:val="000000" w:themeColor="text1"/>
                <w:highlight w:val="none"/>
                <w:lang w:val="en-US" w:eastAsia="zh-CN"/>
                <w14:textFill>
                  <w14:solidFill>
                    <w14:schemeClr w14:val="tx1"/>
                  </w14:solidFill>
                </w14:textFill>
              </w:rPr>
            </w:pPr>
            <w:r>
              <w:rPr>
                <w:rFonts w:hint="eastAsia" w:ascii="Times New Roman" w:eastAsia="宋体"/>
                <w:b/>
                <w:bCs/>
                <w:color w:val="000000" w:themeColor="text1"/>
                <w:highlight w:val="none"/>
                <w:lang w:val="en-US" w:eastAsia="zh-CN"/>
                <w14:textFill>
                  <w14:solidFill>
                    <w14:schemeClr w14:val="tx1"/>
                  </w14:solidFill>
                </w14:textFill>
              </w:rPr>
              <w:t>防排烟系统</w:t>
            </w:r>
          </w:p>
        </w:tc>
        <w:tc>
          <w:tcPr>
            <w:tcW w:w="2723" w:type="dxa"/>
            <w:tcBorders>
              <w:tl2br w:val="nil"/>
              <w:tr2bl w:val="nil"/>
            </w:tcBorders>
            <w:shd w:val="clear" w:color="auto" w:fill="auto"/>
            <w:vAlign w:val="center"/>
          </w:tcPr>
          <w:p w14:paraId="1E63E6A7">
            <w:pPr>
              <w:rPr>
                <w:b/>
                <w:bCs/>
                <w:color w:val="000000" w:themeColor="text1"/>
                <w:highlight w:val="none"/>
                <w14:textFill>
                  <w14:solidFill>
                    <w14:schemeClr w14:val="tx1"/>
                  </w14:solidFill>
                </w14:textFill>
              </w:rPr>
            </w:pPr>
          </w:p>
        </w:tc>
        <w:tc>
          <w:tcPr>
            <w:tcW w:w="705" w:type="dxa"/>
            <w:tcBorders>
              <w:tl2br w:val="nil"/>
              <w:tr2bl w:val="nil"/>
            </w:tcBorders>
            <w:shd w:val="clear" w:color="auto" w:fill="auto"/>
            <w:vAlign w:val="center"/>
          </w:tcPr>
          <w:p w14:paraId="3EB606E1">
            <w:pPr>
              <w:rPr>
                <w:b/>
                <w:bCs/>
                <w:color w:val="000000" w:themeColor="text1"/>
                <w:highlight w:val="none"/>
                <w14:textFill>
                  <w14:solidFill>
                    <w14:schemeClr w14:val="tx1"/>
                  </w14:solidFill>
                </w14:textFill>
              </w:rPr>
            </w:pPr>
          </w:p>
        </w:tc>
        <w:tc>
          <w:tcPr>
            <w:tcW w:w="934" w:type="dxa"/>
            <w:tcBorders>
              <w:tl2br w:val="nil"/>
              <w:tr2bl w:val="nil"/>
            </w:tcBorders>
            <w:shd w:val="clear" w:color="auto" w:fill="auto"/>
            <w:vAlign w:val="center"/>
          </w:tcPr>
          <w:p w14:paraId="6F4837F4">
            <w:pPr>
              <w:rPr>
                <w:b/>
                <w:bCs/>
                <w:color w:val="000000" w:themeColor="text1"/>
                <w:highlight w:val="none"/>
                <w14:textFill>
                  <w14:solidFill>
                    <w14:schemeClr w14:val="tx1"/>
                  </w14:solidFill>
                </w14:textFill>
              </w:rPr>
            </w:pPr>
          </w:p>
        </w:tc>
        <w:tc>
          <w:tcPr>
            <w:tcW w:w="1541" w:type="dxa"/>
            <w:tcBorders>
              <w:tl2br w:val="nil"/>
              <w:tr2bl w:val="nil"/>
            </w:tcBorders>
            <w:shd w:val="clear" w:color="auto" w:fill="auto"/>
            <w:vAlign w:val="center"/>
          </w:tcPr>
          <w:p w14:paraId="11F702AD">
            <w:pPr>
              <w:rPr>
                <w:b/>
                <w:bCs/>
                <w:color w:val="000000" w:themeColor="text1"/>
                <w:highlight w:val="none"/>
                <w14:textFill>
                  <w14:solidFill>
                    <w14:schemeClr w14:val="tx1"/>
                  </w14:solidFill>
                </w14:textFill>
              </w:rPr>
            </w:pPr>
          </w:p>
        </w:tc>
      </w:tr>
      <w:tr w14:paraId="1D9AB0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1" w:type="dxa"/>
            <w:tcBorders>
              <w:tl2br w:val="nil"/>
              <w:tr2bl w:val="nil"/>
            </w:tcBorders>
            <w:vAlign w:val="center"/>
          </w:tcPr>
          <w:p w14:paraId="6799CCAC">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w:t>
            </w:r>
          </w:p>
        </w:tc>
        <w:tc>
          <w:tcPr>
            <w:tcW w:w="2766" w:type="dxa"/>
            <w:tcBorders>
              <w:tl2br w:val="nil"/>
              <w:tr2bl w:val="nil"/>
            </w:tcBorders>
            <w:shd w:val="clear" w:color="auto" w:fill="auto"/>
            <w:vAlign w:val="center"/>
          </w:tcPr>
          <w:p w14:paraId="26413EC7">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铝合金百叶风口</w:t>
            </w:r>
          </w:p>
        </w:tc>
        <w:tc>
          <w:tcPr>
            <w:tcW w:w="2723" w:type="dxa"/>
            <w:tcBorders>
              <w:tl2br w:val="nil"/>
              <w:tr2bl w:val="nil"/>
            </w:tcBorders>
            <w:shd w:val="clear" w:color="auto" w:fill="auto"/>
            <w:vAlign w:val="center"/>
          </w:tcPr>
          <w:p w14:paraId="4908F53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1200*650mm</w:t>
            </w:r>
            <w:r>
              <w:rPr>
                <w:rFonts w:hint="eastAsia"/>
                <w:color w:val="000000" w:themeColor="text1"/>
                <w:highlight w:val="none"/>
                <w14:textFill>
                  <w14:solidFill>
                    <w14:schemeClr w14:val="tx1"/>
                  </w14:solidFill>
                </w14:textFill>
              </w:rPr>
              <w:t>与风阀配套</w:t>
            </w:r>
          </w:p>
        </w:tc>
        <w:tc>
          <w:tcPr>
            <w:tcW w:w="705" w:type="dxa"/>
            <w:tcBorders>
              <w:tl2br w:val="nil"/>
              <w:tr2bl w:val="nil"/>
            </w:tcBorders>
            <w:shd w:val="clear" w:color="auto" w:fill="auto"/>
            <w:vAlign w:val="center"/>
          </w:tcPr>
          <w:p w14:paraId="0CD0E0F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3A217B4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400</w:t>
            </w:r>
          </w:p>
        </w:tc>
        <w:tc>
          <w:tcPr>
            <w:tcW w:w="1541" w:type="dxa"/>
            <w:tcBorders>
              <w:tl2br w:val="nil"/>
              <w:tr2bl w:val="nil"/>
            </w:tcBorders>
            <w:shd w:val="clear" w:color="auto" w:fill="auto"/>
            <w:vAlign w:val="center"/>
          </w:tcPr>
          <w:p w14:paraId="44A0DD3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23506E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1" w:type="dxa"/>
            <w:tcBorders>
              <w:tl2br w:val="nil"/>
              <w:tr2bl w:val="nil"/>
            </w:tcBorders>
            <w:vAlign w:val="center"/>
          </w:tcPr>
          <w:p w14:paraId="7E776259">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w:t>
            </w:r>
          </w:p>
        </w:tc>
        <w:tc>
          <w:tcPr>
            <w:tcW w:w="2766" w:type="dxa"/>
            <w:tcBorders>
              <w:tl2br w:val="nil"/>
              <w:tr2bl w:val="nil"/>
            </w:tcBorders>
            <w:shd w:val="clear" w:color="auto" w:fill="auto"/>
            <w:vAlign w:val="center"/>
          </w:tcPr>
          <w:p w14:paraId="150EE82F">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消防风机传动皮带</w:t>
            </w:r>
          </w:p>
        </w:tc>
        <w:tc>
          <w:tcPr>
            <w:tcW w:w="2723" w:type="dxa"/>
            <w:tcBorders>
              <w:tl2br w:val="nil"/>
              <w:tr2bl w:val="nil"/>
            </w:tcBorders>
            <w:shd w:val="clear" w:color="auto" w:fill="auto"/>
            <w:vAlign w:val="center"/>
          </w:tcPr>
          <w:p w14:paraId="7337CCA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与风机配套</w:t>
            </w:r>
          </w:p>
        </w:tc>
        <w:tc>
          <w:tcPr>
            <w:tcW w:w="705" w:type="dxa"/>
            <w:tcBorders>
              <w:tl2br w:val="nil"/>
              <w:tr2bl w:val="nil"/>
            </w:tcBorders>
            <w:shd w:val="clear" w:color="auto" w:fill="auto"/>
            <w:vAlign w:val="center"/>
          </w:tcPr>
          <w:p w14:paraId="2909E3E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条</w:t>
            </w:r>
          </w:p>
        </w:tc>
        <w:tc>
          <w:tcPr>
            <w:tcW w:w="934" w:type="dxa"/>
            <w:tcBorders>
              <w:tl2br w:val="nil"/>
              <w:tr2bl w:val="nil"/>
            </w:tcBorders>
            <w:shd w:val="clear" w:color="auto" w:fill="auto"/>
            <w:vAlign w:val="center"/>
          </w:tcPr>
          <w:p w14:paraId="1FFB73B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90</w:t>
            </w:r>
          </w:p>
        </w:tc>
        <w:tc>
          <w:tcPr>
            <w:tcW w:w="1541" w:type="dxa"/>
            <w:tcBorders>
              <w:tl2br w:val="nil"/>
              <w:tr2bl w:val="nil"/>
            </w:tcBorders>
            <w:shd w:val="clear" w:color="auto" w:fill="auto"/>
            <w:vAlign w:val="center"/>
          </w:tcPr>
          <w:p w14:paraId="2DC5E1B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1AED59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1" w:type="dxa"/>
            <w:tcBorders>
              <w:tl2br w:val="nil"/>
              <w:tr2bl w:val="nil"/>
            </w:tcBorders>
            <w:vAlign w:val="center"/>
          </w:tcPr>
          <w:p w14:paraId="1BF06F31">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w:t>
            </w:r>
          </w:p>
        </w:tc>
        <w:tc>
          <w:tcPr>
            <w:tcW w:w="2766" w:type="dxa"/>
            <w:tcBorders>
              <w:tl2br w:val="nil"/>
              <w:tr2bl w:val="nil"/>
            </w:tcBorders>
            <w:shd w:val="clear" w:color="auto" w:fill="auto"/>
            <w:vAlign w:val="center"/>
          </w:tcPr>
          <w:p w14:paraId="4996E312">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电动执行机构</w:t>
            </w:r>
          </w:p>
        </w:tc>
        <w:tc>
          <w:tcPr>
            <w:tcW w:w="2723" w:type="dxa"/>
            <w:tcBorders>
              <w:tl2br w:val="nil"/>
              <w:tr2bl w:val="nil"/>
            </w:tcBorders>
            <w:shd w:val="clear" w:color="auto" w:fill="auto"/>
            <w:vAlign w:val="center"/>
          </w:tcPr>
          <w:p w14:paraId="7CA14833">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与风阀配套</w:t>
            </w:r>
          </w:p>
        </w:tc>
        <w:tc>
          <w:tcPr>
            <w:tcW w:w="705" w:type="dxa"/>
            <w:tcBorders>
              <w:tl2br w:val="nil"/>
              <w:tr2bl w:val="nil"/>
            </w:tcBorders>
            <w:shd w:val="clear" w:color="auto" w:fill="auto"/>
            <w:vAlign w:val="center"/>
          </w:tcPr>
          <w:p w14:paraId="631549DB">
            <w:pP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5FD79A4E">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110</w:t>
            </w:r>
          </w:p>
        </w:tc>
        <w:tc>
          <w:tcPr>
            <w:tcW w:w="1541" w:type="dxa"/>
            <w:tcBorders>
              <w:tl2br w:val="nil"/>
              <w:tr2bl w:val="nil"/>
            </w:tcBorders>
            <w:shd w:val="clear" w:color="auto" w:fill="auto"/>
            <w:vAlign w:val="center"/>
          </w:tcPr>
          <w:p w14:paraId="685D6BF2">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东灵</w:t>
            </w:r>
          </w:p>
        </w:tc>
      </w:tr>
      <w:tr w14:paraId="35982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1" w:type="dxa"/>
            <w:tcBorders>
              <w:tl2br w:val="nil"/>
              <w:tr2bl w:val="nil"/>
            </w:tcBorders>
            <w:vAlign w:val="center"/>
          </w:tcPr>
          <w:p w14:paraId="788C876E">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w:t>
            </w:r>
          </w:p>
        </w:tc>
        <w:tc>
          <w:tcPr>
            <w:tcW w:w="2766" w:type="dxa"/>
            <w:tcBorders>
              <w:tl2br w:val="nil"/>
              <w:tr2bl w:val="nil"/>
            </w:tcBorders>
            <w:shd w:val="clear" w:color="auto" w:fill="auto"/>
            <w:vAlign w:val="center"/>
          </w:tcPr>
          <w:p w14:paraId="178C7EB6">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电动挡烟垂壁控制箱</w:t>
            </w:r>
          </w:p>
        </w:tc>
        <w:tc>
          <w:tcPr>
            <w:tcW w:w="2723" w:type="dxa"/>
            <w:tcBorders>
              <w:tl2br w:val="nil"/>
              <w:tr2bl w:val="nil"/>
            </w:tcBorders>
            <w:shd w:val="clear" w:color="auto" w:fill="auto"/>
            <w:vAlign w:val="center"/>
          </w:tcPr>
          <w:p w14:paraId="7604164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设备配套</w:t>
            </w:r>
          </w:p>
        </w:tc>
        <w:tc>
          <w:tcPr>
            <w:tcW w:w="705" w:type="dxa"/>
            <w:tcBorders>
              <w:tl2br w:val="nil"/>
              <w:tr2bl w:val="nil"/>
            </w:tcBorders>
            <w:shd w:val="clear" w:color="auto" w:fill="auto"/>
            <w:vAlign w:val="center"/>
          </w:tcPr>
          <w:p w14:paraId="5875936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5635945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1300</w:t>
            </w:r>
          </w:p>
        </w:tc>
        <w:tc>
          <w:tcPr>
            <w:tcW w:w="1541" w:type="dxa"/>
            <w:tcBorders>
              <w:tl2br w:val="nil"/>
              <w:tr2bl w:val="nil"/>
            </w:tcBorders>
            <w:shd w:val="clear" w:color="auto" w:fill="auto"/>
            <w:vAlign w:val="center"/>
          </w:tcPr>
          <w:p w14:paraId="55A3293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7E57EE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1" w:type="dxa"/>
            <w:tcBorders>
              <w:tl2br w:val="nil"/>
              <w:tr2bl w:val="nil"/>
            </w:tcBorders>
            <w:vAlign w:val="center"/>
          </w:tcPr>
          <w:p w14:paraId="6BDE47D7">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5</w:t>
            </w:r>
          </w:p>
        </w:tc>
        <w:tc>
          <w:tcPr>
            <w:tcW w:w="2766" w:type="dxa"/>
            <w:tcBorders>
              <w:tl2br w:val="nil"/>
              <w:tr2bl w:val="nil"/>
            </w:tcBorders>
            <w:shd w:val="clear" w:color="auto" w:fill="auto"/>
            <w:vAlign w:val="center"/>
          </w:tcPr>
          <w:p w14:paraId="20412676">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电动挡烟垂壁无线按钮</w:t>
            </w:r>
          </w:p>
        </w:tc>
        <w:tc>
          <w:tcPr>
            <w:tcW w:w="2723" w:type="dxa"/>
            <w:tcBorders>
              <w:tl2br w:val="nil"/>
              <w:tr2bl w:val="nil"/>
            </w:tcBorders>
            <w:shd w:val="clear" w:color="auto" w:fill="auto"/>
            <w:vAlign w:val="center"/>
          </w:tcPr>
          <w:p w14:paraId="390722EB">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设备配套</w:t>
            </w:r>
          </w:p>
        </w:tc>
        <w:tc>
          <w:tcPr>
            <w:tcW w:w="705" w:type="dxa"/>
            <w:tcBorders>
              <w:tl2br w:val="nil"/>
              <w:tr2bl w:val="nil"/>
            </w:tcBorders>
            <w:shd w:val="clear" w:color="auto" w:fill="auto"/>
            <w:vAlign w:val="center"/>
          </w:tcPr>
          <w:p w14:paraId="779C5EB3">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个</w:t>
            </w:r>
          </w:p>
        </w:tc>
        <w:tc>
          <w:tcPr>
            <w:tcW w:w="934" w:type="dxa"/>
            <w:tcBorders>
              <w:tl2br w:val="nil"/>
              <w:tr2bl w:val="nil"/>
            </w:tcBorders>
            <w:shd w:val="clear" w:color="auto" w:fill="auto"/>
            <w:vAlign w:val="center"/>
          </w:tcPr>
          <w:p w14:paraId="1B9F2EAF">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150</w:t>
            </w:r>
          </w:p>
        </w:tc>
        <w:tc>
          <w:tcPr>
            <w:tcW w:w="1541" w:type="dxa"/>
            <w:tcBorders>
              <w:tl2br w:val="nil"/>
              <w:tr2bl w:val="nil"/>
            </w:tcBorders>
            <w:shd w:val="clear" w:color="auto" w:fill="auto"/>
            <w:vAlign w:val="center"/>
          </w:tcPr>
          <w:p w14:paraId="5B0FB76C">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与原大楼一致</w:t>
            </w:r>
          </w:p>
        </w:tc>
      </w:tr>
      <w:tr w14:paraId="693621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1" w:type="dxa"/>
            <w:tcBorders>
              <w:tl2br w:val="nil"/>
              <w:tr2bl w:val="nil"/>
            </w:tcBorders>
            <w:vAlign w:val="center"/>
          </w:tcPr>
          <w:p w14:paraId="7FCBDE83">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6</w:t>
            </w:r>
          </w:p>
        </w:tc>
        <w:tc>
          <w:tcPr>
            <w:tcW w:w="2766" w:type="dxa"/>
            <w:tcBorders>
              <w:tl2br w:val="nil"/>
              <w:tr2bl w:val="nil"/>
            </w:tcBorders>
            <w:shd w:val="clear" w:color="auto" w:fill="auto"/>
            <w:vAlign w:val="center"/>
          </w:tcPr>
          <w:p w14:paraId="16C51A01">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碳钢风管</w:t>
            </w:r>
          </w:p>
        </w:tc>
        <w:tc>
          <w:tcPr>
            <w:tcW w:w="2723" w:type="dxa"/>
            <w:tcBorders>
              <w:tl2br w:val="nil"/>
              <w:tr2bl w:val="nil"/>
            </w:tcBorders>
            <w:shd w:val="clear" w:color="auto" w:fill="auto"/>
            <w:vAlign w:val="center"/>
          </w:tcPr>
          <w:p w14:paraId="082607B4">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厚1.2mm</w:t>
            </w:r>
          </w:p>
        </w:tc>
        <w:tc>
          <w:tcPr>
            <w:tcW w:w="705" w:type="dxa"/>
            <w:tcBorders>
              <w:tl2br w:val="nil"/>
              <w:tr2bl w:val="nil"/>
            </w:tcBorders>
            <w:shd w:val="clear" w:color="auto" w:fill="auto"/>
            <w:vAlign w:val="center"/>
          </w:tcPr>
          <w:p w14:paraId="7531BF24">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平方</w:t>
            </w:r>
          </w:p>
        </w:tc>
        <w:tc>
          <w:tcPr>
            <w:tcW w:w="934" w:type="dxa"/>
            <w:tcBorders>
              <w:tl2br w:val="nil"/>
              <w:tr2bl w:val="nil"/>
            </w:tcBorders>
            <w:shd w:val="clear" w:color="auto" w:fill="auto"/>
            <w:vAlign w:val="center"/>
          </w:tcPr>
          <w:p w14:paraId="33FA6B9E">
            <w:pPr>
              <w:rPr>
                <w:rFonts w:hint="default"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100</w:t>
            </w:r>
          </w:p>
        </w:tc>
        <w:tc>
          <w:tcPr>
            <w:tcW w:w="1541" w:type="dxa"/>
            <w:tcBorders>
              <w:tl2br w:val="nil"/>
              <w:tr2bl w:val="nil"/>
            </w:tcBorders>
            <w:shd w:val="clear" w:color="auto" w:fill="auto"/>
            <w:vAlign w:val="center"/>
          </w:tcPr>
          <w:p w14:paraId="190CEC1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0A3344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1" w:type="dxa"/>
            <w:tcBorders>
              <w:tl2br w:val="nil"/>
              <w:tr2bl w:val="nil"/>
            </w:tcBorders>
            <w:vAlign w:val="center"/>
          </w:tcPr>
          <w:p w14:paraId="22503BA2">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7</w:t>
            </w:r>
          </w:p>
        </w:tc>
        <w:tc>
          <w:tcPr>
            <w:tcW w:w="2766" w:type="dxa"/>
            <w:tcBorders>
              <w:tl2br w:val="nil"/>
              <w:tr2bl w:val="nil"/>
            </w:tcBorders>
            <w:shd w:val="clear" w:color="auto" w:fill="auto"/>
            <w:vAlign w:val="center"/>
          </w:tcPr>
          <w:p w14:paraId="69F0BDC7">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防排烟玻镁复合风管</w:t>
            </w:r>
          </w:p>
        </w:tc>
        <w:tc>
          <w:tcPr>
            <w:tcW w:w="2723" w:type="dxa"/>
            <w:tcBorders>
              <w:tl2br w:val="nil"/>
              <w:tr2bl w:val="nil"/>
            </w:tcBorders>
            <w:shd w:val="clear" w:color="auto" w:fill="auto"/>
            <w:vAlign w:val="center"/>
          </w:tcPr>
          <w:p w14:paraId="70BD4F95">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耐火极限≥1.5H，双面彩钢</w:t>
            </w:r>
          </w:p>
        </w:tc>
        <w:tc>
          <w:tcPr>
            <w:tcW w:w="705" w:type="dxa"/>
            <w:tcBorders>
              <w:tl2br w:val="nil"/>
              <w:tr2bl w:val="nil"/>
            </w:tcBorders>
            <w:shd w:val="clear" w:color="auto" w:fill="auto"/>
            <w:vAlign w:val="center"/>
          </w:tcPr>
          <w:p w14:paraId="2403F396">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平方</w:t>
            </w:r>
          </w:p>
        </w:tc>
        <w:tc>
          <w:tcPr>
            <w:tcW w:w="934" w:type="dxa"/>
            <w:tcBorders>
              <w:tl2br w:val="nil"/>
              <w:tr2bl w:val="nil"/>
            </w:tcBorders>
            <w:shd w:val="clear" w:color="auto" w:fill="auto"/>
            <w:vAlign w:val="center"/>
          </w:tcPr>
          <w:p w14:paraId="4C9D51B7">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165</w:t>
            </w:r>
          </w:p>
        </w:tc>
        <w:tc>
          <w:tcPr>
            <w:tcW w:w="1541" w:type="dxa"/>
            <w:tcBorders>
              <w:tl2br w:val="nil"/>
              <w:tr2bl w:val="nil"/>
            </w:tcBorders>
            <w:shd w:val="clear" w:color="auto" w:fill="auto"/>
            <w:vAlign w:val="center"/>
          </w:tcPr>
          <w:p w14:paraId="0F99446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03016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21" w:type="dxa"/>
            <w:tcBorders>
              <w:tl2br w:val="nil"/>
              <w:tr2bl w:val="nil"/>
            </w:tcBorders>
            <w:vAlign w:val="center"/>
          </w:tcPr>
          <w:p w14:paraId="7440B52C">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8</w:t>
            </w:r>
          </w:p>
        </w:tc>
        <w:tc>
          <w:tcPr>
            <w:tcW w:w="2766" w:type="dxa"/>
            <w:tcBorders>
              <w:tl2br w:val="nil"/>
              <w:tr2bl w:val="nil"/>
            </w:tcBorders>
            <w:shd w:val="clear" w:color="auto" w:fill="auto"/>
            <w:vAlign w:val="center"/>
          </w:tcPr>
          <w:p w14:paraId="2B513EF5">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消防风机</w:t>
            </w:r>
          </w:p>
        </w:tc>
        <w:tc>
          <w:tcPr>
            <w:tcW w:w="2723" w:type="dxa"/>
            <w:tcBorders>
              <w:tl2br w:val="nil"/>
              <w:tr2bl w:val="nil"/>
            </w:tcBorders>
            <w:shd w:val="clear" w:color="auto" w:fill="auto"/>
            <w:vAlign w:val="center"/>
          </w:tcPr>
          <w:p w14:paraId="53B39F12">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风量25700m3/h，全压914pa，转速800r/min，噪音70dB(A)，功率11kw</w:t>
            </w:r>
          </w:p>
        </w:tc>
        <w:tc>
          <w:tcPr>
            <w:tcW w:w="705" w:type="dxa"/>
            <w:tcBorders>
              <w:tl2br w:val="nil"/>
              <w:tr2bl w:val="nil"/>
            </w:tcBorders>
            <w:shd w:val="clear" w:color="auto" w:fill="auto"/>
            <w:vAlign w:val="center"/>
          </w:tcPr>
          <w:p w14:paraId="0A5C9495">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142828C4">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7500</w:t>
            </w:r>
          </w:p>
        </w:tc>
        <w:tc>
          <w:tcPr>
            <w:tcW w:w="1541" w:type="dxa"/>
            <w:tcBorders>
              <w:tl2br w:val="nil"/>
              <w:tr2bl w:val="nil"/>
            </w:tcBorders>
            <w:shd w:val="clear" w:color="auto" w:fill="auto"/>
            <w:vAlign w:val="center"/>
          </w:tcPr>
          <w:p w14:paraId="222069F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280DE2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1" w:type="dxa"/>
            <w:tcBorders>
              <w:tl2br w:val="nil"/>
              <w:tr2bl w:val="nil"/>
            </w:tcBorders>
            <w:vAlign w:val="center"/>
          </w:tcPr>
          <w:p w14:paraId="5D0C95F4">
            <w:pPr>
              <w:jc w:val="cente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9</w:t>
            </w:r>
          </w:p>
        </w:tc>
        <w:tc>
          <w:tcPr>
            <w:tcW w:w="2766" w:type="dxa"/>
            <w:tcBorders>
              <w:tl2br w:val="nil"/>
              <w:tr2bl w:val="nil"/>
            </w:tcBorders>
            <w:shd w:val="clear" w:color="auto" w:fill="auto"/>
            <w:vAlign w:val="center"/>
          </w:tcPr>
          <w:p w14:paraId="72A4F7D3">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消防风机</w:t>
            </w:r>
          </w:p>
        </w:tc>
        <w:tc>
          <w:tcPr>
            <w:tcW w:w="2723" w:type="dxa"/>
            <w:tcBorders>
              <w:tl2br w:val="nil"/>
              <w:tr2bl w:val="nil"/>
            </w:tcBorders>
            <w:shd w:val="clear" w:color="auto" w:fill="auto"/>
            <w:vAlign w:val="center"/>
          </w:tcPr>
          <w:p w14:paraId="45BA2AEB">
            <w:pPr>
              <w:rPr>
                <w:rFonts w:hint="eastAsia"/>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风量28112m3/h，全压549pa，转速1300r/min，噪音70dB(A)，功率11kw</w:t>
            </w:r>
          </w:p>
        </w:tc>
        <w:tc>
          <w:tcPr>
            <w:tcW w:w="705" w:type="dxa"/>
            <w:tcBorders>
              <w:tl2br w:val="nil"/>
              <w:tr2bl w:val="nil"/>
            </w:tcBorders>
            <w:shd w:val="clear" w:color="auto" w:fill="auto"/>
            <w:vAlign w:val="center"/>
          </w:tcPr>
          <w:p w14:paraId="13122715">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台</w:t>
            </w:r>
          </w:p>
        </w:tc>
        <w:tc>
          <w:tcPr>
            <w:tcW w:w="934" w:type="dxa"/>
            <w:tcBorders>
              <w:tl2br w:val="nil"/>
              <w:tr2bl w:val="nil"/>
            </w:tcBorders>
            <w:shd w:val="clear" w:color="auto" w:fill="auto"/>
            <w:vAlign w:val="center"/>
          </w:tcPr>
          <w:p w14:paraId="124F698F">
            <w:pPr>
              <w:rPr>
                <w:rFonts w:hint="default"/>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8500</w:t>
            </w:r>
          </w:p>
        </w:tc>
        <w:tc>
          <w:tcPr>
            <w:tcW w:w="1541" w:type="dxa"/>
            <w:tcBorders>
              <w:tl2br w:val="nil"/>
              <w:tr2bl w:val="nil"/>
            </w:tcBorders>
            <w:shd w:val="clear" w:color="auto" w:fill="auto"/>
            <w:vAlign w:val="center"/>
          </w:tcPr>
          <w:p w14:paraId="6F0A70A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4981E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1" w:type="dxa"/>
            <w:tcBorders>
              <w:tl2br w:val="nil"/>
              <w:tr2bl w:val="nil"/>
            </w:tcBorders>
            <w:vAlign w:val="center"/>
          </w:tcPr>
          <w:p w14:paraId="025101C9">
            <w:pPr>
              <w:jc w:val="center"/>
              <w:rPr>
                <w:rFonts w:hint="eastAsia" w:eastAsia="宋体"/>
                <w:b/>
                <w:bCs/>
                <w:color w:val="000000" w:themeColor="text1"/>
                <w:highlight w:val="none"/>
                <w:lang w:val="en-US" w:eastAsia="zh-CN"/>
                <w14:textFill>
                  <w14:solidFill>
                    <w14:schemeClr w14:val="tx1"/>
                  </w14:solidFill>
                </w14:textFill>
              </w:rPr>
            </w:pPr>
            <w:r>
              <w:rPr>
                <w:rFonts w:hint="eastAsia" w:ascii="Times New Roman" w:eastAsia="宋体"/>
                <w:b/>
                <w:bCs/>
                <w:color w:val="000000" w:themeColor="text1"/>
                <w:highlight w:val="none"/>
                <w:lang w:val="en-US" w:eastAsia="zh-CN"/>
                <w14:textFill>
                  <w14:solidFill>
                    <w14:schemeClr w14:val="tx1"/>
                  </w14:solidFill>
                </w14:textFill>
              </w:rPr>
              <w:t>六</w:t>
            </w:r>
          </w:p>
        </w:tc>
        <w:tc>
          <w:tcPr>
            <w:tcW w:w="2766" w:type="dxa"/>
            <w:tcBorders>
              <w:tl2br w:val="nil"/>
              <w:tr2bl w:val="nil"/>
            </w:tcBorders>
            <w:shd w:val="clear" w:color="auto" w:fill="auto"/>
            <w:vAlign w:val="center"/>
          </w:tcPr>
          <w:p w14:paraId="00EE42A7">
            <w:pPr>
              <w:rPr>
                <w:rFonts w:hint="default" w:eastAsia="宋体"/>
                <w:b/>
                <w:bCs/>
                <w:color w:val="000000" w:themeColor="text1"/>
                <w:highlight w:val="none"/>
                <w:lang w:val="en-US" w:eastAsia="zh-CN"/>
                <w14:textFill>
                  <w14:solidFill>
                    <w14:schemeClr w14:val="tx1"/>
                  </w14:solidFill>
                </w14:textFill>
              </w:rPr>
            </w:pPr>
            <w:r>
              <w:rPr>
                <w:rFonts w:hint="eastAsia" w:ascii="Times New Roman" w:eastAsia="宋体"/>
                <w:b/>
                <w:bCs/>
                <w:color w:val="000000" w:themeColor="text1"/>
                <w:highlight w:val="none"/>
                <w:lang w:val="en-US" w:eastAsia="zh-CN"/>
                <w14:textFill>
                  <w14:solidFill>
                    <w14:schemeClr w14:val="tx1"/>
                  </w14:solidFill>
                </w14:textFill>
              </w:rPr>
              <w:t>防火分隔系统</w:t>
            </w:r>
          </w:p>
        </w:tc>
        <w:tc>
          <w:tcPr>
            <w:tcW w:w="2723" w:type="dxa"/>
            <w:tcBorders>
              <w:tl2br w:val="nil"/>
              <w:tr2bl w:val="nil"/>
            </w:tcBorders>
            <w:shd w:val="clear" w:color="auto" w:fill="auto"/>
            <w:vAlign w:val="center"/>
          </w:tcPr>
          <w:p w14:paraId="52422E64">
            <w:pPr>
              <w:rPr>
                <w:b/>
                <w:bCs/>
                <w:color w:val="000000" w:themeColor="text1"/>
                <w:highlight w:val="none"/>
                <w14:textFill>
                  <w14:solidFill>
                    <w14:schemeClr w14:val="tx1"/>
                  </w14:solidFill>
                </w14:textFill>
              </w:rPr>
            </w:pPr>
          </w:p>
        </w:tc>
        <w:tc>
          <w:tcPr>
            <w:tcW w:w="705" w:type="dxa"/>
            <w:tcBorders>
              <w:tl2br w:val="nil"/>
              <w:tr2bl w:val="nil"/>
            </w:tcBorders>
            <w:shd w:val="clear" w:color="auto" w:fill="auto"/>
            <w:vAlign w:val="center"/>
          </w:tcPr>
          <w:p w14:paraId="1FE83DC8">
            <w:pPr>
              <w:rPr>
                <w:b/>
                <w:bCs/>
                <w:color w:val="000000" w:themeColor="text1"/>
                <w:highlight w:val="none"/>
                <w14:textFill>
                  <w14:solidFill>
                    <w14:schemeClr w14:val="tx1"/>
                  </w14:solidFill>
                </w14:textFill>
              </w:rPr>
            </w:pPr>
          </w:p>
        </w:tc>
        <w:tc>
          <w:tcPr>
            <w:tcW w:w="934" w:type="dxa"/>
            <w:tcBorders>
              <w:tl2br w:val="nil"/>
              <w:tr2bl w:val="nil"/>
            </w:tcBorders>
            <w:shd w:val="clear" w:color="auto" w:fill="auto"/>
            <w:vAlign w:val="center"/>
          </w:tcPr>
          <w:p w14:paraId="0450E1B8">
            <w:pPr>
              <w:rPr>
                <w:b/>
                <w:bCs/>
                <w:color w:val="000000" w:themeColor="text1"/>
                <w:highlight w:val="none"/>
                <w14:textFill>
                  <w14:solidFill>
                    <w14:schemeClr w14:val="tx1"/>
                  </w14:solidFill>
                </w14:textFill>
              </w:rPr>
            </w:pPr>
          </w:p>
        </w:tc>
        <w:tc>
          <w:tcPr>
            <w:tcW w:w="1541" w:type="dxa"/>
            <w:tcBorders>
              <w:tl2br w:val="nil"/>
              <w:tr2bl w:val="nil"/>
            </w:tcBorders>
            <w:shd w:val="clear" w:color="auto" w:fill="auto"/>
            <w:vAlign w:val="center"/>
          </w:tcPr>
          <w:p w14:paraId="1A4570EB">
            <w:pPr>
              <w:rPr>
                <w:b/>
                <w:bCs/>
                <w:color w:val="000000" w:themeColor="text1"/>
                <w:highlight w:val="none"/>
                <w14:textFill>
                  <w14:solidFill>
                    <w14:schemeClr w14:val="tx1"/>
                  </w14:solidFill>
                </w14:textFill>
              </w:rPr>
            </w:pPr>
          </w:p>
        </w:tc>
      </w:tr>
      <w:tr w14:paraId="36EA33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129F2CB1">
            <w:pPr>
              <w:jc w:val="center"/>
              <w:rPr>
                <w:rFonts w:hint="eastAsia" w:eastAsia="宋体"/>
                <w:color w:val="000000" w:themeColor="text1"/>
                <w:highlight w:val="none"/>
                <w:lang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w:t>
            </w:r>
          </w:p>
        </w:tc>
        <w:tc>
          <w:tcPr>
            <w:tcW w:w="2766" w:type="dxa"/>
            <w:tcBorders>
              <w:tl2br w:val="nil"/>
              <w:tr2bl w:val="nil"/>
            </w:tcBorders>
            <w:shd w:val="clear" w:color="auto" w:fill="auto"/>
            <w:vAlign w:val="center"/>
          </w:tcPr>
          <w:p w14:paraId="5EC3DBE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防火门(包括旧门拆除、门框门扇、门套、五金件等更换)</w:t>
            </w:r>
          </w:p>
        </w:tc>
        <w:tc>
          <w:tcPr>
            <w:tcW w:w="2723" w:type="dxa"/>
            <w:tcBorders>
              <w:tl2br w:val="nil"/>
              <w:tr2bl w:val="nil"/>
            </w:tcBorders>
            <w:shd w:val="clear" w:color="auto" w:fill="auto"/>
            <w:vAlign w:val="center"/>
          </w:tcPr>
          <w:p w14:paraId="208A796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钢质/木质/钢木质（款式根据医院要求定制）</w:t>
            </w:r>
          </w:p>
        </w:tc>
        <w:tc>
          <w:tcPr>
            <w:tcW w:w="705" w:type="dxa"/>
            <w:tcBorders>
              <w:tl2br w:val="nil"/>
              <w:tr2bl w:val="nil"/>
            </w:tcBorders>
            <w:shd w:val="clear" w:color="auto" w:fill="auto"/>
            <w:vAlign w:val="center"/>
          </w:tcPr>
          <w:p w14:paraId="6E310AC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平方</w:t>
            </w:r>
          </w:p>
        </w:tc>
        <w:tc>
          <w:tcPr>
            <w:tcW w:w="934" w:type="dxa"/>
            <w:tcBorders>
              <w:tl2br w:val="nil"/>
              <w:tr2bl w:val="nil"/>
            </w:tcBorders>
            <w:shd w:val="clear" w:color="auto" w:fill="auto"/>
            <w:vAlign w:val="center"/>
          </w:tcPr>
          <w:p w14:paraId="7A43340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1500</w:t>
            </w:r>
          </w:p>
        </w:tc>
        <w:tc>
          <w:tcPr>
            <w:tcW w:w="1541" w:type="dxa"/>
            <w:tcBorders>
              <w:tl2br w:val="nil"/>
              <w:tr2bl w:val="nil"/>
            </w:tcBorders>
            <w:shd w:val="clear" w:color="auto" w:fill="auto"/>
            <w:vAlign w:val="center"/>
          </w:tcPr>
          <w:p w14:paraId="72A20FA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288735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4420B46E">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w:t>
            </w:r>
          </w:p>
        </w:tc>
        <w:tc>
          <w:tcPr>
            <w:tcW w:w="2766" w:type="dxa"/>
            <w:tcBorders>
              <w:tl2br w:val="nil"/>
              <w:tr2bl w:val="nil"/>
            </w:tcBorders>
            <w:shd w:val="clear" w:color="auto" w:fill="auto"/>
            <w:vAlign w:val="center"/>
          </w:tcPr>
          <w:p w14:paraId="0CA10434">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木质防火门外包不锈钢</w:t>
            </w:r>
          </w:p>
        </w:tc>
        <w:tc>
          <w:tcPr>
            <w:tcW w:w="2723" w:type="dxa"/>
            <w:tcBorders>
              <w:tl2br w:val="nil"/>
              <w:tr2bl w:val="nil"/>
            </w:tcBorders>
            <w:shd w:val="clear" w:color="auto" w:fill="auto"/>
            <w:vAlign w:val="center"/>
          </w:tcPr>
          <w:p w14:paraId="2B000C45">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304不锈钢，厚度1.0MM</w:t>
            </w:r>
          </w:p>
        </w:tc>
        <w:tc>
          <w:tcPr>
            <w:tcW w:w="705" w:type="dxa"/>
            <w:tcBorders>
              <w:tl2br w:val="nil"/>
              <w:tr2bl w:val="nil"/>
            </w:tcBorders>
            <w:shd w:val="clear" w:color="auto" w:fill="auto"/>
            <w:vAlign w:val="center"/>
          </w:tcPr>
          <w:p w14:paraId="4F8D0D38">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平方</w:t>
            </w:r>
          </w:p>
        </w:tc>
        <w:tc>
          <w:tcPr>
            <w:tcW w:w="934" w:type="dxa"/>
            <w:tcBorders>
              <w:tl2br w:val="nil"/>
              <w:tr2bl w:val="nil"/>
            </w:tcBorders>
            <w:shd w:val="clear" w:color="auto" w:fill="auto"/>
            <w:vAlign w:val="center"/>
          </w:tcPr>
          <w:p w14:paraId="08CA3DC4">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430</w:t>
            </w:r>
          </w:p>
        </w:tc>
        <w:tc>
          <w:tcPr>
            <w:tcW w:w="1541" w:type="dxa"/>
            <w:tcBorders>
              <w:tl2br w:val="nil"/>
              <w:tr2bl w:val="nil"/>
            </w:tcBorders>
            <w:shd w:val="clear" w:color="auto" w:fill="auto"/>
            <w:vAlign w:val="center"/>
          </w:tcPr>
          <w:p w14:paraId="34A20A95">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066BC4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089164F5">
            <w:pPr>
              <w:jc w:val="center"/>
              <w:rPr>
                <w:rFonts w:hint="eastAsia" w:eastAsia="宋体"/>
                <w:color w:val="000000" w:themeColor="text1"/>
                <w:highlight w:val="none"/>
                <w:lang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w:t>
            </w:r>
          </w:p>
        </w:tc>
        <w:tc>
          <w:tcPr>
            <w:tcW w:w="2766" w:type="dxa"/>
            <w:tcBorders>
              <w:tl2br w:val="nil"/>
              <w:tr2bl w:val="nil"/>
            </w:tcBorders>
            <w:shd w:val="clear" w:color="auto" w:fill="auto"/>
            <w:vAlign w:val="center"/>
          </w:tcPr>
          <w:p w14:paraId="1AD3FED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防火门合页</w:t>
            </w:r>
          </w:p>
        </w:tc>
        <w:tc>
          <w:tcPr>
            <w:tcW w:w="2723" w:type="dxa"/>
            <w:tcBorders>
              <w:tl2br w:val="nil"/>
              <w:tr2bl w:val="nil"/>
            </w:tcBorders>
            <w:shd w:val="clear" w:color="auto" w:fill="auto"/>
            <w:vAlign w:val="center"/>
          </w:tcPr>
          <w:p w14:paraId="03B1ADD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5寸304不锈钢加厚</w:t>
            </w:r>
          </w:p>
        </w:tc>
        <w:tc>
          <w:tcPr>
            <w:tcW w:w="705" w:type="dxa"/>
            <w:tcBorders>
              <w:tl2br w:val="nil"/>
              <w:tr2bl w:val="nil"/>
            </w:tcBorders>
            <w:shd w:val="clear" w:color="auto" w:fill="auto"/>
            <w:vAlign w:val="center"/>
          </w:tcPr>
          <w:p w14:paraId="7772D99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61D581A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541" w:type="dxa"/>
            <w:tcBorders>
              <w:tl2br w:val="nil"/>
              <w:tr2bl w:val="nil"/>
            </w:tcBorders>
            <w:shd w:val="clear" w:color="auto" w:fill="auto"/>
            <w:vAlign w:val="center"/>
          </w:tcPr>
          <w:p w14:paraId="578EEEF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2C8411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vAlign w:val="center"/>
          </w:tcPr>
          <w:p w14:paraId="33FFEDD1">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w:t>
            </w:r>
          </w:p>
        </w:tc>
        <w:tc>
          <w:tcPr>
            <w:tcW w:w="2766" w:type="dxa"/>
            <w:tcBorders>
              <w:tl2br w:val="nil"/>
              <w:tr2bl w:val="nil"/>
            </w:tcBorders>
            <w:shd w:val="clear" w:color="auto" w:fill="auto"/>
            <w:vAlign w:val="center"/>
          </w:tcPr>
          <w:p w14:paraId="251C379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配电箱防火封堵</w:t>
            </w:r>
          </w:p>
        </w:tc>
        <w:tc>
          <w:tcPr>
            <w:tcW w:w="2723" w:type="dxa"/>
            <w:tcBorders>
              <w:tl2br w:val="nil"/>
              <w:tr2bl w:val="nil"/>
            </w:tcBorders>
            <w:shd w:val="clear" w:color="auto" w:fill="auto"/>
            <w:vAlign w:val="center"/>
          </w:tcPr>
          <w:p w14:paraId="49E71DA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柔性防火材料</w:t>
            </w:r>
          </w:p>
        </w:tc>
        <w:tc>
          <w:tcPr>
            <w:tcW w:w="705" w:type="dxa"/>
            <w:tcBorders>
              <w:tl2br w:val="nil"/>
              <w:tr2bl w:val="nil"/>
            </w:tcBorders>
            <w:shd w:val="clear" w:color="auto" w:fill="auto"/>
            <w:vAlign w:val="center"/>
          </w:tcPr>
          <w:p w14:paraId="32BFA92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只</w:t>
            </w:r>
          </w:p>
        </w:tc>
        <w:tc>
          <w:tcPr>
            <w:tcW w:w="934" w:type="dxa"/>
            <w:tcBorders>
              <w:tl2br w:val="nil"/>
              <w:tr2bl w:val="nil"/>
            </w:tcBorders>
            <w:shd w:val="clear" w:color="auto" w:fill="auto"/>
            <w:vAlign w:val="center"/>
          </w:tcPr>
          <w:p w14:paraId="57B2358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200</w:t>
            </w:r>
          </w:p>
        </w:tc>
        <w:tc>
          <w:tcPr>
            <w:tcW w:w="1541" w:type="dxa"/>
            <w:tcBorders>
              <w:tl2br w:val="nil"/>
              <w:tr2bl w:val="nil"/>
            </w:tcBorders>
            <w:shd w:val="clear" w:color="auto" w:fill="auto"/>
            <w:vAlign w:val="center"/>
          </w:tcPr>
          <w:p w14:paraId="3CBCADD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41FAE3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40C59DDE">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5</w:t>
            </w:r>
          </w:p>
        </w:tc>
        <w:tc>
          <w:tcPr>
            <w:tcW w:w="2766" w:type="dxa"/>
            <w:tcBorders>
              <w:tl2br w:val="nil"/>
              <w:tr2bl w:val="nil"/>
            </w:tcBorders>
            <w:shd w:val="clear" w:color="auto" w:fill="auto"/>
            <w:vAlign w:val="center"/>
          </w:tcPr>
          <w:p w14:paraId="6FC06FBB">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井道防火封堵（横向、竖向、桥架内）</w:t>
            </w:r>
          </w:p>
        </w:tc>
        <w:tc>
          <w:tcPr>
            <w:tcW w:w="2723" w:type="dxa"/>
            <w:tcBorders>
              <w:tl2br w:val="nil"/>
              <w:tr2bl w:val="nil"/>
            </w:tcBorders>
            <w:shd w:val="clear" w:color="auto" w:fill="auto"/>
            <w:vAlign w:val="center"/>
          </w:tcPr>
          <w:p w14:paraId="69771B5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阻火包/无机防火材料</w:t>
            </w:r>
          </w:p>
        </w:tc>
        <w:tc>
          <w:tcPr>
            <w:tcW w:w="705" w:type="dxa"/>
            <w:tcBorders>
              <w:tl2br w:val="nil"/>
              <w:tr2bl w:val="nil"/>
            </w:tcBorders>
            <w:shd w:val="clear" w:color="auto" w:fill="auto"/>
            <w:vAlign w:val="center"/>
          </w:tcPr>
          <w:p w14:paraId="487648A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处</w:t>
            </w:r>
          </w:p>
        </w:tc>
        <w:tc>
          <w:tcPr>
            <w:tcW w:w="934" w:type="dxa"/>
            <w:tcBorders>
              <w:tl2br w:val="nil"/>
              <w:tr2bl w:val="nil"/>
            </w:tcBorders>
            <w:shd w:val="clear" w:color="auto" w:fill="auto"/>
            <w:vAlign w:val="center"/>
          </w:tcPr>
          <w:p w14:paraId="35EBB52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800</w:t>
            </w:r>
          </w:p>
        </w:tc>
        <w:tc>
          <w:tcPr>
            <w:tcW w:w="1541" w:type="dxa"/>
            <w:tcBorders>
              <w:tl2br w:val="nil"/>
              <w:tr2bl w:val="nil"/>
            </w:tcBorders>
            <w:shd w:val="clear" w:color="auto" w:fill="auto"/>
            <w:vAlign w:val="center"/>
          </w:tcPr>
          <w:p w14:paraId="135DAB4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国产</w:t>
            </w:r>
          </w:p>
        </w:tc>
      </w:tr>
      <w:tr w14:paraId="1A3AD1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563BC372">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6</w:t>
            </w:r>
          </w:p>
        </w:tc>
        <w:tc>
          <w:tcPr>
            <w:tcW w:w="2766" w:type="dxa"/>
            <w:tcBorders>
              <w:tl2br w:val="nil"/>
              <w:tr2bl w:val="nil"/>
            </w:tcBorders>
            <w:shd w:val="clear" w:color="auto" w:fill="auto"/>
            <w:vAlign w:val="center"/>
          </w:tcPr>
          <w:p w14:paraId="5890C9F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防火门闭门器</w:t>
            </w:r>
          </w:p>
        </w:tc>
        <w:tc>
          <w:tcPr>
            <w:tcW w:w="2723" w:type="dxa"/>
            <w:tcBorders>
              <w:tl2br w:val="nil"/>
              <w:tr2bl w:val="nil"/>
            </w:tcBorders>
            <w:shd w:val="clear" w:color="auto" w:fill="auto"/>
            <w:vAlign w:val="center"/>
          </w:tcPr>
          <w:p w14:paraId="4A42770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w:t>
            </w:r>
          </w:p>
        </w:tc>
        <w:tc>
          <w:tcPr>
            <w:tcW w:w="705" w:type="dxa"/>
            <w:tcBorders>
              <w:tl2br w:val="nil"/>
              <w:tr2bl w:val="nil"/>
            </w:tcBorders>
            <w:shd w:val="clear" w:color="auto" w:fill="auto"/>
            <w:vAlign w:val="center"/>
          </w:tcPr>
          <w:p w14:paraId="104BE33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只</w:t>
            </w:r>
          </w:p>
        </w:tc>
        <w:tc>
          <w:tcPr>
            <w:tcW w:w="934" w:type="dxa"/>
            <w:tcBorders>
              <w:tl2br w:val="nil"/>
              <w:tr2bl w:val="nil"/>
            </w:tcBorders>
            <w:shd w:val="clear" w:color="auto" w:fill="auto"/>
            <w:vAlign w:val="center"/>
          </w:tcPr>
          <w:p w14:paraId="38D88BE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120</w:t>
            </w:r>
          </w:p>
        </w:tc>
        <w:tc>
          <w:tcPr>
            <w:tcW w:w="1541" w:type="dxa"/>
            <w:tcBorders>
              <w:tl2br w:val="nil"/>
              <w:tr2bl w:val="nil"/>
            </w:tcBorders>
            <w:shd w:val="clear" w:color="auto" w:fill="auto"/>
            <w:vAlign w:val="center"/>
          </w:tcPr>
          <w:p w14:paraId="7D19B77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固特</w:t>
            </w:r>
          </w:p>
        </w:tc>
      </w:tr>
      <w:tr w14:paraId="7565EF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663B9CFB">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7</w:t>
            </w:r>
          </w:p>
        </w:tc>
        <w:tc>
          <w:tcPr>
            <w:tcW w:w="2766" w:type="dxa"/>
            <w:tcBorders>
              <w:tl2br w:val="nil"/>
              <w:tr2bl w:val="nil"/>
            </w:tcBorders>
            <w:shd w:val="clear" w:color="auto" w:fill="auto"/>
            <w:vAlign w:val="center"/>
          </w:tcPr>
          <w:p w14:paraId="4B67709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防火门顺位器</w:t>
            </w:r>
          </w:p>
        </w:tc>
        <w:tc>
          <w:tcPr>
            <w:tcW w:w="2723" w:type="dxa"/>
            <w:tcBorders>
              <w:tl2br w:val="nil"/>
              <w:tr2bl w:val="nil"/>
            </w:tcBorders>
            <w:shd w:val="clear" w:color="auto" w:fill="auto"/>
            <w:vAlign w:val="center"/>
          </w:tcPr>
          <w:p w14:paraId="62E04CB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w:t>
            </w:r>
          </w:p>
        </w:tc>
        <w:tc>
          <w:tcPr>
            <w:tcW w:w="705" w:type="dxa"/>
            <w:tcBorders>
              <w:tl2br w:val="nil"/>
              <w:tr2bl w:val="nil"/>
            </w:tcBorders>
            <w:shd w:val="clear" w:color="auto" w:fill="auto"/>
            <w:vAlign w:val="center"/>
          </w:tcPr>
          <w:p w14:paraId="60C5F2D2">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只</w:t>
            </w:r>
          </w:p>
        </w:tc>
        <w:tc>
          <w:tcPr>
            <w:tcW w:w="934" w:type="dxa"/>
            <w:tcBorders>
              <w:tl2br w:val="nil"/>
              <w:tr2bl w:val="nil"/>
            </w:tcBorders>
            <w:shd w:val="clear" w:color="auto" w:fill="auto"/>
            <w:vAlign w:val="center"/>
          </w:tcPr>
          <w:p w14:paraId="07E3075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541" w:type="dxa"/>
            <w:tcBorders>
              <w:tl2br w:val="nil"/>
              <w:tr2bl w:val="nil"/>
            </w:tcBorders>
            <w:shd w:val="clear" w:color="auto" w:fill="auto"/>
            <w:vAlign w:val="center"/>
          </w:tcPr>
          <w:p w14:paraId="3EEAD42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固特</w:t>
            </w:r>
          </w:p>
        </w:tc>
      </w:tr>
      <w:tr w14:paraId="1E31E9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6C281835">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8</w:t>
            </w:r>
          </w:p>
        </w:tc>
        <w:tc>
          <w:tcPr>
            <w:tcW w:w="2766" w:type="dxa"/>
            <w:tcBorders>
              <w:tl2br w:val="nil"/>
              <w:tr2bl w:val="nil"/>
            </w:tcBorders>
            <w:shd w:val="clear" w:color="auto" w:fill="auto"/>
            <w:vAlign w:val="center"/>
          </w:tcPr>
          <w:p w14:paraId="3258FEC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防火门电磁释放器</w:t>
            </w:r>
          </w:p>
        </w:tc>
        <w:tc>
          <w:tcPr>
            <w:tcW w:w="2723" w:type="dxa"/>
            <w:tcBorders>
              <w:tl2br w:val="nil"/>
              <w:tr2bl w:val="nil"/>
            </w:tcBorders>
            <w:shd w:val="clear" w:color="auto" w:fill="auto"/>
            <w:vAlign w:val="center"/>
          </w:tcPr>
          <w:p w14:paraId="62563FC2">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w:t>
            </w:r>
          </w:p>
        </w:tc>
        <w:tc>
          <w:tcPr>
            <w:tcW w:w="705" w:type="dxa"/>
            <w:tcBorders>
              <w:tl2br w:val="nil"/>
              <w:tr2bl w:val="nil"/>
            </w:tcBorders>
            <w:shd w:val="clear" w:color="auto" w:fill="auto"/>
            <w:vAlign w:val="center"/>
          </w:tcPr>
          <w:p w14:paraId="1D2D6522">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只</w:t>
            </w:r>
          </w:p>
        </w:tc>
        <w:tc>
          <w:tcPr>
            <w:tcW w:w="934" w:type="dxa"/>
            <w:tcBorders>
              <w:tl2br w:val="nil"/>
              <w:tr2bl w:val="nil"/>
            </w:tcBorders>
            <w:shd w:val="clear" w:color="auto" w:fill="auto"/>
            <w:vAlign w:val="center"/>
          </w:tcPr>
          <w:p w14:paraId="17078842">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260</w:t>
            </w:r>
          </w:p>
        </w:tc>
        <w:tc>
          <w:tcPr>
            <w:tcW w:w="1541" w:type="dxa"/>
            <w:tcBorders>
              <w:tl2br w:val="nil"/>
              <w:tr2bl w:val="nil"/>
            </w:tcBorders>
            <w:shd w:val="clear" w:color="auto" w:fill="auto"/>
            <w:vAlign w:val="center"/>
          </w:tcPr>
          <w:p w14:paraId="6D85DA6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40D69C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60908181">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9</w:t>
            </w:r>
          </w:p>
        </w:tc>
        <w:tc>
          <w:tcPr>
            <w:tcW w:w="2766" w:type="dxa"/>
            <w:tcBorders>
              <w:tl2br w:val="nil"/>
              <w:tr2bl w:val="nil"/>
            </w:tcBorders>
            <w:shd w:val="clear" w:color="auto" w:fill="auto"/>
            <w:vAlign w:val="center"/>
          </w:tcPr>
          <w:p w14:paraId="7530F4C1">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防火卷帘门控制箱</w:t>
            </w:r>
          </w:p>
        </w:tc>
        <w:tc>
          <w:tcPr>
            <w:tcW w:w="2723" w:type="dxa"/>
            <w:tcBorders>
              <w:tl2br w:val="nil"/>
              <w:tr2bl w:val="nil"/>
            </w:tcBorders>
            <w:shd w:val="clear" w:color="auto" w:fill="auto"/>
            <w:vAlign w:val="center"/>
          </w:tcPr>
          <w:p w14:paraId="3DC549D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设备配套</w:t>
            </w:r>
          </w:p>
        </w:tc>
        <w:tc>
          <w:tcPr>
            <w:tcW w:w="705" w:type="dxa"/>
            <w:tcBorders>
              <w:tl2br w:val="nil"/>
              <w:tr2bl w:val="nil"/>
            </w:tcBorders>
            <w:shd w:val="clear" w:color="auto" w:fill="auto"/>
            <w:vAlign w:val="center"/>
          </w:tcPr>
          <w:p w14:paraId="62E92D5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13C3C5D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1600</w:t>
            </w:r>
          </w:p>
        </w:tc>
        <w:tc>
          <w:tcPr>
            <w:tcW w:w="1541" w:type="dxa"/>
            <w:tcBorders>
              <w:tl2br w:val="nil"/>
              <w:tr2bl w:val="nil"/>
            </w:tcBorders>
            <w:shd w:val="clear" w:color="auto" w:fill="auto"/>
            <w:vAlign w:val="center"/>
          </w:tcPr>
          <w:p w14:paraId="776AF17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517AB8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vAlign w:val="center"/>
          </w:tcPr>
          <w:p w14:paraId="0AAD4F98">
            <w:pPr>
              <w:jc w:val="center"/>
              <w:rPr>
                <w:rFonts w:hint="default"/>
                <w:b/>
                <w:bCs/>
                <w:color w:val="000000" w:themeColor="text1"/>
                <w:highlight w:val="none"/>
                <w:lang w:val="en-US" w:eastAsia="zh-CN"/>
                <w14:textFill>
                  <w14:solidFill>
                    <w14:schemeClr w14:val="tx1"/>
                  </w14:solidFill>
                </w14:textFill>
              </w:rPr>
            </w:pPr>
            <w:r>
              <w:rPr>
                <w:rFonts w:hint="eastAsia" w:ascii="Times New Roman" w:eastAsia="宋体"/>
                <w:b w:val="0"/>
                <w:bCs w:val="0"/>
                <w:color w:val="000000" w:themeColor="text1"/>
                <w:highlight w:val="none"/>
                <w:lang w:val="en-US" w:eastAsia="zh-CN"/>
                <w14:textFill>
                  <w14:solidFill>
                    <w14:schemeClr w14:val="tx1"/>
                  </w14:solidFill>
                </w14:textFill>
              </w:rPr>
              <w:t>10</w:t>
            </w:r>
          </w:p>
        </w:tc>
        <w:tc>
          <w:tcPr>
            <w:tcW w:w="2766" w:type="dxa"/>
            <w:tcBorders>
              <w:tl2br w:val="nil"/>
              <w:tr2bl w:val="nil"/>
            </w:tcBorders>
            <w:shd w:val="clear" w:color="auto" w:fill="auto"/>
            <w:vAlign w:val="center"/>
          </w:tcPr>
          <w:p w14:paraId="3790E769">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常闭防火门标识（自带背胶）</w:t>
            </w:r>
          </w:p>
        </w:tc>
        <w:tc>
          <w:tcPr>
            <w:tcW w:w="2723" w:type="dxa"/>
            <w:tcBorders>
              <w:tl2br w:val="nil"/>
              <w:tr2bl w:val="nil"/>
            </w:tcBorders>
            <w:shd w:val="clear" w:color="auto" w:fill="auto"/>
            <w:vAlign w:val="center"/>
          </w:tcPr>
          <w:p w14:paraId="667DCC47">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150×300</w:t>
            </w:r>
          </w:p>
        </w:tc>
        <w:tc>
          <w:tcPr>
            <w:tcW w:w="705" w:type="dxa"/>
            <w:tcBorders>
              <w:tl2br w:val="nil"/>
              <w:tr2bl w:val="nil"/>
            </w:tcBorders>
            <w:shd w:val="clear" w:color="auto" w:fill="auto"/>
            <w:vAlign w:val="center"/>
          </w:tcPr>
          <w:p w14:paraId="38B96C7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0E6B342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541" w:type="dxa"/>
            <w:tcBorders>
              <w:tl2br w:val="nil"/>
              <w:tr2bl w:val="nil"/>
            </w:tcBorders>
            <w:shd w:val="clear" w:color="auto" w:fill="auto"/>
            <w:vAlign w:val="center"/>
          </w:tcPr>
          <w:p w14:paraId="0B67B2C8">
            <w:pP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0F2BCD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vAlign w:val="center"/>
          </w:tcPr>
          <w:p w14:paraId="4B4033D4">
            <w:pPr>
              <w:jc w:val="center"/>
              <w:rPr>
                <w:rFonts w:hint="eastAsia" w:eastAsia="宋体"/>
                <w:b/>
                <w:bCs/>
                <w:color w:val="000000" w:themeColor="text1"/>
                <w:highlight w:val="none"/>
                <w:lang w:val="en-US" w:eastAsia="zh-CN"/>
                <w14:textFill>
                  <w14:solidFill>
                    <w14:schemeClr w14:val="tx1"/>
                  </w14:solidFill>
                </w14:textFill>
              </w:rPr>
            </w:pPr>
            <w:r>
              <w:rPr>
                <w:rFonts w:hint="eastAsia" w:ascii="Times New Roman" w:eastAsia="宋体"/>
                <w:b/>
                <w:bCs/>
                <w:color w:val="000000" w:themeColor="text1"/>
                <w:highlight w:val="none"/>
                <w:lang w:val="en-US" w:eastAsia="zh-CN"/>
                <w14:textFill>
                  <w14:solidFill>
                    <w14:schemeClr w14:val="tx1"/>
                  </w14:solidFill>
                </w14:textFill>
              </w:rPr>
              <w:t>七</w:t>
            </w:r>
          </w:p>
        </w:tc>
        <w:tc>
          <w:tcPr>
            <w:tcW w:w="2766" w:type="dxa"/>
            <w:tcBorders>
              <w:tl2br w:val="nil"/>
              <w:tr2bl w:val="nil"/>
            </w:tcBorders>
            <w:shd w:val="clear" w:color="auto" w:fill="auto"/>
            <w:vAlign w:val="center"/>
          </w:tcPr>
          <w:p w14:paraId="2CA0EFD4">
            <w:pPr>
              <w:rPr>
                <w:rFonts w:hint="default" w:eastAsia="宋体"/>
                <w:b/>
                <w:bCs/>
                <w:color w:val="000000" w:themeColor="text1"/>
                <w:highlight w:val="none"/>
                <w:lang w:val="en-US" w:eastAsia="zh-CN"/>
                <w14:textFill>
                  <w14:solidFill>
                    <w14:schemeClr w14:val="tx1"/>
                  </w14:solidFill>
                </w14:textFill>
              </w:rPr>
            </w:pPr>
            <w:r>
              <w:rPr>
                <w:rFonts w:hint="eastAsia" w:ascii="Times New Roman" w:eastAsia="宋体"/>
                <w:b/>
                <w:bCs/>
                <w:color w:val="000000" w:themeColor="text1"/>
                <w:highlight w:val="none"/>
                <w:lang w:val="en-US" w:eastAsia="zh-CN"/>
                <w14:textFill>
                  <w14:solidFill>
                    <w14:schemeClr w14:val="tx1"/>
                  </w14:solidFill>
                </w14:textFill>
              </w:rPr>
              <w:t>灭火器</w:t>
            </w:r>
          </w:p>
        </w:tc>
        <w:tc>
          <w:tcPr>
            <w:tcW w:w="2723" w:type="dxa"/>
            <w:tcBorders>
              <w:tl2br w:val="nil"/>
              <w:tr2bl w:val="nil"/>
            </w:tcBorders>
            <w:shd w:val="clear" w:color="auto" w:fill="auto"/>
            <w:vAlign w:val="center"/>
          </w:tcPr>
          <w:p w14:paraId="197B956C">
            <w:pPr>
              <w:rPr>
                <w:b/>
                <w:bCs/>
                <w:color w:val="000000" w:themeColor="text1"/>
                <w:highlight w:val="none"/>
                <w14:textFill>
                  <w14:solidFill>
                    <w14:schemeClr w14:val="tx1"/>
                  </w14:solidFill>
                </w14:textFill>
              </w:rPr>
            </w:pPr>
          </w:p>
        </w:tc>
        <w:tc>
          <w:tcPr>
            <w:tcW w:w="705" w:type="dxa"/>
            <w:tcBorders>
              <w:tl2br w:val="nil"/>
              <w:tr2bl w:val="nil"/>
            </w:tcBorders>
            <w:shd w:val="clear" w:color="auto" w:fill="auto"/>
            <w:vAlign w:val="center"/>
          </w:tcPr>
          <w:p w14:paraId="3F47C867">
            <w:pPr>
              <w:rPr>
                <w:b/>
                <w:bCs/>
                <w:color w:val="000000" w:themeColor="text1"/>
                <w:highlight w:val="none"/>
                <w14:textFill>
                  <w14:solidFill>
                    <w14:schemeClr w14:val="tx1"/>
                  </w14:solidFill>
                </w14:textFill>
              </w:rPr>
            </w:pPr>
          </w:p>
        </w:tc>
        <w:tc>
          <w:tcPr>
            <w:tcW w:w="934" w:type="dxa"/>
            <w:tcBorders>
              <w:tl2br w:val="nil"/>
              <w:tr2bl w:val="nil"/>
            </w:tcBorders>
            <w:shd w:val="clear" w:color="auto" w:fill="auto"/>
            <w:vAlign w:val="center"/>
          </w:tcPr>
          <w:p w14:paraId="04C5BB7B">
            <w:pPr>
              <w:rPr>
                <w:b/>
                <w:bCs/>
                <w:color w:val="000000" w:themeColor="text1"/>
                <w:highlight w:val="none"/>
                <w14:textFill>
                  <w14:solidFill>
                    <w14:schemeClr w14:val="tx1"/>
                  </w14:solidFill>
                </w14:textFill>
              </w:rPr>
            </w:pPr>
          </w:p>
        </w:tc>
        <w:tc>
          <w:tcPr>
            <w:tcW w:w="1541" w:type="dxa"/>
            <w:tcBorders>
              <w:tl2br w:val="nil"/>
              <w:tr2bl w:val="nil"/>
            </w:tcBorders>
            <w:shd w:val="clear" w:color="auto" w:fill="auto"/>
            <w:vAlign w:val="center"/>
          </w:tcPr>
          <w:p w14:paraId="46C01F3B">
            <w:pPr>
              <w:rPr>
                <w:rFonts w:hint="default" w:eastAsia="宋体"/>
                <w:b/>
                <w:bCs/>
                <w:color w:val="000000" w:themeColor="text1"/>
                <w:highlight w:val="none"/>
                <w:lang w:val="en-US" w:eastAsia="zh-CN"/>
                <w14:textFill>
                  <w14:solidFill>
                    <w14:schemeClr w14:val="tx1"/>
                  </w14:solidFill>
                </w14:textFill>
              </w:rPr>
            </w:pPr>
          </w:p>
        </w:tc>
      </w:tr>
      <w:tr w14:paraId="1198C2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29DCAEEE">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w:t>
            </w:r>
          </w:p>
        </w:tc>
        <w:tc>
          <w:tcPr>
            <w:tcW w:w="2766" w:type="dxa"/>
            <w:tcBorders>
              <w:tl2br w:val="nil"/>
              <w:tr2bl w:val="nil"/>
            </w:tcBorders>
            <w:shd w:val="clear" w:color="auto" w:fill="auto"/>
            <w:vAlign w:val="center"/>
          </w:tcPr>
          <w:p w14:paraId="6C6F452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 xml:space="preserve">悬挂式超细干粉自动灭火装置 </w:t>
            </w:r>
          </w:p>
        </w:tc>
        <w:tc>
          <w:tcPr>
            <w:tcW w:w="2723" w:type="dxa"/>
            <w:tcBorders>
              <w:tl2br w:val="nil"/>
              <w:tr2bl w:val="nil"/>
            </w:tcBorders>
            <w:shd w:val="clear" w:color="auto" w:fill="auto"/>
            <w:vAlign w:val="center"/>
          </w:tcPr>
          <w:p w14:paraId="6A51071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FZX-ACT6/1.2</w:t>
            </w:r>
          </w:p>
        </w:tc>
        <w:tc>
          <w:tcPr>
            <w:tcW w:w="705" w:type="dxa"/>
            <w:tcBorders>
              <w:tl2br w:val="nil"/>
              <w:tr2bl w:val="nil"/>
            </w:tcBorders>
            <w:shd w:val="clear" w:color="auto" w:fill="auto"/>
            <w:vAlign w:val="center"/>
          </w:tcPr>
          <w:p w14:paraId="2E70283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只</w:t>
            </w:r>
          </w:p>
        </w:tc>
        <w:tc>
          <w:tcPr>
            <w:tcW w:w="934" w:type="dxa"/>
            <w:tcBorders>
              <w:tl2br w:val="nil"/>
              <w:tr2bl w:val="nil"/>
            </w:tcBorders>
            <w:shd w:val="clear" w:color="auto" w:fill="auto"/>
            <w:vAlign w:val="center"/>
          </w:tcPr>
          <w:p w14:paraId="4B652A5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600</w:t>
            </w:r>
          </w:p>
        </w:tc>
        <w:tc>
          <w:tcPr>
            <w:tcW w:w="1541" w:type="dxa"/>
            <w:tcBorders>
              <w:tl2br w:val="nil"/>
              <w:tr2bl w:val="nil"/>
            </w:tcBorders>
            <w:shd w:val="clear" w:color="auto" w:fill="auto"/>
            <w:vAlign w:val="center"/>
          </w:tcPr>
          <w:p w14:paraId="3994F8C9">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1E1D35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03007DE6">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w:t>
            </w:r>
          </w:p>
        </w:tc>
        <w:tc>
          <w:tcPr>
            <w:tcW w:w="2766" w:type="dxa"/>
            <w:tcBorders>
              <w:tl2br w:val="nil"/>
              <w:tr2bl w:val="nil"/>
            </w:tcBorders>
            <w:shd w:val="clear" w:color="auto" w:fill="auto"/>
            <w:vAlign w:val="center"/>
          </w:tcPr>
          <w:p w14:paraId="75FA24FD">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水基型灭火器(水雾)</w:t>
            </w:r>
          </w:p>
        </w:tc>
        <w:tc>
          <w:tcPr>
            <w:tcW w:w="2723" w:type="dxa"/>
            <w:tcBorders>
              <w:tl2br w:val="nil"/>
              <w:tr2bl w:val="nil"/>
            </w:tcBorders>
            <w:shd w:val="clear" w:color="auto" w:fill="auto"/>
            <w:vAlign w:val="center"/>
          </w:tcPr>
          <w:p w14:paraId="3928CE62">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MSWZ/3型 1A 55B E</w:t>
            </w:r>
          </w:p>
        </w:tc>
        <w:tc>
          <w:tcPr>
            <w:tcW w:w="705" w:type="dxa"/>
            <w:tcBorders>
              <w:tl2br w:val="nil"/>
              <w:tr2bl w:val="nil"/>
            </w:tcBorders>
            <w:shd w:val="clear" w:color="auto" w:fill="auto"/>
            <w:vAlign w:val="center"/>
          </w:tcPr>
          <w:p w14:paraId="147D389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具</w:t>
            </w:r>
          </w:p>
        </w:tc>
        <w:tc>
          <w:tcPr>
            <w:tcW w:w="934" w:type="dxa"/>
            <w:tcBorders>
              <w:tl2br w:val="nil"/>
              <w:tr2bl w:val="nil"/>
            </w:tcBorders>
            <w:shd w:val="clear" w:color="auto" w:fill="auto"/>
            <w:vAlign w:val="center"/>
          </w:tcPr>
          <w:p w14:paraId="77C0AD2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70</w:t>
            </w:r>
          </w:p>
        </w:tc>
        <w:tc>
          <w:tcPr>
            <w:tcW w:w="1541" w:type="dxa"/>
            <w:tcBorders>
              <w:tl2br w:val="nil"/>
              <w:tr2bl w:val="nil"/>
            </w:tcBorders>
            <w:shd w:val="clear" w:color="auto" w:fill="auto"/>
            <w:vAlign w:val="center"/>
          </w:tcPr>
          <w:p w14:paraId="34EF6E2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6C109A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1BC8CB72">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w:t>
            </w:r>
          </w:p>
        </w:tc>
        <w:tc>
          <w:tcPr>
            <w:tcW w:w="2766" w:type="dxa"/>
            <w:tcBorders>
              <w:tl2br w:val="nil"/>
              <w:tr2bl w:val="nil"/>
            </w:tcBorders>
            <w:shd w:val="clear" w:color="auto" w:fill="auto"/>
            <w:vAlign w:val="center"/>
          </w:tcPr>
          <w:p w14:paraId="65E55E7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干粉灭火器</w:t>
            </w:r>
          </w:p>
        </w:tc>
        <w:tc>
          <w:tcPr>
            <w:tcW w:w="2723" w:type="dxa"/>
            <w:tcBorders>
              <w:tl2br w:val="nil"/>
              <w:tr2bl w:val="nil"/>
            </w:tcBorders>
            <w:shd w:val="clear" w:color="auto" w:fill="auto"/>
            <w:vAlign w:val="center"/>
          </w:tcPr>
          <w:p w14:paraId="3EE0CA07">
            <w:pPr>
              <w:rPr>
                <w:rFonts w:hint="eastAsia"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MFZ/ABC</w:t>
            </w:r>
            <w:r>
              <w:rPr>
                <w:rFonts w:hint="eastAsia" w:ascii="Times New Roman" w:eastAsia="宋体"/>
                <w:color w:val="000000" w:themeColor="text1"/>
                <w:highlight w:val="none"/>
                <w:lang w:val="en-US" w:eastAsia="zh-CN"/>
                <w14:textFill>
                  <w14:solidFill>
                    <w14:schemeClr w14:val="tx1"/>
                  </w14:solidFill>
                </w14:textFill>
              </w:rPr>
              <w:t>5</w:t>
            </w:r>
          </w:p>
        </w:tc>
        <w:tc>
          <w:tcPr>
            <w:tcW w:w="705" w:type="dxa"/>
            <w:tcBorders>
              <w:tl2br w:val="nil"/>
              <w:tr2bl w:val="nil"/>
            </w:tcBorders>
            <w:shd w:val="clear" w:color="auto" w:fill="auto"/>
            <w:vAlign w:val="center"/>
          </w:tcPr>
          <w:p w14:paraId="07C5BCF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具</w:t>
            </w:r>
          </w:p>
        </w:tc>
        <w:tc>
          <w:tcPr>
            <w:tcW w:w="934" w:type="dxa"/>
            <w:tcBorders>
              <w:tl2br w:val="nil"/>
              <w:tr2bl w:val="nil"/>
            </w:tcBorders>
            <w:shd w:val="clear" w:color="auto" w:fill="auto"/>
            <w:vAlign w:val="center"/>
          </w:tcPr>
          <w:p w14:paraId="25E3351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50</w:t>
            </w:r>
          </w:p>
        </w:tc>
        <w:tc>
          <w:tcPr>
            <w:tcW w:w="1541" w:type="dxa"/>
            <w:tcBorders>
              <w:tl2br w:val="nil"/>
              <w:tr2bl w:val="nil"/>
            </w:tcBorders>
            <w:shd w:val="clear" w:color="auto" w:fill="auto"/>
            <w:vAlign w:val="center"/>
          </w:tcPr>
          <w:p w14:paraId="2A7EB3B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2DE244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0B9C2C9B">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w:t>
            </w:r>
          </w:p>
        </w:tc>
        <w:tc>
          <w:tcPr>
            <w:tcW w:w="2766" w:type="dxa"/>
            <w:tcBorders>
              <w:tl2br w:val="nil"/>
              <w:tr2bl w:val="nil"/>
            </w:tcBorders>
            <w:shd w:val="clear" w:color="auto" w:fill="auto"/>
            <w:vAlign w:val="center"/>
          </w:tcPr>
          <w:p w14:paraId="683A1BD3">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手提式洁净气体灭火器（无磁不锈钢不导电）</w:t>
            </w:r>
          </w:p>
        </w:tc>
        <w:tc>
          <w:tcPr>
            <w:tcW w:w="2723" w:type="dxa"/>
            <w:tcBorders>
              <w:tl2br w:val="nil"/>
              <w:tr2bl w:val="nil"/>
            </w:tcBorders>
            <w:shd w:val="clear" w:color="auto" w:fill="auto"/>
            <w:vAlign w:val="center"/>
          </w:tcPr>
          <w:p w14:paraId="294AF07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4Kg七氟丙烷灭火器</w:t>
            </w:r>
          </w:p>
        </w:tc>
        <w:tc>
          <w:tcPr>
            <w:tcW w:w="705" w:type="dxa"/>
            <w:tcBorders>
              <w:tl2br w:val="nil"/>
              <w:tr2bl w:val="nil"/>
            </w:tcBorders>
            <w:shd w:val="clear" w:color="auto" w:fill="auto"/>
            <w:vAlign w:val="center"/>
          </w:tcPr>
          <w:p w14:paraId="3C8786D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具</w:t>
            </w:r>
          </w:p>
        </w:tc>
        <w:tc>
          <w:tcPr>
            <w:tcW w:w="934" w:type="dxa"/>
            <w:tcBorders>
              <w:tl2br w:val="nil"/>
              <w:tr2bl w:val="nil"/>
            </w:tcBorders>
            <w:shd w:val="clear" w:color="auto" w:fill="auto"/>
            <w:vAlign w:val="center"/>
          </w:tcPr>
          <w:p w14:paraId="4A0B547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2500</w:t>
            </w:r>
          </w:p>
        </w:tc>
        <w:tc>
          <w:tcPr>
            <w:tcW w:w="1541" w:type="dxa"/>
            <w:tcBorders>
              <w:tl2br w:val="nil"/>
              <w:tr2bl w:val="nil"/>
            </w:tcBorders>
            <w:shd w:val="clear" w:color="auto" w:fill="auto"/>
            <w:vAlign w:val="center"/>
          </w:tcPr>
          <w:p w14:paraId="3DC7FEC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与原大楼一致</w:t>
            </w:r>
          </w:p>
        </w:tc>
      </w:tr>
      <w:tr w14:paraId="347B78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07E0821B">
            <w:pPr>
              <w:jc w:val="center"/>
              <w:rPr>
                <w:rFonts w:hint="eastAsia" w:eastAsia="宋体"/>
                <w:b/>
                <w:bCs/>
                <w:color w:val="000000" w:themeColor="text1"/>
                <w:highlight w:val="none"/>
                <w:lang w:val="en-US" w:eastAsia="zh-CN"/>
                <w14:textFill>
                  <w14:solidFill>
                    <w14:schemeClr w14:val="tx1"/>
                  </w14:solidFill>
                </w14:textFill>
              </w:rPr>
            </w:pPr>
            <w:r>
              <w:rPr>
                <w:rFonts w:hint="eastAsia" w:ascii="Times New Roman" w:eastAsia="宋体"/>
                <w:b/>
                <w:bCs/>
                <w:color w:val="000000" w:themeColor="text1"/>
                <w:highlight w:val="none"/>
                <w:lang w:val="en-US" w:eastAsia="zh-CN"/>
                <w14:textFill>
                  <w14:solidFill>
                    <w14:schemeClr w14:val="tx1"/>
                  </w14:solidFill>
                </w14:textFill>
              </w:rPr>
              <w:t>八</w:t>
            </w:r>
          </w:p>
        </w:tc>
        <w:tc>
          <w:tcPr>
            <w:tcW w:w="2766" w:type="dxa"/>
            <w:tcBorders>
              <w:tl2br w:val="nil"/>
              <w:tr2bl w:val="nil"/>
            </w:tcBorders>
            <w:shd w:val="clear" w:color="auto" w:fill="auto"/>
            <w:vAlign w:val="center"/>
          </w:tcPr>
          <w:p w14:paraId="6ED8D0D5">
            <w:pPr>
              <w:rPr>
                <w:rFonts w:hint="default" w:ascii="Times New Roman" w:hAnsi="Times New Roman" w:eastAsia="宋体" w:cs="Times New Roman"/>
                <w:b/>
                <w:bCs/>
                <w:snapToGrid w:val="0"/>
                <w:color w:val="000000" w:themeColor="text1"/>
                <w:sz w:val="21"/>
                <w:highlight w:val="none"/>
                <w:lang w:val="en-US" w:eastAsia="zh-CN" w:bidi="ar-SA"/>
                <w14:textFill>
                  <w14:solidFill>
                    <w14:schemeClr w14:val="tx1"/>
                  </w14:solidFill>
                </w14:textFill>
              </w:rPr>
            </w:pPr>
            <w:r>
              <w:rPr>
                <w:rFonts w:hint="eastAsia" w:cs="Times New Roman"/>
                <w:b/>
                <w:bCs/>
                <w:snapToGrid w:val="0"/>
                <w:color w:val="000000" w:themeColor="text1"/>
                <w:sz w:val="21"/>
                <w:highlight w:val="none"/>
                <w:lang w:val="en-US" w:eastAsia="zh-CN" w:bidi="ar-SA"/>
                <w14:textFill>
                  <w14:solidFill>
                    <w14:schemeClr w14:val="tx1"/>
                  </w14:solidFill>
                </w14:textFill>
              </w:rPr>
              <w:t>其它</w:t>
            </w:r>
          </w:p>
        </w:tc>
        <w:tc>
          <w:tcPr>
            <w:tcW w:w="2723" w:type="dxa"/>
            <w:tcBorders>
              <w:tl2br w:val="nil"/>
              <w:tr2bl w:val="nil"/>
            </w:tcBorders>
            <w:shd w:val="clear" w:color="auto" w:fill="auto"/>
            <w:vAlign w:val="center"/>
          </w:tcPr>
          <w:p w14:paraId="70C34B1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p>
        </w:tc>
        <w:tc>
          <w:tcPr>
            <w:tcW w:w="705" w:type="dxa"/>
            <w:tcBorders>
              <w:tl2br w:val="nil"/>
              <w:tr2bl w:val="nil"/>
            </w:tcBorders>
            <w:shd w:val="clear" w:color="auto" w:fill="auto"/>
            <w:vAlign w:val="center"/>
          </w:tcPr>
          <w:p w14:paraId="46410905">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p>
        </w:tc>
        <w:tc>
          <w:tcPr>
            <w:tcW w:w="934" w:type="dxa"/>
            <w:tcBorders>
              <w:tl2br w:val="nil"/>
              <w:tr2bl w:val="nil"/>
            </w:tcBorders>
            <w:shd w:val="clear" w:color="auto" w:fill="auto"/>
            <w:vAlign w:val="center"/>
          </w:tcPr>
          <w:p w14:paraId="2CA8408E">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p>
        </w:tc>
        <w:tc>
          <w:tcPr>
            <w:tcW w:w="1541" w:type="dxa"/>
            <w:tcBorders>
              <w:tl2br w:val="nil"/>
              <w:tr2bl w:val="nil"/>
            </w:tcBorders>
            <w:shd w:val="clear" w:color="auto" w:fill="auto"/>
            <w:vAlign w:val="center"/>
          </w:tcPr>
          <w:p w14:paraId="00259354">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p>
        </w:tc>
      </w:tr>
      <w:tr w14:paraId="78606D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1B17184E">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1</w:t>
            </w:r>
          </w:p>
        </w:tc>
        <w:tc>
          <w:tcPr>
            <w:tcW w:w="2766" w:type="dxa"/>
            <w:tcBorders>
              <w:tl2br w:val="nil"/>
              <w:tr2bl w:val="nil"/>
            </w:tcBorders>
            <w:shd w:val="clear" w:color="auto" w:fill="auto"/>
            <w:vAlign w:val="center"/>
          </w:tcPr>
          <w:p w14:paraId="57F8E3C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用户信息传输装置</w:t>
            </w:r>
          </w:p>
        </w:tc>
        <w:tc>
          <w:tcPr>
            <w:tcW w:w="2723" w:type="dxa"/>
            <w:tcBorders>
              <w:tl2br w:val="nil"/>
              <w:tr2bl w:val="nil"/>
            </w:tcBorders>
            <w:shd w:val="clear" w:color="auto" w:fill="auto"/>
            <w:vAlign w:val="center"/>
          </w:tcPr>
          <w:p w14:paraId="6B62813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产品认证：CCCF认证</w:t>
            </w:r>
          </w:p>
        </w:tc>
        <w:tc>
          <w:tcPr>
            <w:tcW w:w="705" w:type="dxa"/>
            <w:tcBorders>
              <w:tl2br w:val="nil"/>
              <w:tr2bl w:val="nil"/>
            </w:tcBorders>
            <w:shd w:val="clear" w:color="auto" w:fill="auto"/>
            <w:vAlign w:val="center"/>
          </w:tcPr>
          <w:p w14:paraId="597CF06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934" w:type="dxa"/>
            <w:tcBorders>
              <w:tl2br w:val="nil"/>
              <w:tr2bl w:val="nil"/>
            </w:tcBorders>
            <w:shd w:val="clear" w:color="auto" w:fill="auto"/>
            <w:vAlign w:val="center"/>
          </w:tcPr>
          <w:p w14:paraId="478E5BDC">
            <w:pPr>
              <w:rPr>
                <w:rFonts w:hint="default"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s="Times New Roman"/>
                <w:snapToGrid w:val="0"/>
                <w:color w:val="000000" w:themeColor="text1"/>
                <w:sz w:val="21"/>
                <w:highlight w:val="none"/>
                <w:lang w:val="en-US" w:eastAsia="zh-CN" w:bidi="ar-SA"/>
                <w14:textFill>
                  <w14:solidFill>
                    <w14:schemeClr w14:val="tx1"/>
                  </w14:solidFill>
                </w14:textFill>
              </w:rPr>
              <w:t>2500</w:t>
            </w:r>
          </w:p>
        </w:tc>
        <w:tc>
          <w:tcPr>
            <w:tcW w:w="1541" w:type="dxa"/>
            <w:tcBorders>
              <w:tl2br w:val="nil"/>
              <w:tr2bl w:val="nil"/>
            </w:tcBorders>
            <w:shd w:val="clear" w:color="auto" w:fill="auto"/>
            <w:vAlign w:val="center"/>
          </w:tcPr>
          <w:p w14:paraId="5AB6A5A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海康威视</w:t>
            </w:r>
          </w:p>
        </w:tc>
      </w:tr>
      <w:tr w14:paraId="0D20E4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vAlign w:val="center"/>
          </w:tcPr>
          <w:p w14:paraId="5A19FF73">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2</w:t>
            </w:r>
          </w:p>
        </w:tc>
        <w:tc>
          <w:tcPr>
            <w:tcW w:w="2766" w:type="dxa"/>
            <w:tcBorders>
              <w:tl2br w:val="nil"/>
              <w:tr2bl w:val="nil"/>
            </w:tcBorders>
            <w:shd w:val="clear" w:color="auto" w:fill="auto"/>
            <w:vAlign w:val="center"/>
          </w:tcPr>
          <w:p w14:paraId="55BBDF5F">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室外消火栓智能采集终端</w:t>
            </w:r>
          </w:p>
        </w:tc>
        <w:tc>
          <w:tcPr>
            <w:tcW w:w="2723" w:type="dxa"/>
            <w:tcBorders>
              <w:tl2br w:val="nil"/>
              <w:tr2bl w:val="nil"/>
            </w:tcBorders>
            <w:shd w:val="clear" w:color="auto" w:fill="auto"/>
            <w:vAlign w:val="center"/>
          </w:tcPr>
          <w:p w14:paraId="37C3F59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通讯方式：NB-IoT</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测量范围：0～2.5MPa，</w:t>
            </w:r>
          </w:p>
          <w:p w14:paraId="633876E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供电方式：高能锂亚电池供电</w:t>
            </w:r>
          </w:p>
        </w:tc>
        <w:tc>
          <w:tcPr>
            <w:tcW w:w="705" w:type="dxa"/>
            <w:tcBorders>
              <w:tl2br w:val="nil"/>
              <w:tr2bl w:val="nil"/>
            </w:tcBorders>
            <w:shd w:val="clear" w:color="auto" w:fill="auto"/>
            <w:vAlign w:val="center"/>
          </w:tcPr>
          <w:p w14:paraId="392A159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934" w:type="dxa"/>
            <w:tcBorders>
              <w:tl2br w:val="nil"/>
              <w:tr2bl w:val="nil"/>
            </w:tcBorders>
            <w:shd w:val="clear" w:color="auto" w:fill="auto"/>
            <w:vAlign w:val="center"/>
          </w:tcPr>
          <w:p w14:paraId="2A3202EC">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2200</w:t>
            </w:r>
          </w:p>
        </w:tc>
        <w:tc>
          <w:tcPr>
            <w:tcW w:w="1541" w:type="dxa"/>
            <w:tcBorders>
              <w:tl2br w:val="nil"/>
              <w:tr2bl w:val="nil"/>
            </w:tcBorders>
            <w:shd w:val="clear" w:color="auto" w:fill="auto"/>
            <w:vAlign w:val="center"/>
          </w:tcPr>
          <w:p w14:paraId="7F4C7EF6">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海康威视</w:t>
            </w:r>
          </w:p>
        </w:tc>
      </w:tr>
      <w:tr w14:paraId="48FAC5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14:paraId="7B3E2012">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3</w:t>
            </w:r>
          </w:p>
        </w:tc>
        <w:tc>
          <w:tcPr>
            <w:tcW w:w="2766" w:type="dxa"/>
            <w:tcBorders>
              <w:tl2br w:val="nil"/>
              <w:tr2bl w:val="nil"/>
            </w:tcBorders>
            <w:shd w:val="clear" w:color="auto" w:fill="auto"/>
            <w:vAlign w:val="center"/>
          </w:tcPr>
          <w:p w14:paraId="2330450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无线数显压力表</w:t>
            </w:r>
          </w:p>
        </w:tc>
        <w:tc>
          <w:tcPr>
            <w:tcW w:w="2723" w:type="dxa"/>
            <w:tcBorders>
              <w:tl2br w:val="nil"/>
              <w:tr2bl w:val="nil"/>
            </w:tcBorders>
            <w:shd w:val="clear" w:color="auto" w:fill="auto"/>
            <w:vAlign w:val="center"/>
          </w:tcPr>
          <w:p w14:paraId="1A0ACD7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通讯方式：NB通讯方式</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电池供电：3.6V/7.2AH</w:t>
            </w:r>
          </w:p>
          <w:p w14:paraId="7938893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测量范围：0~2.5MPa</w:t>
            </w:r>
          </w:p>
        </w:tc>
        <w:tc>
          <w:tcPr>
            <w:tcW w:w="705" w:type="dxa"/>
            <w:tcBorders>
              <w:tl2br w:val="nil"/>
              <w:tr2bl w:val="nil"/>
            </w:tcBorders>
            <w:shd w:val="clear" w:color="auto" w:fill="auto"/>
            <w:vAlign w:val="center"/>
          </w:tcPr>
          <w:p w14:paraId="23D2A6D2">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934" w:type="dxa"/>
            <w:tcBorders>
              <w:tl2br w:val="nil"/>
              <w:tr2bl w:val="nil"/>
            </w:tcBorders>
            <w:shd w:val="clear" w:color="auto" w:fill="auto"/>
            <w:vAlign w:val="center"/>
          </w:tcPr>
          <w:p w14:paraId="30B43D1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850</w:t>
            </w:r>
          </w:p>
        </w:tc>
        <w:tc>
          <w:tcPr>
            <w:tcW w:w="1541" w:type="dxa"/>
            <w:tcBorders>
              <w:tl2br w:val="nil"/>
              <w:tr2bl w:val="nil"/>
            </w:tcBorders>
            <w:shd w:val="clear" w:color="auto" w:fill="auto"/>
            <w:vAlign w:val="center"/>
          </w:tcPr>
          <w:p w14:paraId="2D50CA10">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海康威视</w:t>
            </w:r>
          </w:p>
        </w:tc>
      </w:tr>
      <w:tr w14:paraId="2F16A1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vAlign w:val="center"/>
          </w:tcPr>
          <w:p w14:paraId="77847387">
            <w:pPr>
              <w:jc w:val="center"/>
              <w:rPr>
                <w:rFonts w:hint="eastAsia" w:eastAsia="宋体"/>
                <w:color w:val="000000" w:themeColor="text1"/>
                <w:highlight w:val="none"/>
                <w:lang w:val="en-US" w:eastAsia="zh-CN"/>
                <w14:textFill>
                  <w14:solidFill>
                    <w14:schemeClr w14:val="tx1"/>
                  </w14:solidFill>
                </w14:textFill>
              </w:rPr>
            </w:pPr>
            <w:r>
              <w:rPr>
                <w:rFonts w:hint="eastAsia" w:ascii="Times New Roman" w:eastAsia="宋体"/>
                <w:color w:val="000000" w:themeColor="text1"/>
                <w:highlight w:val="none"/>
                <w:lang w:val="en-US" w:eastAsia="zh-CN"/>
                <w14:textFill>
                  <w14:solidFill>
                    <w14:schemeClr w14:val="tx1"/>
                  </w14:solidFill>
                </w14:textFill>
              </w:rPr>
              <w:t>4</w:t>
            </w:r>
          </w:p>
        </w:tc>
        <w:tc>
          <w:tcPr>
            <w:tcW w:w="2766" w:type="dxa"/>
            <w:tcBorders>
              <w:tl2br w:val="nil"/>
              <w:tr2bl w:val="nil"/>
            </w:tcBorders>
            <w:shd w:val="clear" w:color="auto" w:fill="auto"/>
            <w:vAlign w:val="center"/>
          </w:tcPr>
          <w:p w14:paraId="4C7F5868">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数显压力表配套蓄电池</w:t>
            </w:r>
          </w:p>
        </w:tc>
        <w:tc>
          <w:tcPr>
            <w:tcW w:w="2723" w:type="dxa"/>
            <w:tcBorders>
              <w:tl2br w:val="nil"/>
              <w:tr2bl w:val="nil"/>
            </w:tcBorders>
            <w:shd w:val="clear" w:color="auto" w:fill="auto"/>
            <w:vAlign w:val="center"/>
          </w:tcPr>
          <w:p w14:paraId="0A30CF2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3V，7200mAh，21.6Wh</w:t>
            </w:r>
          </w:p>
        </w:tc>
        <w:tc>
          <w:tcPr>
            <w:tcW w:w="705" w:type="dxa"/>
            <w:tcBorders>
              <w:tl2br w:val="nil"/>
              <w:tr2bl w:val="nil"/>
            </w:tcBorders>
            <w:shd w:val="clear" w:color="auto" w:fill="auto"/>
            <w:vAlign w:val="center"/>
          </w:tcPr>
          <w:p w14:paraId="18744DC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934" w:type="dxa"/>
            <w:tcBorders>
              <w:tl2br w:val="nil"/>
              <w:tr2bl w:val="nil"/>
            </w:tcBorders>
            <w:shd w:val="clear" w:color="auto" w:fill="auto"/>
            <w:vAlign w:val="center"/>
          </w:tcPr>
          <w:p w14:paraId="4E545611">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70</w:t>
            </w:r>
          </w:p>
        </w:tc>
        <w:tc>
          <w:tcPr>
            <w:tcW w:w="1541" w:type="dxa"/>
            <w:tcBorders>
              <w:tl2br w:val="nil"/>
              <w:tr2bl w:val="nil"/>
            </w:tcBorders>
            <w:shd w:val="clear" w:color="auto" w:fill="auto"/>
            <w:vAlign w:val="center"/>
          </w:tcPr>
          <w:p w14:paraId="63938F3A">
            <w:pPr>
              <w:rPr>
                <w:rFonts w:ascii="Times New Roman" w:hAnsi="Times New Roman" w:eastAsia="宋体" w:cs="Times New Roman"/>
                <w:snapToGrid w:val="0"/>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海康威视</w:t>
            </w:r>
          </w:p>
        </w:tc>
      </w:tr>
    </w:tbl>
    <w:p w14:paraId="2FB73FA3">
      <w:pPr>
        <w:rPr>
          <w:color w:val="000000" w:themeColor="text1"/>
          <w:sz w:val="24"/>
          <w:szCs w:val="24"/>
          <w:highlight w:val="none"/>
          <w14:textFill>
            <w14:solidFill>
              <w14:schemeClr w14:val="tx1"/>
            </w14:solidFill>
          </w14:textFill>
        </w:rPr>
      </w:pPr>
      <w:r>
        <w:rPr>
          <w:rFonts w:hint="eastAsia" w:ascii="Times New Roman" w:eastAsia="宋体"/>
          <w:color w:val="000000" w:themeColor="text1"/>
          <w:sz w:val="24"/>
          <w:szCs w:val="24"/>
          <w:highlight w:val="none"/>
          <w:lang w:val="en-US" w:eastAsia="zh-CN"/>
          <w14:textFill>
            <w14:solidFill>
              <w14:schemeClr w14:val="tx1"/>
            </w14:solidFill>
          </w14:textFill>
        </w:rPr>
        <w:t>注：</w:t>
      </w:r>
      <w:r>
        <w:rPr>
          <w:rFonts w:hint="eastAsia"/>
          <w:color w:val="000000" w:themeColor="text1"/>
          <w:sz w:val="24"/>
          <w:szCs w:val="24"/>
          <w:highlight w:val="none"/>
          <w14:textFill>
            <w14:solidFill>
              <w14:schemeClr w14:val="tx1"/>
            </w14:solidFill>
          </w14:textFill>
        </w:rPr>
        <w:t>清单中的货物</w:t>
      </w:r>
      <w:r>
        <w:rPr>
          <w:rFonts w:hint="eastAsia" w:ascii="Times New Roman" w:eastAsia="宋体"/>
          <w:color w:val="000000" w:themeColor="text1"/>
          <w:sz w:val="24"/>
          <w:szCs w:val="24"/>
          <w:highlight w:val="none"/>
          <w:lang w:val="en-US" w:eastAsia="zh-CN"/>
          <w14:textFill>
            <w14:solidFill>
              <w14:schemeClr w14:val="tx1"/>
            </w14:solidFill>
          </w14:textFill>
        </w:rPr>
        <w:t>如</w:t>
      </w:r>
      <w:r>
        <w:rPr>
          <w:rFonts w:hint="eastAsia"/>
          <w:color w:val="000000" w:themeColor="text1"/>
          <w:sz w:val="24"/>
          <w:szCs w:val="24"/>
          <w:highlight w:val="none"/>
          <w14:textFill>
            <w14:solidFill>
              <w14:schemeClr w14:val="tx1"/>
            </w14:solidFill>
          </w14:textFill>
        </w:rPr>
        <w:t>遇产品更新迭代而导致停产的，供应商应将产品升级至同档次及以上的新型号，不收取额外费用。</w:t>
      </w:r>
    </w:p>
    <w:bookmarkEnd w:id="4"/>
    <w:p w14:paraId="73CEB526">
      <w:pPr>
        <w:pStyle w:val="11"/>
        <w:spacing w:line="360" w:lineRule="auto"/>
        <w:rPr>
          <w:rFonts w:ascii="Times New Roman" w:hAnsi="Times New Roman"/>
          <w:color w:val="000000" w:themeColor="text1"/>
          <w:sz w:val="24"/>
          <w:highlight w:val="none"/>
          <w14:textFill>
            <w14:solidFill>
              <w14:schemeClr w14:val="tx1"/>
            </w14:solidFill>
          </w14:textFill>
        </w:rPr>
      </w:pPr>
    </w:p>
    <w:p w14:paraId="230CCF7E"/>
    <w:sectPr>
      <w:footerReference r:id="rId8" w:type="first"/>
      <w:headerReference r:id="rId6" w:type="default"/>
      <w:footerReference r:id="rId7" w:type="default"/>
      <w:type w:val="continuous"/>
      <w:pgSz w:w="11906" w:h="16838"/>
      <w:pgMar w:top="1474" w:right="1440" w:bottom="1474" w:left="1440" w:header="851" w:footer="850"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88C0801-4A9E-4A06-8DC5-911C66316BE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embedRegular r:id="rId2" w:fontKey="{C65D9FC7-1A0C-4BC0-8A07-EC3BEC7DD0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82C9C">
    <w:pPr>
      <w:pStyle w:val="20"/>
      <w:jc w:val="center"/>
    </w:pPr>
    <w:r>
      <w:rPr>
        <w:rFonts w:hint="eastAsia"/>
      </w:rPr>
      <w:t>第</w:t>
    </w:r>
    <w:r>
      <w:fldChar w:fldCharType="begin"/>
    </w:r>
    <w:r>
      <w:instrText xml:space="preserve"> PAGE   \* MERGEFORMAT </w:instrText>
    </w:r>
    <w:r>
      <w:fldChar w:fldCharType="separate"/>
    </w:r>
    <w:r>
      <w:rPr>
        <w:lang w:val="zh-CN"/>
      </w:rPr>
      <w:t>23</w:t>
    </w:r>
    <w:r>
      <w:rPr>
        <w:lang w:val="zh-CN"/>
      </w:rPr>
      <w:fldChar w:fldCharType="end"/>
    </w:r>
    <w:r>
      <w:rPr>
        <w:rFonts w:hint="eastAsia"/>
      </w:rPr>
      <w:t>页，共</w:t>
    </w:r>
    <w:r>
      <w:fldChar w:fldCharType="begin"/>
    </w:r>
    <w:r>
      <w:instrText xml:space="preserve"> NUMPAGES   \* MERGEFORMAT </w:instrText>
    </w:r>
    <w:r>
      <w:fldChar w:fldCharType="separate"/>
    </w:r>
    <w:r>
      <w:t>64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00DC">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67435" cy="172720"/>
              <wp:effectExtent l="0" t="0" r="0" b="0"/>
              <wp:wrapNone/>
              <wp:docPr id="2" name="文本框 2049"/>
              <wp:cNvGraphicFramePr/>
              <a:graphic xmlns:a="http://schemas.openxmlformats.org/drawingml/2006/main">
                <a:graphicData uri="http://schemas.microsoft.com/office/word/2010/wordprocessingShape">
                  <wps:wsp>
                    <wps:cNvSpPr txBox="1"/>
                    <wps:spPr>
                      <a:xfrm>
                        <a:off x="0" y="0"/>
                        <a:ext cx="1067435" cy="172720"/>
                      </a:xfrm>
                      <a:prstGeom prst="rect">
                        <a:avLst/>
                      </a:prstGeom>
                      <a:noFill/>
                      <a:ln>
                        <a:noFill/>
                      </a:ln>
                      <a:effectLst/>
                    </wps:spPr>
                    <wps:txbx>
                      <w:txbxContent>
                        <w:p w14:paraId="0261E03B">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a:spAutoFit/>
                    </wps:bodyPr>
                  </wps:wsp>
                </a:graphicData>
              </a:graphic>
            </wp:anchor>
          </w:drawing>
        </mc:Choice>
        <mc:Fallback>
          <w:pict>
            <v:shape id="文本框 2049" o:spid="_x0000_s1026" o:spt="202" type="#_x0000_t202" style="position:absolute;left:0pt;margin-top:0pt;height:13.6pt;width:84.05pt;mso-position-horizontal:center;mso-position-horizontal-relative:margin;mso-wrap-style:none;z-index:251659264;mso-width-relative:page;mso-height-relative:page;" filled="f" stroked="f" coordsize="21600,21600" o:gfxdata="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WctLj0QAAAAQBAAAPAAAAAAAAAAEAIAAAACIAAABkcnMv&#10;ZG93bnJldi54bWxQSwECFAAUAAAACACHTuJA7IfQGNEBAACdAwAADgAAAAAAAAABACAAAAAgAQAA&#10;ZHJzL2Uyb0RvYy54bWxQSwUGAAAAAAYABgBZAQAAYwUAAAAA&#10;">
              <v:fill on="f" focussize="0,0"/>
              <v:stroke on="f"/>
              <v:imagedata o:title=""/>
              <o:lock v:ext="edit" aspectratio="f"/>
              <v:textbox inset="0mm,0mm,0mm,0mm" style="mso-fit-shape-to-text:t;">
                <w:txbxContent>
                  <w:p w14:paraId="0261E03B">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A7C7E">
    <w:pPr>
      <w:pStyle w:val="20"/>
      <w:framePr w:wrap="around" w:vAnchor="text" w:hAnchor="page" w:x="5852" w:y="-29"/>
      <w:rPr>
        <w:rStyle w:val="35"/>
        <w:rFonts w:hint="eastAsia" w:ascii="宋体" w:hAnsi="宋体" w:eastAsia="宋体"/>
        <w:sz w:val="28"/>
        <w:szCs w:val="28"/>
      </w:rPr>
    </w:pPr>
    <w:r>
      <w:rPr>
        <w:sz w:val="21"/>
        <w:szCs w:val="21"/>
      </w:rPr>
      <w:fldChar w:fldCharType="begin"/>
    </w:r>
    <w:r>
      <w:rPr>
        <w:rStyle w:val="35"/>
        <w:sz w:val="21"/>
        <w:szCs w:val="21"/>
      </w:rPr>
      <w:instrText xml:space="preserve"> PAGE </w:instrText>
    </w:r>
    <w:r>
      <w:rPr>
        <w:sz w:val="21"/>
        <w:szCs w:val="21"/>
      </w:rPr>
      <w:fldChar w:fldCharType="separate"/>
    </w:r>
    <w:r>
      <w:rPr>
        <w:rStyle w:val="35"/>
        <w:sz w:val="21"/>
        <w:szCs w:val="21"/>
      </w:rPr>
      <w:t>37</w:t>
    </w:r>
    <w:r>
      <w:rPr>
        <w:sz w:val="21"/>
        <w:szCs w:val="21"/>
      </w:rPr>
      <w:fldChar w:fldCharType="end"/>
    </w:r>
  </w:p>
  <w:p w14:paraId="07003297">
    <w:pPr>
      <w:pStyle w:val="20"/>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7C773">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67435" cy="172720"/>
              <wp:effectExtent l="0" t="0" r="0" b="0"/>
              <wp:wrapNone/>
              <wp:docPr id="4" name="文本框 2049"/>
              <wp:cNvGraphicFramePr/>
              <a:graphic xmlns:a="http://schemas.openxmlformats.org/drawingml/2006/main">
                <a:graphicData uri="http://schemas.microsoft.com/office/word/2010/wordprocessingShape">
                  <wps:wsp>
                    <wps:cNvSpPr txBox="1"/>
                    <wps:spPr>
                      <a:xfrm>
                        <a:off x="0" y="0"/>
                        <a:ext cx="1067435" cy="172720"/>
                      </a:xfrm>
                      <a:prstGeom prst="rect">
                        <a:avLst/>
                      </a:prstGeom>
                      <a:noFill/>
                      <a:ln>
                        <a:noFill/>
                      </a:ln>
                      <a:effectLst/>
                    </wps:spPr>
                    <wps:txbx>
                      <w:txbxContent>
                        <w:p w14:paraId="1B5638F7">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a:spAutoFit/>
                    </wps:bodyPr>
                  </wps:wsp>
                </a:graphicData>
              </a:graphic>
            </wp:anchor>
          </w:drawing>
        </mc:Choice>
        <mc:Fallback>
          <w:pict>
            <v:shape id="文本框 2049" o:spid="_x0000_s1026" o:spt="202" type="#_x0000_t202" style="position:absolute;left:0pt;margin-top:0pt;height:13.6pt;width:84.05pt;mso-position-horizontal:center;mso-position-horizontal-relative:margin;mso-wrap-style:none;z-index:251659264;mso-width-relative:page;mso-height-relative:page;" filled="f" stroked="f" coordsize="21600,21600" o:gfxdata="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Zy0uPRAAAABAEAAA8AAAAAAAAAAQAgAAAAIgAAAGRycy9k&#10;b3ducmV2LnhtbFBLAQIUABQAAAAIAIdO4kDMbIgw0AEAAJ0DAAAOAAAAAAAAAAEAIAAAACABAABk&#10;cnMvZTJvRG9jLnhtbFBLBQYAAAAABgAGAFkBAABiBQAAAAA=&#10;">
              <v:fill on="f" focussize="0,0"/>
              <v:stroke on="f"/>
              <v:imagedata o:title=""/>
              <o:lock v:ext="edit" aspectratio="f"/>
              <v:textbox inset="0mm,0mm,0mm,0mm" style="mso-fit-shape-to-text:t;">
                <w:txbxContent>
                  <w:p w14:paraId="1B5638F7">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1B977">
    <w:pPr>
      <w:pStyle w:val="21"/>
      <w:pBdr>
        <w:bottom w:val="single" w:color="auto" w:sz="6" w:space="0"/>
      </w:pBdr>
      <w:jc w:val="right"/>
      <w:rPr>
        <w:rFonts w:hint="eastAsia" w:ascii="宋体" w:hAnsi="宋体"/>
        <w:szCs w:val="18"/>
      </w:rPr>
    </w:pPr>
    <w:r>
      <w:rPr>
        <w:rFonts w:hint="eastAsia" w:ascii="宋体" w:hAnsi="宋体"/>
        <w:szCs w:val="18"/>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DB954">
    <w:pPr>
      <w:pStyle w:val="21"/>
      <w:pBdr>
        <w:bottom w:val="none" w:color="auto" w:sz="0" w:space="0"/>
      </w:pBdr>
      <w:rPr>
        <w:rFonts w:ascii="宋体" w:cs="宋体"/>
        <w:sz w:val="21"/>
        <w:szCs w:val="21"/>
        <w:u w:val="single"/>
      </w:rPr>
    </w:pPr>
    <w:r>
      <w:rPr>
        <w:rFonts w:hint="eastAsia" w:ascii="宋体" w:cs="宋体"/>
        <w:sz w:val="21"/>
        <w:szCs w:val="21"/>
        <w:u w:val="single"/>
      </w:rPr>
      <w:t xml:space="preserve">                                                             竞争性磋商采购文件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hZDg3NWJmZmNlYTBkM2I2ZDdhMGZkZDNlNTQ3OWYifQ=="/>
    <w:docVar w:name="KSO_WPS_MARK_KEY" w:val="03e4e773-35e4-497a-bdf8-174ea6c3d4db"/>
  </w:docVars>
  <w:rsids>
    <w:rsidRoot w:val="00172A27"/>
    <w:rsid w:val="00004734"/>
    <w:rsid w:val="000364EC"/>
    <w:rsid w:val="00067867"/>
    <w:rsid w:val="00071320"/>
    <w:rsid w:val="000759B9"/>
    <w:rsid w:val="00084815"/>
    <w:rsid w:val="000927C6"/>
    <w:rsid w:val="00095F84"/>
    <w:rsid w:val="000A74BA"/>
    <w:rsid w:val="000B6743"/>
    <w:rsid w:val="000C0B70"/>
    <w:rsid w:val="000C57D8"/>
    <w:rsid w:val="000D1925"/>
    <w:rsid w:val="000D35FE"/>
    <w:rsid w:val="000D5F19"/>
    <w:rsid w:val="000E6F99"/>
    <w:rsid w:val="000F28BF"/>
    <w:rsid w:val="000F33B6"/>
    <w:rsid w:val="001045D4"/>
    <w:rsid w:val="00107F3A"/>
    <w:rsid w:val="00110646"/>
    <w:rsid w:val="001171F7"/>
    <w:rsid w:val="00123E1F"/>
    <w:rsid w:val="001348B2"/>
    <w:rsid w:val="00134B0F"/>
    <w:rsid w:val="00145142"/>
    <w:rsid w:val="00162E91"/>
    <w:rsid w:val="00164FC5"/>
    <w:rsid w:val="00170734"/>
    <w:rsid w:val="00172A27"/>
    <w:rsid w:val="00173493"/>
    <w:rsid w:val="00187541"/>
    <w:rsid w:val="00196909"/>
    <w:rsid w:val="001A1572"/>
    <w:rsid w:val="001A5570"/>
    <w:rsid w:val="001B4307"/>
    <w:rsid w:val="001B477B"/>
    <w:rsid w:val="001B75AA"/>
    <w:rsid w:val="001B7742"/>
    <w:rsid w:val="001C63BB"/>
    <w:rsid w:val="002143FD"/>
    <w:rsid w:val="002204E1"/>
    <w:rsid w:val="00256E33"/>
    <w:rsid w:val="00281692"/>
    <w:rsid w:val="002822B9"/>
    <w:rsid w:val="0028722B"/>
    <w:rsid w:val="002921AA"/>
    <w:rsid w:val="00296A2E"/>
    <w:rsid w:val="002A2E79"/>
    <w:rsid w:val="002A3D37"/>
    <w:rsid w:val="002A51CE"/>
    <w:rsid w:val="002B60A5"/>
    <w:rsid w:val="002C6300"/>
    <w:rsid w:val="002D69B4"/>
    <w:rsid w:val="002F3BF8"/>
    <w:rsid w:val="00300D1A"/>
    <w:rsid w:val="00303033"/>
    <w:rsid w:val="00322999"/>
    <w:rsid w:val="00327CB3"/>
    <w:rsid w:val="00331F26"/>
    <w:rsid w:val="003330F3"/>
    <w:rsid w:val="003464F3"/>
    <w:rsid w:val="00350FBC"/>
    <w:rsid w:val="003673D8"/>
    <w:rsid w:val="00377487"/>
    <w:rsid w:val="0038226B"/>
    <w:rsid w:val="0038576C"/>
    <w:rsid w:val="00392364"/>
    <w:rsid w:val="003A264E"/>
    <w:rsid w:val="003A2C26"/>
    <w:rsid w:val="003A4A73"/>
    <w:rsid w:val="003B2948"/>
    <w:rsid w:val="003C4D93"/>
    <w:rsid w:val="003D003B"/>
    <w:rsid w:val="003D7935"/>
    <w:rsid w:val="003E0569"/>
    <w:rsid w:val="003E687D"/>
    <w:rsid w:val="003F47AF"/>
    <w:rsid w:val="003F5325"/>
    <w:rsid w:val="003F64D8"/>
    <w:rsid w:val="003F7F48"/>
    <w:rsid w:val="00414937"/>
    <w:rsid w:val="00416998"/>
    <w:rsid w:val="0042001A"/>
    <w:rsid w:val="00432A33"/>
    <w:rsid w:val="00432AA8"/>
    <w:rsid w:val="004362C1"/>
    <w:rsid w:val="0043696D"/>
    <w:rsid w:val="00444991"/>
    <w:rsid w:val="004455C2"/>
    <w:rsid w:val="0045277E"/>
    <w:rsid w:val="00460BA8"/>
    <w:rsid w:val="00463405"/>
    <w:rsid w:val="0047791F"/>
    <w:rsid w:val="004812CF"/>
    <w:rsid w:val="00481497"/>
    <w:rsid w:val="004B5245"/>
    <w:rsid w:val="004C2D4F"/>
    <w:rsid w:val="004C3291"/>
    <w:rsid w:val="004C662A"/>
    <w:rsid w:val="004C7111"/>
    <w:rsid w:val="004D6575"/>
    <w:rsid w:val="004E7D09"/>
    <w:rsid w:val="004F5188"/>
    <w:rsid w:val="004F603C"/>
    <w:rsid w:val="00510DEA"/>
    <w:rsid w:val="00516C33"/>
    <w:rsid w:val="005176A0"/>
    <w:rsid w:val="00524002"/>
    <w:rsid w:val="0053221C"/>
    <w:rsid w:val="0054004F"/>
    <w:rsid w:val="00540D90"/>
    <w:rsid w:val="005417E1"/>
    <w:rsid w:val="005447FC"/>
    <w:rsid w:val="00545347"/>
    <w:rsid w:val="00554AE1"/>
    <w:rsid w:val="00573CC1"/>
    <w:rsid w:val="00574C52"/>
    <w:rsid w:val="00586F8C"/>
    <w:rsid w:val="00591CA5"/>
    <w:rsid w:val="0059539D"/>
    <w:rsid w:val="00597389"/>
    <w:rsid w:val="005B6AD0"/>
    <w:rsid w:val="005C1FA7"/>
    <w:rsid w:val="005C2ABF"/>
    <w:rsid w:val="005C5DCC"/>
    <w:rsid w:val="005C7FFB"/>
    <w:rsid w:val="005E541B"/>
    <w:rsid w:val="005F3CAA"/>
    <w:rsid w:val="00600139"/>
    <w:rsid w:val="0061509D"/>
    <w:rsid w:val="00616658"/>
    <w:rsid w:val="00634201"/>
    <w:rsid w:val="00642195"/>
    <w:rsid w:val="0064283B"/>
    <w:rsid w:val="0065038F"/>
    <w:rsid w:val="00653494"/>
    <w:rsid w:val="006553B8"/>
    <w:rsid w:val="00671CE5"/>
    <w:rsid w:val="00680C88"/>
    <w:rsid w:val="00681AE3"/>
    <w:rsid w:val="006874AE"/>
    <w:rsid w:val="006918A4"/>
    <w:rsid w:val="006A1D8E"/>
    <w:rsid w:val="006A753A"/>
    <w:rsid w:val="006B6C9B"/>
    <w:rsid w:val="006C44FB"/>
    <w:rsid w:val="006D0707"/>
    <w:rsid w:val="006D75AB"/>
    <w:rsid w:val="00712BEA"/>
    <w:rsid w:val="007141CD"/>
    <w:rsid w:val="00722EF7"/>
    <w:rsid w:val="00723624"/>
    <w:rsid w:val="00743376"/>
    <w:rsid w:val="0074477D"/>
    <w:rsid w:val="007476FB"/>
    <w:rsid w:val="00757AE7"/>
    <w:rsid w:val="00763B5F"/>
    <w:rsid w:val="00767F8E"/>
    <w:rsid w:val="00775E86"/>
    <w:rsid w:val="007816BD"/>
    <w:rsid w:val="00782ACA"/>
    <w:rsid w:val="00783D68"/>
    <w:rsid w:val="007865E0"/>
    <w:rsid w:val="00797211"/>
    <w:rsid w:val="007A005E"/>
    <w:rsid w:val="007B4FA5"/>
    <w:rsid w:val="007D1D69"/>
    <w:rsid w:val="007D608F"/>
    <w:rsid w:val="007D675C"/>
    <w:rsid w:val="007F1FC3"/>
    <w:rsid w:val="0080379E"/>
    <w:rsid w:val="00814A1A"/>
    <w:rsid w:val="008151C9"/>
    <w:rsid w:val="00820B04"/>
    <w:rsid w:val="00833358"/>
    <w:rsid w:val="008420E3"/>
    <w:rsid w:val="00844555"/>
    <w:rsid w:val="008467FD"/>
    <w:rsid w:val="00847409"/>
    <w:rsid w:val="00856C80"/>
    <w:rsid w:val="00862438"/>
    <w:rsid w:val="00865C12"/>
    <w:rsid w:val="0088482D"/>
    <w:rsid w:val="00885748"/>
    <w:rsid w:val="00892CEA"/>
    <w:rsid w:val="0089769B"/>
    <w:rsid w:val="008B14BC"/>
    <w:rsid w:val="008B385A"/>
    <w:rsid w:val="008B6F40"/>
    <w:rsid w:val="008C2B8C"/>
    <w:rsid w:val="008C5FAF"/>
    <w:rsid w:val="008F118E"/>
    <w:rsid w:val="008F1339"/>
    <w:rsid w:val="008F388F"/>
    <w:rsid w:val="008F465A"/>
    <w:rsid w:val="008F6CB8"/>
    <w:rsid w:val="008F7251"/>
    <w:rsid w:val="00902498"/>
    <w:rsid w:val="00904EC6"/>
    <w:rsid w:val="00911982"/>
    <w:rsid w:val="009226C8"/>
    <w:rsid w:val="00926A8B"/>
    <w:rsid w:val="009436BA"/>
    <w:rsid w:val="0095086C"/>
    <w:rsid w:val="00956546"/>
    <w:rsid w:val="0096093D"/>
    <w:rsid w:val="00970F0E"/>
    <w:rsid w:val="00974B24"/>
    <w:rsid w:val="00976AFD"/>
    <w:rsid w:val="00980B3A"/>
    <w:rsid w:val="009850F5"/>
    <w:rsid w:val="009B156C"/>
    <w:rsid w:val="009B3DFA"/>
    <w:rsid w:val="009B5351"/>
    <w:rsid w:val="009C12A6"/>
    <w:rsid w:val="009C2D67"/>
    <w:rsid w:val="009E7C40"/>
    <w:rsid w:val="009F0610"/>
    <w:rsid w:val="009F0D98"/>
    <w:rsid w:val="009F2F99"/>
    <w:rsid w:val="009F577F"/>
    <w:rsid w:val="00A01BF4"/>
    <w:rsid w:val="00A06296"/>
    <w:rsid w:val="00A31E39"/>
    <w:rsid w:val="00A32E7A"/>
    <w:rsid w:val="00A351A2"/>
    <w:rsid w:val="00A3657D"/>
    <w:rsid w:val="00A479F2"/>
    <w:rsid w:val="00A537CE"/>
    <w:rsid w:val="00A53C5C"/>
    <w:rsid w:val="00A55BFC"/>
    <w:rsid w:val="00A63373"/>
    <w:rsid w:val="00A72E42"/>
    <w:rsid w:val="00A810F4"/>
    <w:rsid w:val="00A82CAA"/>
    <w:rsid w:val="00A874F4"/>
    <w:rsid w:val="00AA6D30"/>
    <w:rsid w:val="00AA7FEF"/>
    <w:rsid w:val="00AC4C44"/>
    <w:rsid w:val="00AE2FA8"/>
    <w:rsid w:val="00AE33B5"/>
    <w:rsid w:val="00AF1CB8"/>
    <w:rsid w:val="00AF27CE"/>
    <w:rsid w:val="00B03EE5"/>
    <w:rsid w:val="00B05CB6"/>
    <w:rsid w:val="00B12C8F"/>
    <w:rsid w:val="00B25C7F"/>
    <w:rsid w:val="00B316E1"/>
    <w:rsid w:val="00B32882"/>
    <w:rsid w:val="00B4527C"/>
    <w:rsid w:val="00B52D3D"/>
    <w:rsid w:val="00B70942"/>
    <w:rsid w:val="00B762EB"/>
    <w:rsid w:val="00B82EF0"/>
    <w:rsid w:val="00B863A2"/>
    <w:rsid w:val="00B8742A"/>
    <w:rsid w:val="00B93C1D"/>
    <w:rsid w:val="00B95967"/>
    <w:rsid w:val="00BB12E2"/>
    <w:rsid w:val="00BB1372"/>
    <w:rsid w:val="00BB324E"/>
    <w:rsid w:val="00BD3D2F"/>
    <w:rsid w:val="00BD3DEF"/>
    <w:rsid w:val="00BD717A"/>
    <w:rsid w:val="00BE2713"/>
    <w:rsid w:val="00BE4DD3"/>
    <w:rsid w:val="00BE5996"/>
    <w:rsid w:val="00BF7878"/>
    <w:rsid w:val="00C06499"/>
    <w:rsid w:val="00C13C83"/>
    <w:rsid w:val="00C20AC9"/>
    <w:rsid w:val="00C274B9"/>
    <w:rsid w:val="00C476C9"/>
    <w:rsid w:val="00C74202"/>
    <w:rsid w:val="00C80D1B"/>
    <w:rsid w:val="00C82B2C"/>
    <w:rsid w:val="00C8608B"/>
    <w:rsid w:val="00C863AC"/>
    <w:rsid w:val="00C948C3"/>
    <w:rsid w:val="00C94E1D"/>
    <w:rsid w:val="00CB5DB4"/>
    <w:rsid w:val="00CB774F"/>
    <w:rsid w:val="00CC42D6"/>
    <w:rsid w:val="00CD5D21"/>
    <w:rsid w:val="00CE04BC"/>
    <w:rsid w:val="00CE4126"/>
    <w:rsid w:val="00CE593E"/>
    <w:rsid w:val="00CF7E2D"/>
    <w:rsid w:val="00D074D3"/>
    <w:rsid w:val="00D13ED1"/>
    <w:rsid w:val="00D15812"/>
    <w:rsid w:val="00D15F7C"/>
    <w:rsid w:val="00D16A2A"/>
    <w:rsid w:val="00D24C36"/>
    <w:rsid w:val="00D300ED"/>
    <w:rsid w:val="00D342F5"/>
    <w:rsid w:val="00D35DC1"/>
    <w:rsid w:val="00D47F3E"/>
    <w:rsid w:val="00D51DBC"/>
    <w:rsid w:val="00D70183"/>
    <w:rsid w:val="00D70942"/>
    <w:rsid w:val="00D76077"/>
    <w:rsid w:val="00D7796B"/>
    <w:rsid w:val="00D806E1"/>
    <w:rsid w:val="00D83775"/>
    <w:rsid w:val="00D86086"/>
    <w:rsid w:val="00DA0022"/>
    <w:rsid w:val="00DB4C9C"/>
    <w:rsid w:val="00DB7DC3"/>
    <w:rsid w:val="00DC1285"/>
    <w:rsid w:val="00DC7587"/>
    <w:rsid w:val="00DF168E"/>
    <w:rsid w:val="00DF5834"/>
    <w:rsid w:val="00DF60A4"/>
    <w:rsid w:val="00E0023C"/>
    <w:rsid w:val="00E11AB5"/>
    <w:rsid w:val="00E12C1C"/>
    <w:rsid w:val="00E35FF1"/>
    <w:rsid w:val="00E419E7"/>
    <w:rsid w:val="00E421EC"/>
    <w:rsid w:val="00E56430"/>
    <w:rsid w:val="00E737C0"/>
    <w:rsid w:val="00E75DD3"/>
    <w:rsid w:val="00E82881"/>
    <w:rsid w:val="00E96815"/>
    <w:rsid w:val="00EA4D48"/>
    <w:rsid w:val="00EB524A"/>
    <w:rsid w:val="00EC7686"/>
    <w:rsid w:val="00EC78CF"/>
    <w:rsid w:val="00ED781A"/>
    <w:rsid w:val="00EE53A2"/>
    <w:rsid w:val="00EE57A5"/>
    <w:rsid w:val="00EF3BF0"/>
    <w:rsid w:val="00F01EE3"/>
    <w:rsid w:val="00F02F4B"/>
    <w:rsid w:val="00F1056F"/>
    <w:rsid w:val="00F11D9F"/>
    <w:rsid w:val="00F14D1B"/>
    <w:rsid w:val="00F156DB"/>
    <w:rsid w:val="00F210AA"/>
    <w:rsid w:val="00F23764"/>
    <w:rsid w:val="00F33CBB"/>
    <w:rsid w:val="00F34FD1"/>
    <w:rsid w:val="00F50507"/>
    <w:rsid w:val="00F50CEA"/>
    <w:rsid w:val="00F77B7D"/>
    <w:rsid w:val="00F9600D"/>
    <w:rsid w:val="00FB6553"/>
    <w:rsid w:val="00FD18FD"/>
    <w:rsid w:val="00FE00AD"/>
    <w:rsid w:val="00FE1D12"/>
    <w:rsid w:val="00FE25C4"/>
    <w:rsid w:val="00FF6E41"/>
    <w:rsid w:val="01423F24"/>
    <w:rsid w:val="0165714A"/>
    <w:rsid w:val="016F68C5"/>
    <w:rsid w:val="0193501D"/>
    <w:rsid w:val="019853F7"/>
    <w:rsid w:val="01D80D46"/>
    <w:rsid w:val="01FA6B5C"/>
    <w:rsid w:val="0209362A"/>
    <w:rsid w:val="020D4761"/>
    <w:rsid w:val="021A4886"/>
    <w:rsid w:val="021F26CF"/>
    <w:rsid w:val="021F2CA5"/>
    <w:rsid w:val="025F480D"/>
    <w:rsid w:val="026634DC"/>
    <w:rsid w:val="02830F86"/>
    <w:rsid w:val="029C4BA0"/>
    <w:rsid w:val="02CB7F49"/>
    <w:rsid w:val="03237D85"/>
    <w:rsid w:val="034169E5"/>
    <w:rsid w:val="035A28EF"/>
    <w:rsid w:val="036C7CCE"/>
    <w:rsid w:val="036F0B74"/>
    <w:rsid w:val="03744955"/>
    <w:rsid w:val="037643CD"/>
    <w:rsid w:val="03837C82"/>
    <w:rsid w:val="038F7426"/>
    <w:rsid w:val="03B85085"/>
    <w:rsid w:val="03C87E21"/>
    <w:rsid w:val="03CE407A"/>
    <w:rsid w:val="03F40A20"/>
    <w:rsid w:val="04106133"/>
    <w:rsid w:val="041D0F5F"/>
    <w:rsid w:val="044C7C22"/>
    <w:rsid w:val="046C3066"/>
    <w:rsid w:val="04BF39A8"/>
    <w:rsid w:val="04D10A4A"/>
    <w:rsid w:val="0554560E"/>
    <w:rsid w:val="05D610DF"/>
    <w:rsid w:val="06113EC5"/>
    <w:rsid w:val="06164AF9"/>
    <w:rsid w:val="06294610"/>
    <w:rsid w:val="06711DA1"/>
    <w:rsid w:val="06B01A43"/>
    <w:rsid w:val="06C10522"/>
    <w:rsid w:val="071214F2"/>
    <w:rsid w:val="075044AC"/>
    <w:rsid w:val="07590995"/>
    <w:rsid w:val="076B31DA"/>
    <w:rsid w:val="078D1C71"/>
    <w:rsid w:val="0793345E"/>
    <w:rsid w:val="07A200A1"/>
    <w:rsid w:val="07D048E7"/>
    <w:rsid w:val="07F87CFE"/>
    <w:rsid w:val="085D556B"/>
    <w:rsid w:val="08663850"/>
    <w:rsid w:val="087D3A94"/>
    <w:rsid w:val="088A4E2E"/>
    <w:rsid w:val="089F443E"/>
    <w:rsid w:val="08B74A64"/>
    <w:rsid w:val="08C727F0"/>
    <w:rsid w:val="08DD60BF"/>
    <w:rsid w:val="08E17ACF"/>
    <w:rsid w:val="09016E32"/>
    <w:rsid w:val="09153CCC"/>
    <w:rsid w:val="092A1D77"/>
    <w:rsid w:val="093C74AB"/>
    <w:rsid w:val="09475EBF"/>
    <w:rsid w:val="09557CF2"/>
    <w:rsid w:val="09880942"/>
    <w:rsid w:val="09950EA6"/>
    <w:rsid w:val="09D0233D"/>
    <w:rsid w:val="09EB2F2C"/>
    <w:rsid w:val="0A18367D"/>
    <w:rsid w:val="0A2F2679"/>
    <w:rsid w:val="0A3616A9"/>
    <w:rsid w:val="0A36214C"/>
    <w:rsid w:val="0A735B07"/>
    <w:rsid w:val="0A91725E"/>
    <w:rsid w:val="0ACA06AE"/>
    <w:rsid w:val="0ACB20AB"/>
    <w:rsid w:val="0AD60521"/>
    <w:rsid w:val="0AF14EA1"/>
    <w:rsid w:val="0AF77559"/>
    <w:rsid w:val="0B074539"/>
    <w:rsid w:val="0B4C694E"/>
    <w:rsid w:val="0B681FBF"/>
    <w:rsid w:val="0B6F1031"/>
    <w:rsid w:val="0B7A2B21"/>
    <w:rsid w:val="0B8C6DF9"/>
    <w:rsid w:val="0B8D75A6"/>
    <w:rsid w:val="0BCD419B"/>
    <w:rsid w:val="0BDD1529"/>
    <w:rsid w:val="0C2740A2"/>
    <w:rsid w:val="0C3B1467"/>
    <w:rsid w:val="0C5E4584"/>
    <w:rsid w:val="0C7B16AC"/>
    <w:rsid w:val="0C816F69"/>
    <w:rsid w:val="0CA21D1B"/>
    <w:rsid w:val="0CDA2D97"/>
    <w:rsid w:val="0CDE7756"/>
    <w:rsid w:val="0CF63E15"/>
    <w:rsid w:val="0D1F42A1"/>
    <w:rsid w:val="0D3D4D95"/>
    <w:rsid w:val="0D467F55"/>
    <w:rsid w:val="0D4B5AF9"/>
    <w:rsid w:val="0D4E6A52"/>
    <w:rsid w:val="0D775CAC"/>
    <w:rsid w:val="0D7800D7"/>
    <w:rsid w:val="0D846F10"/>
    <w:rsid w:val="0D847672"/>
    <w:rsid w:val="0D880188"/>
    <w:rsid w:val="0DAA59D8"/>
    <w:rsid w:val="0DF86F00"/>
    <w:rsid w:val="0E134507"/>
    <w:rsid w:val="0E2C0108"/>
    <w:rsid w:val="0E2D1202"/>
    <w:rsid w:val="0E4E1508"/>
    <w:rsid w:val="0EA12902"/>
    <w:rsid w:val="0EF04211"/>
    <w:rsid w:val="0F3717CD"/>
    <w:rsid w:val="0F3A5023"/>
    <w:rsid w:val="0F414B07"/>
    <w:rsid w:val="0F591568"/>
    <w:rsid w:val="0F5F7692"/>
    <w:rsid w:val="0F7303B0"/>
    <w:rsid w:val="0F7F56F2"/>
    <w:rsid w:val="0F9014C7"/>
    <w:rsid w:val="0F925E63"/>
    <w:rsid w:val="0FAB02D0"/>
    <w:rsid w:val="0FB376F0"/>
    <w:rsid w:val="0FD94280"/>
    <w:rsid w:val="0FDE394D"/>
    <w:rsid w:val="0FE51973"/>
    <w:rsid w:val="0FEB18D7"/>
    <w:rsid w:val="0FEB1D6F"/>
    <w:rsid w:val="10000A72"/>
    <w:rsid w:val="100174C5"/>
    <w:rsid w:val="10054FFB"/>
    <w:rsid w:val="10533EA5"/>
    <w:rsid w:val="10A975EF"/>
    <w:rsid w:val="10DC2023"/>
    <w:rsid w:val="110B3874"/>
    <w:rsid w:val="110D6797"/>
    <w:rsid w:val="11490B15"/>
    <w:rsid w:val="11625667"/>
    <w:rsid w:val="116B1F19"/>
    <w:rsid w:val="11903A89"/>
    <w:rsid w:val="1191023F"/>
    <w:rsid w:val="1193615D"/>
    <w:rsid w:val="11AA0FB5"/>
    <w:rsid w:val="11DB0168"/>
    <w:rsid w:val="121121CD"/>
    <w:rsid w:val="12126943"/>
    <w:rsid w:val="12407B3F"/>
    <w:rsid w:val="12476487"/>
    <w:rsid w:val="1267001C"/>
    <w:rsid w:val="127F7A4D"/>
    <w:rsid w:val="12850556"/>
    <w:rsid w:val="12A85D6B"/>
    <w:rsid w:val="12AE604B"/>
    <w:rsid w:val="130B0211"/>
    <w:rsid w:val="130B5189"/>
    <w:rsid w:val="133B7FAB"/>
    <w:rsid w:val="136965BC"/>
    <w:rsid w:val="13737D2E"/>
    <w:rsid w:val="139B11DE"/>
    <w:rsid w:val="13D1738A"/>
    <w:rsid w:val="13EE271D"/>
    <w:rsid w:val="13FD017F"/>
    <w:rsid w:val="140674F8"/>
    <w:rsid w:val="143342B5"/>
    <w:rsid w:val="1466643E"/>
    <w:rsid w:val="147D3956"/>
    <w:rsid w:val="14AE0463"/>
    <w:rsid w:val="14BC1DE8"/>
    <w:rsid w:val="14C62C53"/>
    <w:rsid w:val="15053916"/>
    <w:rsid w:val="151F6699"/>
    <w:rsid w:val="1537748F"/>
    <w:rsid w:val="15BE749A"/>
    <w:rsid w:val="15DA46BE"/>
    <w:rsid w:val="16043075"/>
    <w:rsid w:val="161114EA"/>
    <w:rsid w:val="164D2E35"/>
    <w:rsid w:val="1651030E"/>
    <w:rsid w:val="16562A9F"/>
    <w:rsid w:val="166A5AA2"/>
    <w:rsid w:val="1672148B"/>
    <w:rsid w:val="16942329"/>
    <w:rsid w:val="16B24C13"/>
    <w:rsid w:val="16C26A69"/>
    <w:rsid w:val="16CE6AAB"/>
    <w:rsid w:val="16F86885"/>
    <w:rsid w:val="17184E9A"/>
    <w:rsid w:val="1726068E"/>
    <w:rsid w:val="174560B2"/>
    <w:rsid w:val="175F7A20"/>
    <w:rsid w:val="176166EE"/>
    <w:rsid w:val="176A259A"/>
    <w:rsid w:val="179230B5"/>
    <w:rsid w:val="17A54136"/>
    <w:rsid w:val="17A96653"/>
    <w:rsid w:val="17B21D81"/>
    <w:rsid w:val="17DF7A18"/>
    <w:rsid w:val="17E164A9"/>
    <w:rsid w:val="17EA58D2"/>
    <w:rsid w:val="17ED2798"/>
    <w:rsid w:val="182931A7"/>
    <w:rsid w:val="182D0F11"/>
    <w:rsid w:val="183E5F4E"/>
    <w:rsid w:val="18816E3D"/>
    <w:rsid w:val="188E3DFC"/>
    <w:rsid w:val="18BF6E9E"/>
    <w:rsid w:val="18C608E6"/>
    <w:rsid w:val="18D551B0"/>
    <w:rsid w:val="192009F5"/>
    <w:rsid w:val="19480EF8"/>
    <w:rsid w:val="1968374A"/>
    <w:rsid w:val="19734691"/>
    <w:rsid w:val="19834F6B"/>
    <w:rsid w:val="1985743E"/>
    <w:rsid w:val="198C0F3B"/>
    <w:rsid w:val="199D3F96"/>
    <w:rsid w:val="19B03B06"/>
    <w:rsid w:val="19D96F0B"/>
    <w:rsid w:val="1A232B86"/>
    <w:rsid w:val="1A714CF0"/>
    <w:rsid w:val="1A814CA1"/>
    <w:rsid w:val="1A9825AB"/>
    <w:rsid w:val="1AAD7038"/>
    <w:rsid w:val="1AFE6CB6"/>
    <w:rsid w:val="1B4F4D9F"/>
    <w:rsid w:val="1B615B0E"/>
    <w:rsid w:val="1B7E75C7"/>
    <w:rsid w:val="1B9F5E4F"/>
    <w:rsid w:val="1BAD330A"/>
    <w:rsid w:val="1BDC36F2"/>
    <w:rsid w:val="1C2414F4"/>
    <w:rsid w:val="1C2D5AE3"/>
    <w:rsid w:val="1C3071BD"/>
    <w:rsid w:val="1C67349F"/>
    <w:rsid w:val="1C712FEA"/>
    <w:rsid w:val="1C7A0918"/>
    <w:rsid w:val="1C810093"/>
    <w:rsid w:val="1C9F3544"/>
    <w:rsid w:val="1CA22BE9"/>
    <w:rsid w:val="1CA94568"/>
    <w:rsid w:val="1CA968CD"/>
    <w:rsid w:val="1CBA6C0D"/>
    <w:rsid w:val="1CC730D8"/>
    <w:rsid w:val="1CD6400C"/>
    <w:rsid w:val="1CEA79E0"/>
    <w:rsid w:val="1CF0262F"/>
    <w:rsid w:val="1CFA0FA2"/>
    <w:rsid w:val="1D240A6A"/>
    <w:rsid w:val="1D2B389C"/>
    <w:rsid w:val="1D385B0F"/>
    <w:rsid w:val="1D4320AC"/>
    <w:rsid w:val="1D5F39E6"/>
    <w:rsid w:val="1DD956F5"/>
    <w:rsid w:val="1E560912"/>
    <w:rsid w:val="1E735BB5"/>
    <w:rsid w:val="1EC11D51"/>
    <w:rsid w:val="1EDB183D"/>
    <w:rsid w:val="1F05596F"/>
    <w:rsid w:val="1F210B6A"/>
    <w:rsid w:val="1F222BF7"/>
    <w:rsid w:val="1F2671B1"/>
    <w:rsid w:val="1F334A54"/>
    <w:rsid w:val="1F51312D"/>
    <w:rsid w:val="1F526D55"/>
    <w:rsid w:val="1F7076AD"/>
    <w:rsid w:val="1F885013"/>
    <w:rsid w:val="1F8D1F25"/>
    <w:rsid w:val="1FD75351"/>
    <w:rsid w:val="20050785"/>
    <w:rsid w:val="2012006D"/>
    <w:rsid w:val="204E38FE"/>
    <w:rsid w:val="206F2772"/>
    <w:rsid w:val="209B0B03"/>
    <w:rsid w:val="209E6880"/>
    <w:rsid w:val="20AB14B4"/>
    <w:rsid w:val="20CF22D2"/>
    <w:rsid w:val="21142177"/>
    <w:rsid w:val="212E40DA"/>
    <w:rsid w:val="217B0AF2"/>
    <w:rsid w:val="217C494B"/>
    <w:rsid w:val="218B7F63"/>
    <w:rsid w:val="21931B02"/>
    <w:rsid w:val="21C829EF"/>
    <w:rsid w:val="21D5153C"/>
    <w:rsid w:val="21F91072"/>
    <w:rsid w:val="22153FB8"/>
    <w:rsid w:val="22467D6B"/>
    <w:rsid w:val="22625D7D"/>
    <w:rsid w:val="22744AC7"/>
    <w:rsid w:val="227534CC"/>
    <w:rsid w:val="228E7CE1"/>
    <w:rsid w:val="22CD623B"/>
    <w:rsid w:val="22D84291"/>
    <w:rsid w:val="23035F72"/>
    <w:rsid w:val="23526096"/>
    <w:rsid w:val="23875506"/>
    <w:rsid w:val="238A6AD1"/>
    <w:rsid w:val="23962B7F"/>
    <w:rsid w:val="23A906E2"/>
    <w:rsid w:val="23B94461"/>
    <w:rsid w:val="23CC652E"/>
    <w:rsid w:val="24052EC6"/>
    <w:rsid w:val="240C743C"/>
    <w:rsid w:val="242205DF"/>
    <w:rsid w:val="2424430F"/>
    <w:rsid w:val="24380146"/>
    <w:rsid w:val="243879CA"/>
    <w:rsid w:val="24456CEE"/>
    <w:rsid w:val="247052C5"/>
    <w:rsid w:val="249653BF"/>
    <w:rsid w:val="24971C81"/>
    <w:rsid w:val="24DC3FB1"/>
    <w:rsid w:val="24EE6F91"/>
    <w:rsid w:val="24FE4F80"/>
    <w:rsid w:val="252E7808"/>
    <w:rsid w:val="25536A4A"/>
    <w:rsid w:val="25566763"/>
    <w:rsid w:val="2585725A"/>
    <w:rsid w:val="2595159B"/>
    <w:rsid w:val="25AF2DF6"/>
    <w:rsid w:val="25BD2084"/>
    <w:rsid w:val="25C14F42"/>
    <w:rsid w:val="25CE25A7"/>
    <w:rsid w:val="26037349"/>
    <w:rsid w:val="26180518"/>
    <w:rsid w:val="26323949"/>
    <w:rsid w:val="265B3884"/>
    <w:rsid w:val="26621519"/>
    <w:rsid w:val="26722E4A"/>
    <w:rsid w:val="268C3224"/>
    <w:rsid w:val="26954EF2"/>
    <w:rsid w:val="26DB1683"/>
    <w:rsid w:val="26E3420A"/>
    <w:rsid w:val="26F91541"/>
    <w:rsid w:val="26FE46B2"/>
    <w:rsid w:val="271D20B1"/>
    <w:rsid w:val="273A5675"/>
    <w:rsid w:val="274912C3"/>
    <w:rsid w:val="27685787"/>
    <w:rsid w:val="276B56D3"/>
    <w:rsid w:val="276E0B16"/>
    <w:rsid w:val="27733467"/>
    <w:rsid w:val="278E44AA"/>
    <w:rsid w:val="279A222A"/>
    <w:rsid w:val="27BF1CB1"/>
    <w:rsid w:val="27CF188E"/>
    <w:rsid w:val="280676DE"/>
    <w:rsid w:val="28241632"/>
    <w:rsid w:val="28341AE7"/>
    <w:rsid w:val="28672470"/>
    <w:rsid w:val="28BB337B"/>
    <w:rsid w:val="28BE589A"/>
    <w:rsid w:val="28D217D4"/>
    <w:rsid w:val="28E05903"/>
    <w:rsid w:val="29152D0A"/>
    <w:rsid w:val="2921517C"/>
    <w:rsid w:val="29413716"/>
    <w:rsid w:val="295E434F"/>
    <w:rsid w:val="29601DA3"/>
    <w:rsid w:val="29754832"/>
    <w:rsid w:val="2987256D"/>
    <w:rsid w:val="298B7D92"/>
    <w:rsid w:val="29B65F0A"/>
    <w:rsid w:val="29BB507A"/>
    <w:rsid w:val="29CE5939"/>
    <w:rsid w:val="29D645DC"/>
    <w:rsid w:val="2A4650AF"/>
    <w:rsid w:val="2A591F7E"/>
    <w:rsid w:val="2A7739C7"/>
    <w:rsid w:val="2A793CAF"/>
    <w:rsid w:val="2AA211B9"/>
    <w:rsid w:val="2AD2569A"/>
    <w:rsid w:val="2AD71E0A"/>
    <w:rsid w:val="2AEC6B2B"/>
    <w:rsid w:val="2B510A87"/>
    <w:rsid w:val="2B576555"/>
    <w:rsid w:val="2B6F0678"/>
    <w:rsid w:val="2B9D427C"/>
    <w:rsid w:val="2B9D6077"/>
    <w:rsid w:val="2BB010FA"/>
    <w:rsid w:val="2BCD4D24"/>
    <w:rsid w:val="2BF4207C"/>
    <w:rsid w:val="2C0B34FA"/>
    <w:rsid w:val="2C444A00"/>
    <w:rsid w:val="2C554CD9"/>
    <w:rsid w:val="2C6022C7"/>
    <w:rsid w:val="2C66471F"/>
    <w:rsid w:val="2C6819C3"/>
    <w:rsid w:val="2C7D20DA"/>
    <w:rsid w:val="2C963707"/>
    <w:rsid w:val="2C9B31BC"/>
    <w:rsid w:val="2CAA35C4"/>
    <w:rsid w:val="2CDB616F"/>
    <w:rsid w:val="2CEC72A3"/>
    <w:rsid w:val="2D024941"/>
    <w:rsid w:val="2D1F3FC6"/>
    <w:rsid w:val="2D226850"/>
    <w:rsid w:val="2D230631"/>
    <w:rsid w:val="2D2B2200"/>
    <w:rsid w:val="2D4157A6"/>
    <w:rsid w:val="2D465F06"/>
    <w:rsid w:val="2D48799E"/>
    <w:rsid w:val="2D505AFB"/>
    <w:rsid w:val="2D75015B"/>
    <w:rsid w:val="2DBF7A31"/>
    <w:rsid w:val="2DD85145"/>
    <w:rsid w:val="2DEF5E63"/>
    <w:rsid w:val="2DF07AC7"/>
    <w:rsid w:val="2E100DC0"/>
    <w:rsid w:val="2E3524C8"/>
    <w:rsid w:val="2E7F08CB"/>
    <w:rsid w:val="2E897842"/>
    <w:rsid w:val="2E8B2E8B"/>
    <w:rsid w:val="2EBD1298"/>
    <w:rsid w:val="2F162970"/>
    <w:rsid w:val="2F390BC0"/>
    <w:rsid w:val="2F457DAF"/>
    <w:rsid w:val="2F624E5B"/>
    <w:rsid w:val="2F851376"/>
    <w:rsid w:val="2FAD422F"/>
    <w:rsid w:val="2FB528D8"/>
    <w:rsid w:val="2FDB73C6"/>
    <w:rsid w:val="2FDE27BA"/>
    <w:rsid w:val="2FFF629D"/>
    <w:rsid w:val="30086D8F"/>
    <w:rsid w:val="301804B5"/>
    <w:rsid w:val="3043681D"/>
    <w:rsid w:val="30463938"/>
    <w:rsid w:val="30B00A80"/>
    <w:rsid w:val="30E62024"/>
    <w:rsid w:val="31232DD5"/>
    <w:rsid w:val="318C4BC4"/>
    <w:rsid w:val="31B17371"/>
    <w:rsid w:val="32004E40"/>
    <w:rsid w:val="326C1BC8"/>
    <w:rsid w:val="326F2A9A"/>
    <w:rsid w:val="327F1B3F"/>
    <w:rsid w:val="329C1328"/>
    <w:rsid w:val="329F03F7"/>
    <w:rsid w:val="32BF1280"/>
    <w:rsid w:val="32BF4DBA"/>
    <w:rsid w:val="32E123A2"/>
    <w:rsid w:val="3323456B"/>
    <w:rsid w:val="332F0109"/>
    <w:rsid w:val="334555F9"/>
    <w:rsid w:val="33492A61"/>
    <w:rsid w:val="33866157"/>
    <w:rsid w:val="338E62A6"/>
    <w:rsid w:val="33A40695"/>
    <w:rsid w:val="33AF10BE"/>
    <w:rsid w:val="33B55247"/>
    <w:rsid w:val="33D36D20"/>
    <w:rsid w:val="33D4621B"/>
    <w:rsid w:val="33DA1E6F"/>
    <w:rsid w:val="33F111AB"/>
    <w:rsid w:val="345C0B7C"/>
    <w:rsid w:val="34611671"/>
    <w:rsid w:val="349D62DF"/>
    <w:rsid w:val="34A37623"/>
    <w:rsid w:val="34B61C84"/>
    <w:rsid w:val="34B61F58"/>
    <w:rsid w:val="34BE6897"/>
    <w:rsid w:val="34C870CF"/>
    <w:rsid w:val="34F0372F"/>
    <w:rsid w:val="35265312"/>
    <w:rsid w:val="353B1039"/>
    <w:rsid w:val="354E1DDD"/>
    <w:rsid w:val="35643762"/>
    <w:rsid w:val="35A0162C"/>
    <w:rsid w:val="35B9597A"/>
    <w:rsid w:val="35E7490B"/>
    <w:rsid w:val="35ED756B"/>
    <w:rsid w:val="35F764FF"/>
    <w:rsid w:val="35FD38BD"/>
    <w:rsid w:val="35FE5964"/>
    <w:rsid w:val="36071256"/>
    <w:rsid w:val="36880D03"/>
    <w:rsid w:val="36C26001"/>
    <w:rsid w:val="36F30B34"/>
    <w:rsid w:val="371D62BE"/>
    <w:rsid w:val="37246703"/>
    <w:rsid w:val="372937B8"/>
    <w:rsid w:val="374B09EB"/>
    <w:rsid w:val="374B753B"/>
    <w:rsid w:val="376251BB"/>
    <w:rsid w:val="37865535"/>
    <w:rsid w:val="379B72C3"/>
    <w:rsid w:val="37A600D9"/>
    <w:rsid w:val="37CE6FD5"/>
    <w:rsid w:val="37D36066"/>
    <w:rsid w:val="37DD0E0A"/>
    <w:rsid w:val="37DF4912"/>
    <w:rsid w:val="37FD794D"/>
    <w:rsid w:val="380312A8"/>
    <w:rsid w:val="38123D2F"/>
    <w:rsid w:val="381979D3"/>
    <w:rsid w:val="383265D5"/>
    <w:rsid w:val="38A02D03"/>
    <w:rsid w:val="38A32C49"/>
    <w:rsid w:val="38C3109C"/>
    <w:rsid w:val="38C93E61"/>
    <w:rsid w:val="38F94F64"/>
    <w:rsid w:val="393771B2"/>
    <w:rsid w:val="39521898"/>
    <w:rsid w:val="395D29A2"/>
    <w:rsid w:val="3986644A"/>
    <w:rsid w:val="399E09C8"/>
    <w:rsid w:val="39AD3F79"/>
    <w:rsid w:val="39B44E00"/>
    <w:rsid w:val="39B46C15"/>
    <w:rsid w:val="39D476C7"/>
    <w:rsid w:val="39D53A19"/>
    <w:rsid w:val="3A0E0140"/>
    <w:rsid w:val="3A2623C2"/>
    <w:rsid w:val="3A437DEA"/>
    <w:rsid w:val="3A463062"/>
    <w:rsid w:val="3A4C526C"/>
    <w:rsid w:val="3A4F49E1"/>
    <w:rsid w:val="3A536EA3"/>
    <w:rsid w:val="3A5E432A"/>
    <w:rsid w:val="3A6775DB"/>
    <w:rsid w:val="3A7D3F97"/>
    <w:rsid w:val="3A9832FF"/>
    <w:rsid w:val="3AB17449"/>
    <w:rsid w:val="3AC03CA8"/>
    <w:rsid w:val="3AC32CD9"/>
    <w:rsid w:val="3AFC3255"/>
    <w:rsid w:val="3B00217F"/>
    <w:rsid w:val="3B0F799F"/>
    <w:rsid w:val="3B266598"/>
    <w:rsid w:val="3B351E28"/>
    <w:rsid w:val="3B7A783B"/>
    <w:rsid w:val="3B7B1CA2"/>
    <w:rsid w:val="3BA53B32"/>
    <w:rsid w:val="3BA96372"/>
    <w:rsid w:val="3BAE708D"/>
    <w:rsid w:val="3C0D65A5"/>
    <w:rsid w:val="3C7929EB"/>
    <w:rsid w:val="3C945731"/>
    <w:rsid w:val="3CBE57E4"/>
    <w:rsid w:val="3CC37F2F"/>
    <w:rsid w:val="3CCF105E"/>
    <w:rsid w:val="3D1C1ACB"/>
    <w:rsid w:val="3D450E66"/>
    <w:rsid w:val="3D6836B5"/>
    <w:rsid w:val="3D6A71F6"/>
    <w:rsid w:val="3DB16FED"/>
    <w:rsid w:val="3DB46E9A"/>
    <w:rsid w:val="3DED0EF6"/>
    <w:rsid w:val="3E161ECB"/>
    <w:rsid w:val="3E1A7AB5"/>
    <w:rsid w:val="3E21784F"/>
    <w:rsid w:val="3E360670"/>
    <w:rsid w:val="3E44649A"/>
    <w:rsid w:val="3E641AD9"/>
    <w:rsid w:val="3E9A57E2"/>
    <w:rsid w:val="3EA923F0"/>
    <w:rsid w:val="3EAB301F"/>
    <w:rsid w:val="3ECB02B0"/>
    <w:rsid w:val="3EFC3727"/>
    <w:rsid w:val="3EFD3F84"/>
    <w:rsid w:val="3F011261"/>
    <w:rsid w:val="3F0C42E6"/>
    <w:rsid w:val="3F3C0C82"/>
    <w:rsid w:val="3F556DF4"/>
    <w:rsid w:val="3F56004B"/>
    <w:rsid w:val="3F687A8A"/>
    <w:rsid w:val="3F697CA7"/>
    <w:rsid w:val="3F9570A5"/>
    <w:rsid w:val="3F9D7666"/>
    <w:rsid w:val="3FA1384F"/>
    <w:rsid w:val="3FBD4B84"/>
    <w:rsid w:val="401E3262"/>
    <w:rsid w:val="40224DC4"/>
    <w:rsid w:val="40384169"/>
    <w:rsid w:val="403A6402"/>
    <w:rsid w:val="405A2FCF"/>
    <w:rsid w:val="406D492B"/>
    <w:rsid w:val="40945AE1"/>
    <w:rsid w:val="40F55357"/>
    <w:rsid w:val="41024A85"/>
    <w:rsid w:val="411A16FA"/>
    <w:rsid w:val="41206D85"/>
    <w:rsid w:val="4126702E"/>
    <w:rsid w:val="413211FF"/>
    <w:rsid w:val="41D95BF7"/>
    <w:rsid w:val="420B2206"/>
    <w:rsid w:val="42A13F75"/>
    <w:rsid w:val="42A42425"/>
    <w:rsid w:val="42A762D8"/>
    <w:rsid w:val="42B95262"/>
    <w:rsid w:val="42F00D2B"/>
    <w:rsid w:val="433C165A"/>
    <w:rsid w:val="433D34E8"/>
    <w:rsid w:val="4359377F"/>
    <w:rsid w:val="438925E7"/>
    <w:rsid w:val="43923B90"/>
    <w:rsid w:val="43984C88"/>
    <w:rsid w:val="43A93A11"/>
    <w:rsid w:val="43AC6679"/>
    <w:rsid w:val="43B353CD"/>
    <w:rsid w:val="43DA0BC1"/>
    <w:rsid w:val="43DD2F66"/>
    <w:rsid w:val="44122CDB"/>
    <w:rsid w:val="44155990"/>
    <w:rsid w:val="441E1E8F"/>
    <w:rsid w:val="443F3682"/>
    <w:rsid w:val="44954DF9"/>
    <w:rsid w:val="44B90275"/>
    <w:rsid w:val="44C14826"/>
    <w:rsid w:val="44F52B95"/>
    <w:rsid w:val="45004943"/>
    <w:rsid w:val="45127A01"/>
    <w:rsid w:val="451C4040"/>
    <w:rsid w:val="45723C79"/>
    <w:rsid w:val="45763E74"/>
    <w:rsid w:val="45896CF6"/>
    <w:rsid w:val="459B2399"/>
    <w:rsid w:val="45A234C5"/>
    <w:rsid w:val="45A36441"/>
    <w:rsid w:val="45A801F5"/>
    <w:rsid w:val="45AB5D47"/>
    <w:rsid w:val="45EB4816"/>
    <w:rsid w:val="45F56C73"/>
    <w:rsid w:val="46431CB9"/>
    <w:rsid w:val="46875747"/>
    <w:rsid w:val="468C573F"/>
    <w:rsid w:val="469A4229"/>
    <w:rsid w:val="46A43EC2"/>
    <w:rsid w:val="46AD7A5C"/>
    <w:rsid w:val="46B32903"/>
    <w:rsid w:val="46DD1F2A"/>
    <w:rsid w:val="46E0140B"/>
    <w:rsid w:val="46F905A8"/>
    <w:rsid w:val="470D2023"/>
    <w:rsid w:val="47192335"/>
    <w:rsid w:val="47332171"/>
    <w:rsid w:val="473C453F"/>
    <w:rsid w:val="47686111"/>
    <w:rsid w:val="476B05A1"/>
    <w:rsid w:val="478A1BBC"/>
    <w:rsid w:val="47B24801"/>
    <w:rsid w:val="47F62507"/>
    <w:rsid w:val="48050DD4"/>
    <w:rsid w:val="4805365E"/>
    <w:rsid w:val="48111808"/>
    <w:rsid w:val="48145615"/>
    <w:rsid w:val="4832741F"/>
    <w:rsid w:val="48404786"/>
    <w:rsid w:val="484F3DFE"/>
    <w:rsid w:val="485F79BF"/>
    <w:rsid w:val="48625D9D"/>
    <w:rsid w:val="48642FDF"/>
    <w:rsid w:val="4875388B"/>
    <w:rsid w:val="48767635"/>
    <w:rsid w:val="487D25BC"/>
    <w:rsid w:val="487F6509"/>
    <w:rsid w:val="48837D83"/>
    <w:rsid w:val="48D4251C"/>
    <w:rsid w:val="48EA66B1"/>
    <w:rsid w:val="49787384"/>
    <w:rsid w:val="49C1296B"/>
    <w:rsid w:val="49ED38CE"/>
    <w:rsid w:val="49EE3793"/>
    <w:rsid w:val="4A017B23"/>
    <w:rsid w:val="4A2E6A4A"/>
    <w:rsid w:val="4A3E133F"/>
    <w:rsid w:val="4A95555B"/>
    <w:rsid w:val="4AAA778D"/>
    <w:rsid w:val="4AD20BDA"/>
    <w:rsid w:val="4ADC507E"/>
    <w:rsid w:val="4AEB7295"/>
    <w:rsid w:val="4B121A12"/>
    <w:rsid w:val="4B3A7CE1"/>
    <w:rsid w:val="4B837D85"/>
    <w:rsid w:val="4BA80CF1"/>
    <w:rsid w:val="4BC7393A"/>
    <w:rsid w:val="4BC90193"/>
    <w:rsid w:val="4BE32C32"/>
    <w:rsid w:val="4C027A88"/>
    <w:rsid w:val="4C177611"/>
    <w:rsid w:val="4C2A441A"/>
    <w:rsid w:val="4C491841"/>
    <w:rsid w:val="4C504C94"/>
    <w:rsid w:val="4C8D36E7"/>
    <w:rsid w:val="4C986833"/>
    <w:rsid w:val="4C9B4D41"/>
    <w:rsid w:val="4C9D15DC"/>
    <w:rsid w:val="4CA94424"/>
    <w:rsid w:val="4CB90DC7"/>
    <w:rsid w:val="4CFF682F"/>
    <w:rsid w:val="4D0E74C0"/>
    <w:rsid w:val="4D1C5957"/>
    <w:rsid w:val="4D2174CF"/>
    <w:rsid w:val="4D951FB6"/>
    <w:rsid w:val="4D97316F"/>
    <w:rsid w:val="4DCC4493"/>
    <w:rsid w:val="4DD31BCA"/>
    <w:rsid w:val="4DEE735D"/>
    <w:rsid w:val="4E1F3F3D"/>
    <w:rsid w:val="4E215F34"/>
    <w:rsid w:val="4E2852C8"/>
    <w:rsid w:val="4E3A1E3C"/>
    <w:rsid w:val="4E4E7624"/>
    <w:rsid w:val="4E603C24"/>
    <w:rsid w:val="4E6D1805"/>
    <w:rsid w:val="4E8244AF"/>
    <w:rsid w:val="4E9D21EE"/>
    <w:rsid w:val="4EA83CEB"/>
    <w:rsid w:val="4EF37391"/>
    <w:rsid w:val="4F0330E5"/>
    <w:rsid w:val="4F1C492D"/>
    <w:rsid w:val="4F3C18B2"/>
    <w:rsid w:val="4F573A4F"/>
    <w:rsid w:val="4F9A33CF"/>
    <w:rsid w:val="4FBC3957"/>
    <w:rsid w:val="4FCF6062"/>
    <w:rsid w:val="4FF57980"/>
    <w:rsid w:val="500E0296"/>
    <w:rsid w:val="5023542A"/>
    <w:rsid w:val="502B5623"/>
    <w:rsid w:val="5032662A"/>
    <w:rsid w:val="504601DC"/>
    <w:rsid w:val="50566671"/>
    <w:rsid w:val="50790144"/>
    <w:rsid w:val="510140C9"/>
    <w:rsid w:val="510475E0"/>
    <w:rsid w:val="510574A1"/>
    <w:rsid w:val="510C0841"/>
    <w:rsid w:val="511B4B59"/>
    <w:rsid w:val="5128339F"/>
    <w:rsid w:val="514B6505"/>
    <w:rsid w:val="51606BFC"/>
    <w:rsid w:val="5167040A"/>
    <w:rsid w:val="516D38E3"/>
    <w:rsid w:val="51883D8E"/>
    <w:rsid w:val="51925C37"/>
    <w:rsid w:val="51940C61"/>
    <w:rsid w:val="51AB5175"/>
    <w:rsid w:val="51F22754"/>
    <w:rsid w:val="51F824BB"/>
    <w:rsid w:val="520A5DFB"/>
    <w:rsid w:val="52687CDC"/>
    <w:rsid w:val="526F2713"/>
    <w:rsid w:val="5283057B"/>
    <w:rsid w:val="52BB7C58"/>
    <w:rsid w:val="52E071BC"/>
    <w:rsid w:val="530E2443"/>
    <w:rsid w:val="53187C7A"/>
    <w:rsid w:val="5323640D"/>
    <w:rsid w:val="53270B28"/>
    <w:rsid w:val="533649B7"/>
    <w:rsid w:val="533F1E53"/>
    <w:rsid w:val="53453779"/>
    <w:rsid w:val="536856CA"/>
    <w:rsid w:val="536A5F90"/>
    <w:rsid w:val="53813EA6"/>
    <w:rsid w:val="53904BB1"/>
    <w:rsid w:val="53AA438D"/>
    <w:rsid w:val="53CF0B3E"/>
    <w:rsid w:val="53FF492A"/>
    <w:rsid w:val="540F5178"/>
    <w:rsid w:val="54390BFE"/>
    <w:rsid w:val="546D7F23"/>
    <w:rsid w:val="549A0232"/>
    <w:rsid w:val="54AA3A8C"/>
    <w:rsid w:val="54B95EC5"/>
    <w:rsid w:val="54BA5701"/>
    <w:rsid w:val="54CB0723"/>
    <w:rsid w:val="54DF05FB"/>
    <w:rsid w:val="54EF0E42"/>
    <w:rsid w:val="55182F81"/>
    <w:rsid w:val="554B7D0A"/>
    <w:rsid w:val="55501E7E"/>
    <w:rsid w:val="55784B1B"/>
    <w:rsid w:val="55BA1D79"/>
    <w:rsid w:val="55CB4D49"/>
    <w:rsid w:val="55F76A1D"/>
    <w:rsid w:val="563706ED"/>
    <w:rsid w:val="56413EA5"/>
    <w:rsid w:val="56712969"/>
    <w:rsid w:val="56884E98"/>
    <w:rsid w:val="56924991"/>
    <w:rsid w:val="56C63740"/>
    <w:rsid w:val="56C91A68"/>
    <w:rsid w:val="56CD6408"/>
    <w:rsid w:val="56F32AE9"/>
    <w:rsid w:val="56FB4CDC"/>
    <w:rsid w:val="570A4F0F"/>
    <w:rsid w:val="575624C8"/>
    <w:rsid w:val="575E605E"/>
    <w:rsid w:val="576311BA"/>
    <w:rsid w:val="57655DBD"/>
    <w:rsid w:val="57B01629"/>
    <w:rsid w:val="57D7775E"/>
    <w:rsid w:val="57EE40DE"/>
    <w:rsid w:val="57F917D3"/>
    <w:rsid w:val="58196CEC"/>
    <w:rsid w:val="582F73D2"/>
    <w:rsid w:val="583B1D24"/>
    <w:rsid w:val="5840238B"/>
    <w:rsid w:val="586D2AC3"/>
    <w:rsid w:val="58765C5B"/>
    <w:rsid w:val="589E0E93"/>
    <w:rsid w:val="58A106A5"/>
    <w:rsid w:val="590B5B1F"/>
    <w:rsid w:val="591666E5"/>
    <w:rsid w:val="59176660"/>
    <w:rsid w:val="59771406"/>
    <w:rsid w:val="59926240"/>
    <w:rsid w:val="59930866"/>
    <w:rsid w:val="59A25B0F"/>
    <w:rsid w:val="59A8546F"/>
    <w:rsid w:val="59B40AA8"/>
    <w:rsid w:val="59B55BC8"/>
    <w:rsid w:val="59FB201F"/>
    <w:rsid w:val="5A0E1D6B"/>
    <w:rsid w:val="5A8347E3"/>
    <w:rsid w:val="5ABD472B"/>
    <w:rsid w:val="5AE35843"/>
    <w:rsid w:val="5AEF4361"/>
    <w:rsid w:val="5AF52110"/>
    <w:rsid w:val="5B1204F1"/>
    <w:rsid w:val="5B194CD3"/>
    <w:rsid w:val="5B2030B3"/>
    <w:rsid w:val="5B834AED"/>
    <w:rsid w:val="5BAC1760"/>
    <w:rsid w:val="5BDB3ECE"/>
    <w:rsid w:val="5BE675EC"/>
    <w:rsid w:val="5C1817C0"/>
    <w:rsid w:val="5C3B4476"/>
    <w:rsid w:val="5C5114DC"/>
    <w:rsid w:val="5C7B4C4B"/>
    <w:rsid w:val="5CA2774F"/>
    <w:rsid w:val="5CAC5787"/>
    <w:rsid w:val="5CB32AB9"/>
    <w:rsid w:val="5CFD6460"/>
    <w:rsid w:val="5D18743D"/>
    <w:rsid w:val="5D2033B6"/>
    <w:rsid w:val="5D331D0C"/>
    <w:rsid w:val="5D5A52EE"/>
    <w:rsid w:val="5DAB2616"/>
    <w:rsid w:val="5DC310BE"/>
    <w:rsid w:val="5DDD4FFC"/>
    <w:rsid w:val="5E0D5D5F"/>
    <w:rsid w:val="5E296689"/>
    <w:rsid w:val="5E7B45C1"/>
    <w:rsid w:val="5E8354A3"/>
    <w:rsid w:val="5E952B8C"/>
    <w:rsid w:val="5EAD0960"/>
    <w:rsid w:val="5EBD1ABC"/>
    <w:rsid w:val="5EE65895"/>
    <w:rsid w:val="5EF10017"/>
    <w:rsid w:val="5F1A3A18"/>
    <w:rsid w:val="5F322664"/>
    <w:rsid w:val="5F3D4855"/>
    <w:rsid w:val="5F8403D9"/>
    <w:rsid w:val="5F9C623F"/>
    <w:rsid w:val="5FA748FE"/>
    <w:rsid w:val="5FAF18FA"/>
    <w:rsid w:val="5FEF76B3"/>
    <w:rsid w:val="60246F68"/>
    <w:rsid w:val="60314542"/>
    <w:rsid w:val="604374AD"/>
    <w:rsid w:val="605D29DA"/>
    <w:rsid w:val="606F64C1"/>
    <w:rsid w:val="60DD5FF3"/>
    <w:rsid w:val="60E63C33"/>
    <w:rsid w:val="60FB0B6F"/>
    <w:rsid w:val="61113C82"/>
    <w:rsid w:val="612C0C42"/>
    <w:rsid w:val="613D1187"/>
    <w:rsid w:val="613E6B33"/>
    <w:rsid w:val="61507D97"/>
    <w:rsid w:val="615C7039"/>
    <w:rsid w:val="615D0A39"/>
    <w:rsid w:val="618E647E"/>
    <w:rsid w:val="61915576"/>
    <w:rsid w:val="61942389"/>
    <w:rsid w:val="61B52159"/>
    <w:rsid w:val="61C96995"/>
    <w:rsid w:val="61D07906"/>
    <w:rsid w:val="61FF3DA0"/>
    <w:rsid w:val="6205072F"/>
    <w:rsid w:val="62443D64"/>
    <w:rsid w:val="62CF71F9"/>
    <w:rsid w:val="62E05B1A"/>
    <w:rsid w:val="62FE2E0A"/>
    <w:rsid w:val="62FF7D00"/>
    <w:rsid w:val="630A2C35"/>
    <w:rsid w:val="630A4761"/>
    <w:rsid w:val="63416F57"/>
    <w:rsid w:val="637745AC"/>
    <w:rsid w:val="63782BD8"/>
    <w:rsid w:val="63A40D7B"/>
    <w:rsid w:val="63B04FD9"/>
    <w:rsid w:val="63E4785C"/>
    <w:rsid w:val="64067FA2"/>
    <w:rsid w:val="640C7506"/>
    <w:rsid w:val="6418197E"/>
    <w:rsid w:val="641C0268"/>
    <w:rsid w:val="642E137A"/>
    <w:rsid w:val="643B49CF"/>
    <w:rsid w:val="644531FF"/>
    <w:rsid w:val="646769AA"/>
    <w:rsid w:val="647B02FD"/>
    <w:rsid w:val="64EF3851"/>
    <w:rsid w:val="64F7065E"/>
    <w:rsid w:val="64F71F4E"/>
    <w:rsid w:val="65192323"/>
    <w:rsid w:val="651A0203"/>
    <w:rsid w:val="654F6076"/>
    <w:rsid w:val="658874BF"/>
    <w:rsid w:val="659D459B"/>
    <w:rsid w:val="65D9769B"/>
    <w:rsid w:val="65DE2E35"/>
    <w:rsid w:val="664D5842"/>
    <w:rsid w:val="665E3732"/>
    <w:rsid w:val="668B69CB"/>
    <w:rsid w:val="668E558C"/>
    <w:rsid w:val="668F38C9"/>
    <w:rsid w:val="66A15F8C"/>
    <w:rsid w:val="66D40957"/>
    <w:rsid w:val="66E736EF"/>
    <w:rsid w:val="66E91464"/>
    <w:rsid w:val="66EA59CC"/>
    <w:rsid w:val="66FD62DF"/>
    <w:rsid w:val="66FF3893"/>
    <w:rsid w:val="670B79C8"/>
    <w:rsid w:val="674D643B"/>
    <w:rsid w:val="67765C6D"/>
    <w:rsid w:val="677E1BB2"/>
    <w:rsid w:val="679940EF"/>
    <w:rsid w:val="67BE6269"/>
    <w:rsid w:val="67E26D07"/>
    <w:rsid w:val="680416B1"/>
    <w:rsid w:val="680C6661"/>
    <w:rsid w:val="681D5FEE"/>
    <w:rsid w:val="686D47D1"/>
    <w:rsid w:val="687234C5"/>
    <w:rsid w:val="6892330A"/>
    <w:rsid w:val="689E221B"/>
    <w:rsid w:val="68A609B4"/>
    <w:rsid w:val="68AF11C7"/>
    <w:rsid w:val="68E6306A"/>
    <w:rsid w:val="68E70185"/>
    <w:rsid w:val="68EE258F"/>
    <w:rsid w:val="68F360D7"/>
    <w:rsid w:val="68F91369"/>
    <w:rsid w:val="691E7C52"/>
    <w:rsid w:val="69595686"/>
    <w:rsid w:val="696B2113"/>
    <w:rsid w:val="698E432E"/>
    <w:rsid w:val="69982030"/>
    <w:rsid w:val="69992087"/>
    <w:rsid w:val="69A02694"/>
    <w:rsid w:val="69AE0348"/>
    <w:rsid w:val="6A45428C"/>
    <w:rsid w:val="6A6178C5"/>
    <w:rsid w:val="6A794558"/>
    <w:rsid w:val="6A7E1356"/>
    <w:rsid w:val="6A826A16"/>
    <w:rsid w:val="6A8553A6"/>
    <w:rsid w:val="6A9D79A6"/>
    <w:rsid w:val="6ABD487E"/>
    <w:rsid w:val="6AC95AE7"/>
    <w:rsid w:val="6AD272FC"/>
    <w:rsid w:val="6ADB088E"/>
    <w:rsid w:val="6ADC53BD"/>
    <w:rsid w:val="6ADC5A6A"/>
    <w:rsid w:val="6ADE65E0"/>
    <w:rsid w:val="6AF905A1"/>
    <w:rsid w:val="6B0748A1"/>
    <w:rsid w:val="6B1465D4"/>
    <w:rsid w:val="6B3A0B47"/>
    <w:rsid w:val="6B6D15B6"/>
    <w:rsid w:val="6B6E6FC2"/>
    <w:rsid w:val="6BC622F7"/>
    <w:rsid w:val="6C057D2B"/>
    <w:rsid w:val="6C4B55FE"/>
    <w:rsid w:val="6C536C92"/>
    <w:rsid w:val="6D0B69C9"/>
    <w:rsid w:val="6D5362F6"/>
    <w:rsid w:val="6DBD5B53"/>
    <w:rsid w:val="6DED4E30"/>
    <w:rsid w:val="6E150720"/>
    <w:rsid w:val="6E5D0FA9"/>
    <w:rsid w:val="6E7D5CCE"/>
    <w:rsid w:val="6E822886"/>
    <w:rsid w:val="6ED96009"/>
    <w:rsid w:val="6EEE6670"/>
    <w:rsid w:val="6F126316"/>
    <w:rsid w:val="6F1674AC"/>
    <w:rsid w:val="6F1B1208"/>
    <w:rsid w:val="6F2C5D3A"/>
    <w:rsid w:val="6F2D5266"/>
    <w:rsid w:val="6F6D20B0"/>
    <w:rsid w:val="6F6E6551"/>
    <w:rsid w:val="6F7B1890"/>
    <w:rsid w:val="6F7B388D"/>
    <w:rsid w:val="6F980037"/>
    <w:rsid w:val="6FAA4F01"/>
    <w:rsid w:val="6FAA6F01"/>
    <w:rsid w:val="6FB95B0B"/>
    <w:rsid w:val="6FBB4DFF"/>
    <w:rsid w:val="6FE109BE"/>
    <w:rsid w:val="6FE473BF"/>
    <w:rsid w:val="70005458"/>
    <w:rsid w:val="702E0619"/>
    <w:rsid w:val="703557D0"/>
    <w:rsid w:val="7052733B"/>
    <w:rsid w:val="706C6A24"/>
    <w:rsid w:val="70974410"/>
    <w:rsid w:val="70C47306"/>
    <w:rsid w:val="70F6048D"/>
    <w:rsid w:val="70F63FC9"/>
    <w:rsid w:val="7132597E"/>
    <w:rsid w:val="7145521E"/>
    <w:rsid w:val="71665B90"/>
    <w:rsid w:val="716A529F"/>
    <w:rsid w:val="717E2EDA"/>
    <w:rsid w:val="71AA0173"/>
    <w:rsid w:val="71AA6C18"/>
    <w:rsid w:val="71DA6D20"/>
    <w:rsid w:val="71DD7C5B"/>
    <w:rsid w:val="720930DA"/>
    <w:rsid w:val="724C4D86"/>
    <w:rsid w:val="7256744C"/>
    <w:rsid w:val="72583B66"/>
    <w:rsid w:val="726D5B10"/>
    <w:rsid w:val="728D417C"/>
    <w:rsid w:val="72CE407D"/>
    <w:rsid w:val="72D330A6"/>
    <w:rsid w:val="72DE0766"/>
    <w:rsid w:val="73187C51"/>
    <w:rsid w:val="732C1A50"/>
    <w:rsid w:val="732C7D50"/>
    <w:rsid w:val="733E745C"/>
    <w:rsid w:val="7357572F"/>
    <w:rsid w:val="73865F71"/>
    <w:rsid w:val="739566DA"/>
    <w:rsid w:val="739E5A62"/>
    <w:rsid w:val="73B71809"/>
    <w:rsid w:val="73BC72EA"/>
    <w:rsid w:val="73FC179E"/>
    <w:rsid w:val="741B5358"/>
    <w:rsid w:val="74266B54"/>
    <w:rsid w:val="74333214"/>
    <w:rsid w:val="74767E7F"/>
    <w:rsid w:val="749D628C"/>
    <w:rsid w:val="74C54FD7"/>
    <w:rsid w:val="74DC4639"/>
    <w:rsid w:val="7513594C"/>
    <w:rsid w:val="75172F05"/>
    <w:rsid w:val="753A7BAE"/>
    <w:rsid w:val="75412B9C"/>
    <w:rsid w:val="754A2052"/>
    <w:rsid w:val="75665467"/>
    <w:rsid w:val="756A2CCD"/>
    <w:rsid w:val="757C3038"/>
    <w:rsid w:val="75D55155"/>
    <w:rsid w:val="76236746"/>
    <w:rsid w:val="764C7A4B"/>
    <w:rsid w:val="7666508D"/>
    <w:rsid w:val="76932CD4"/>
    <w:rsid w:val="76956DE9"/>
    <w:rsid w:val="76AC6402"/>
    <w:rsid w:val="76C059AC"/>
    <w:rsid w:val="77083859"/>
    <w:rsid w:val="771F68E1"/>
    <w:rsid w:val="77203C9A"/>
    <w:rsid w:val="77664B3C"/>
    <w:rsid w:val="777121EE"/>
    <w:rsid w:val="777F6EA5"/>
    <w:rsid w:val="779D7E32"/>
    <w:rsid w:val="77B75CAA"/>
    <w:rsid w:val="77DA10F9"/>
    <w:rsid w:val="77DE46D3"/>
    <w:rsid w:val="77F44DF9"/>
    <w:rsid w:val="77FD5BCE"/>
    <w:rsid w:val="780753B3"/>
    <w:rsid w:val="781951CD"/>
    <w:rsid w:val="782C7B34"/>
    <w:rsid w:val="78386EAA"/>
    <w:rsid w:val="783F1588"/>
    <w:rsid w:val="784254D8"/>
    <w:rsid w:val="78455757"/>
    <w:rsid w:val="78476C5D"/>
    <w:rsid w:val="784A21E6"/>
    <w:rsid w:val="78626FA7"/>
    <w:rsid w:val="78651557"/>
    <w:rsid w:val="787313AE"/>
    <w:rsid w:val="788D668F"/>
    <w:rsid w:val="789655F3"/>
    <w:rsid w:val="789926C4"/>
    <w:rsid w:val="78C80EDF"/>
    <w:rsid w:val="78E827A9"/>
    <w:rsid w:val="78FE1BD2"/>
    <w:rsid w:val="790F620D"/>
    <w:rsid w:val="792C1D97"/>
    <w:rsid w:val="79663965"/>
    <w:rsid w:val="797C5869"/>
    <w:rsid w:val="797E1F36"/>
    <w:rsid w:val="798C22C8"/>
    <w:rsid w:val="79AA7E9C"/>
    <w:rsid w:val="79C0507A"/>
    <w:rsid w:val="79DF6906"/>
    <w:rsid w:val="79E1544A"/>
    <w:rsid w:val="7A19629D"/>
    <w:rsid w:val="7A1F6F77"/>
    <w:rsid w:val="7A3745DC"/>
    <w:rsid w:val="7A490BC9"/>
    <w:rsid w:val="7A812A54"/>
    <w:rsid w:val="7A8C172A"/>
    <w:rsid w:val="7AE04F1E"/>
    <w:rsid w:val="7B0836FF"/>
    <w:rsid w:val="7B1E128A"/>
    <w:rsid w:val="7B2715D6"/>
    <w:rsid w:val="7B340AAD"/>
    <w:rsid w:val="7B377F3A"/>
    <w:rsid w:val="7B916A17"/>
    <w:rsid w:val="7BBD4959"/>
    <w:rsid w:val="7BEE5628"/>
    <w:rsid w:val="7C580611"/>
    <w:rsid w:val="7C606BB1"/>
    <w:rsid w:val="7C90293E"/>
    <w:rsid w:val="7C952065"/>
    <w:rsid w:val="7CAA54CB"/>
    <w:rsid w:val="7CD21C1C"/>
    <w:rsid w:val="7D041F52"/>
    <w:rsid w:val="7D34594F"/>
    <w:rsid w:val="7D3A138D"/>
    <w:rsid w:val="7D570AFA"/>
    <w:rsid w:val="7D6F3D4F"/>
    <w:rsid w:val="7D756768"/>
    <w:rsid w:val="7D7A1872"/>
    <w:rsid w:val="7D7D7B35"/>
    <w:rsid w:val="7DB62B57"/>
    <w:rsid w:val="7DBE52F3"/>
    <w:rsid w:val="7E02215E"/>
    <w:rsid w:val="7E2339C1"/>
    <w:rsid w:val="7EE86212"/>
    <w:rsid w:val="7F0843CD"/>
    <w:rsid w:val="7F0B407F"/>
    <w:rsid w:val="7F111831"/>
    <w:rsid w:val="7F1255AA"/>
    <w:rsid w:val="7F52665E"/>
    <w:rsid w:val="7F9721A4"/>
    <w:rsid w:val="7FAF2DF8"/>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link w:val="40"/>
    <w:qFormat/>
    <w:uiPriority w:val="0"/>
    <w:pPr>
      <w:keepNext/>
      <w:keepLines/>
      <w:adjustRightInd w:val="0"/>
      <w:spacing w:line="360" w:lineRule="auto"/>
      <w:jc w:val="center"/>
      <w:outlineLvl w:val="0"/>
    </w:pPr>
    <w:rPr>
      <w:rFonts w:eastAsia="黑体"/>
      <w:b/>
      <w:snapToGrid/>
      <w:kern w:val="44"/>
      <w:sz w:val="36"/>
    </w:rPr>
  </w:style>
  <w:style w:type="paragraph" w:styleId="3">
    <w:name w:val="heading 2"/>
    <w:basedOn w:val="1"/>
    <w:next w:val="1"/>
    <w:qFormat/>
    <w:uiPriority w:val="0"/>
    <w:pPr>
      <w:keepNext/>
      <w:keepLines/>
      <w:spacing w:line="413" w:lineRule="auto"/>
      <w:outlineLvl w:val="1"/>
    </w:pPr>
    <w:rPr>
      <w:rFonts w:ascii="Arial" w:hAnsi="Arial" w:eastAsia="黑体"/>
      <w:sz w:val="28"/>
    </w:rPr>
  </w:style>
  <w:style w:type="paragraph" w:styleId="4">
    <w:name w:val="heading 3"/>
    <w:basedOn w:val="1"/>
    <w:next w:val="1"/>
    <w:link w:val="41"/>
    <w:qFormat/>
    <w:uiPriority w:val="0"/>
    <w:pPr>
      <w:keepNext/>
      <w:tabs>
        <w:tab w:val="left" w:pos="1275"/>
      </w:tabs>
      <w:spacing w:line="216" w:lineRule="auto"/>
      <w:ind w:left="1275" w:hanging="720"/>
      <w:outlineLvl w:val="2"/>
    </w:pPr>
    <w:rPr>
      <w:rFonts w:ascii="宋体"/>
      <w:b/>
      <w:snapToGrid/>
      <w:kern w:val="2"/>
      <w:sz w:val="28"/>
    </w:rPr>
  </w:style>
  <w:style w:type="paragraph" w:styleId="5">
    <w:name w:val="heading 4"/>
    <w:basedOn w:val="1"/>
    <w:next w:val="1"/>
    <w:qFormat/>
    <w:uiPriority w:val="0"/>
    <w:pPr>
      <w:keepNext/>
      <w:tabs>
        <w:tab w:val="left" w:pos="1035"/>
      </w:tabs>
      <w:spacing w:line="216" w:lineRule="auto"/>
      <w:ind w:left="1035" w:hanging="420"/>
      <w:outlineLvl w:val="3"/>
    </w:pPr>
    <w:rPr>
      <w:rFonts w:ascii="黑体" w:eastAsia="黑体"/>
      <w:b/>
      <w:snapToGrid/>
      <w:kern w:val="2"/>
      <w:sz w:val="24"/>
    </w:rPr>
  </w:style>
  <w:style w:type="paragraph" w:styleId="6">
    <w:name w:val="heading 5"/>
    <w:basedOn w:val="1"/>
    <w:next w:val="1"/>
    <w:qFormat/>
    <w:uiPriority w:val="0"/>
    <w:pPr>
      <w:keepNext/>
      <w:keepLines/>
      <w:spacing w:line="376" w:lineRule="auto"/>
      <w:outlineLvl w:val="4"/>
    </w:pPr>
    <w:rPr>
      <w:b/>
      <w:bCs/>
      <w:sz w:val="28"/>
      <w:szCs w:val="28"/>
    </w:rPr>
  </w:style>
  <w:style w:type="character" w:default="1" w:styleId="33">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43"/>
    <w:qFormat/>
    <w:uiPriority w:val="0"/>
    <w:pPr>
      <w:ind w:firstLine="420"/>
    </w:pPr>
    <w:rPr>
      <w:snapToGrid/>
      <w:kern w:val="2"/>
    </w:rPr>
  </w:style>
  <w:style w:type="paragraph" w:styleId="8">
    <w:name w:val="Document Map"/>
    <w:basedOn w:val="1"/>
    <w:qFormat/>
    <w:uiPriority w:val="0"/>
    <w:pPr>
      <w:shd w:val="clear" w:color="auto" w:fill="000080"/>
    </w:pPr>
  </w:style>
  <w:style w:type="paragraph" w:styleId="9">
    <w:name w:val="annotation text"/>
    <w:basedOn w:val="1"/>
    <w:link w:val="44"/>
    <w:qFormat/>
    <w:uiPriority w:val="0"/>
    <w:pPr>
      <w:jc w:val="left"/>
    </w:pPr>
    <w:rPr>
      <w:snapToGrid/>
      <w:kern w:val="2"/>
    </w:rPr>
  </w:style>
  <w:style w:type="paragraph" w:styleId="10">
    <w:name w:val="Body Text 3"/>
    <w:basedOn w:val="1"/>
    <w:qFormat/>
    <w:uiPriority w:val="0"/>
    <w:pPr>
      <w:spacing w:line="480" w:lineRule="exact"/>
    </w:pPr>
    <w:rPr>
      <w:snapToGrid/>
      <w:kern w:val="2"/>
      <w:sz w:val="16"/>
    </w:rPr>
  </w:style>
  <w:style w:type="paragraph" w:styleId="11">
    <w:name w:val="Body Text"/>
    <w:basedOn w:val="1"/>
    <w:next w:val="12"/>
    <w:link w:val="45"/>
    <w:qFormat/>
    <w:uiPriority w:val="0"/>
    <w:rPr>
      <w:snapToGrid/>
    </w:rPr>
  </w:style>
  <w:style w:type="paragraph" w:styleId="12">
    <w:name w:val="Body Text First Indent"/>
    <w:basedOn w:val="11"/>
    <w:next w:val="1"/>
    <w:link w:val="50"/>
    <w:qFormat/>
    <w:uiPriority w:val="0"/>
    <w:pPr>
      <w:ind w:firstLine="420" w:firstLineChars="100"/>
    </w:pPr>
  </w:style>
  <w:style w:type="paragraph" w:styleId="13">
    <w:name w:val="Body Text Indent"/>
    <w:basedOn w:val="1"/>
    <w:next w:val="1"/>
    <w:qFormat/>
    <w:uiPriority w:val="0"/>
    <w:pPr>
      <w:adjustRightInd w:val="0"/>
      <w:spacing w:line="360" w:lineRule="auto"/>
      <w:ind w:firstLine="490"/>
      <w:jc w:val="left"/>
    </w:pPr>
    <w:rPr>
      <w:rFonts w:hint="eastAsia" w:ascii="宋体" w:hAnsi="宋体"/>
      <w:sz w:val="24"/>
    </w:rPr>
  </w:style>
  <w:style w:type="paragraph" w:styleId="14">
    <w:name w:val="Block Text"/>
    <w:basedOn w:val="1"/>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5">
    <w:name w:val="toc 3"/>
    <w:basedOn w:val="1"/>
    <w:next w:val="1"/>
    <w:qFormat/>
    <w:uiPriority w:val="0"/>
    <w:pPr>
      <w:ind w:left="840" w:leftChars="400"/>
    </w:pPr>
  </w:style>
  <w:style w:type="paragraph" w:styleId="16">
    <w:name w:val="Plain Text"/>
    <w:basedOn w:val="1"/>
    <w:link w:val="42"/>
    <w:qFormat/>
    <w:uiPriority w:val="0"/>
    <w:rPr>
      <w:rFonts w:ascii="宋体" w:hAnsi="Courier New"/>
      <w:snapToGrid/>
      <w:sz w:val="18"/>
    </w:rPr>
  </w:style>
  <w:style w:type="paragraph" w:styleId="17">
    <w:name w:val="Date"/>
    <w:basedOn w:val="1"/>
    <w:next w:val="1"/>
    <w:qFormat/>
    <w:uiPriority w:val="0"/>
    <w:pPr>
      <w:ind w:left="2500" w:leftChars="2500"/>
    </w:pPr>
    <w:rPr>
      <w:rFonts w:hint="eastAsia" w:ascii="宋体" w:hAnsi="宋体"/>
      <w:snapToGrid/>
      <w:kern w:val="2"/>
      <w:sz w:val="24"/>
    </w:rPr>
  </w:style>
  <w:style w:type="paragraph" w:styleId="18">
    <w:name w:val="Body Text Indent 2"/>
    <w:basedOn w:val="1"/>
    <w:qFormat/>
    <w:uiPriority w:val="0"/>
    <w:pPr>
      <w:spacing w:line="480" w:lineRule="auto"/>
      <w:ind w:left="420" w:leftChars="200"/>
    </w:pPr>
    <w:rPr>
      <w:snapToGrid/>
      <w:kern w:val="2"/>
    </w:rPr>
  </w:style>
  <w:style w:type="paragraph" w:styleId="19">
    <w:name w:val="Balloon Text"/>
    <w:basedOn w:val="1"/>
    <w:qFormat/>
    <w:uiPriority w:val="0"/>
    <w:rPr>
      <w:sz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link w:val="46"/>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0"/>
    <w:pPr>
      <w:spacing w:line="360" w:lineRule="atLeast"/>
      <w:ind w:firstLine="100" w:firstLineChars="50"/>
      <w:jc w:val="center"/>
    </w:pPr>
    <w:rPr>
      <w:rFonts w:ascii="宋体" w:hAnsi="宋体"/>
      <w:caps/>
      <w:sz w:val="20"/>
    </w:rPr>
  </w:style>
  <w:style w:type="paragraph" w:styleId="23">
    <w:name w:val="Subtitle"/>
    <w:basedOn w:val="1"/>
    <w:next w:val="1"/>
    <w:qFormat/>
    <w:uiPriority w:val="0"/>
    <w:pPr>
      <w:spacing w:line="312" w:lineRule="auto"/>
      <w:jc w:val="center"/>
      <w:outlineLvl w:val="1"/>
    </w:pPr>
    <w:rPr>
      <w:rFonts w:ascii="Cambria" w:hAnsi="Cambria"/>
      <w:b/>
      <w:bCs/>
      <w:kern w:val="28"/>
      <w:sz w:val="32"/>
      <w:szCs w:val="32"/>
    </w:rPr>
  </w:style>
  <w:style w:type="paragraph" w:styleId="24">
    <w:name w:val="Body Text Indent 3"/>
    <w:basedOn w:val="1"/>
    <w:qFormat/>
    <w:uiPriority w:val="0"/>
    <w:pPr>
      <w:ind w:left="420" w:leftChars="200"/>
    </w:pPr>
    <w:rPr>
      <w:sz w:val="16"/>
    </w:rPr>
  </w:style>
  <w:style w:type="paragraph" w:styleId="25">
    <w:name w:val="toc 2"/>
    <w:basedOn w:val="1"/>
    <w:next w:val="1"/>
    <w:qFormat/>
    <w:uiPriority w:val="0"/>
    <w:pPr>
      <w:ind w:left="420" w:leftChars="200"/>
    </w:pPr>
  </w:style>
  <w:style w:type="paragraph" w:styleId="26">
    <w:name w:val="Body Text 2"/>
    <w:basedOn w:val="1"/>
    <w:link w:val="47"/>
    <w:qFormat/>
    <w:uiPriority w:val="0"/>
    <w:pPr>
      <w:spacing w:line="120" w:lineRule="atLeast"/>
    </w:pPr>
    <w:rPr>
      <w:snapToGrid/>
      <w:kern w:val="2"/>
      <w:sz w:val="24"/>
    </w:rPr>
  </w:style>
  <w:style w:type="paragraph" w:styleId="27">
    <w:name w:val="Normal (Web)"/>
    <w:basedOn w:val="1"/>
    <w:link w:val="48"/>
    <w:qFormat/>
    <w:uiPriority w:val="0"/>
    <w:pPr>
      <w:widowControl/>
      <w:spacing w:beforeAutospacing="1" w:afterAutospacing="1"/>
      <w:jc w:val="left"/>
    </w:pPr>
    <w:rPr>
      <w:rFonts w:ascii="宋体" w:hAnsi="宋体"/>
      <w:snapToGrid/>
      <w:sz w:val="24"/>
    </w:rPr>
  </w:style>
  <w:style w:type="paragraph" w:styleId="28">
    <w:name w:val="Title"/>
    <w:basedOn w:val="1"/>
    <w:next w:val="1"/>
    <w:qFormat/>
    <w:uiPriority w:val="0"/>
    <w:pPr>
      <w:jc w:val="center"/>
    </w:pPr>
    <w:rPr>
      <w:kern w:val="2"/>
      <w:sz w:val="30"/>
      <w:szCs w:val="24"/>
    </w:rPr>
  </w:style>
  <w:style w:type="paragraph" w:styleId="29">
    <w:name w:val="annotation subject"/>
    <w:basedOn w:val="9"/>
    <w:next w:val="9"/>
    <w:link w:val="49"/>
    <w:qFormat/>
    <w:uiPriority w:val="0"/>
    <w:rPr>
      <w:b/>
      <w:bCs/>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Elegant"/>
    <w:basedOn w:val="30"/>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4">
    <w:name w:val="Strong"/>
    <w:qFormat/>
    <w:uiPriority w:val="0"/>
    <w:rPr>
      <w:b/>
    </w:rPr>
  </w:style>
  <w:style w:type="character" w:styleId="35">
    <w:name w:val="page number"/>
    <w:qFormat/>
    <w:uiPriority w:val="0"/>
    <w:rPr>
      <w:rFonts w:ascii="Times New Roman" w:hAnsi="Times New Roman" w:eastAsia="Arial" w:cs="Times New Roman"/>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basedOn w:val="33"/>
    <w:qFormat/>
    <w:uiPriority w:val="0"/>
    <w:rPr>
      <w:sz w:val="21"/>
      <w:szCs w:val="21"/>
    </w:rPr>
  </w:style>
  <w:style w:type="character" w:styleId="39">
    <w:name w:val="HTML Sample"/>
    <w:basedOn w:val="33"/>
    <w:unhideWhenUsed/>
    <w:qFormat/>
    <w:uiPriority w:val="99"/>
    <w:rPr>
      <w:rFonts w:ascii="Courier New" w:hAnsi="Courier New"/>
    </w:rPr>
  </w:style>
  <w:style w:type="character" w:customStyle="1" w:styleId="40">
    <w:name w:val="标题 1 字符"/>
    <w:link w:val="2"/>
    <w:qFormat/>
    <w:uiPriority w:val="0"/>
    <w:rPr>
      <w:rFonts w:eastAsia="黑体"/>
      <w:b/>
      <w:kern w:val="44"/>
      <w:sz w:val="36"/>
    </w:rPr>
  </w:style>
  <w:style w:type="character" w:customStyle="1" w:styleId="41">
    <w:name w:val="标题 3 字符"/>
    <w:basedOn w:val="33"/>
    <w:link w:val="4"/>
    <w:qFormat/>
    <w:uiPriority w:val="0"/>
    <w:rPr>
      <w:rFonts w:ascii="宋体"/>
      <w:b/>
      <w:snapToGrid/>
      <w:kern w:val="2"/>
      <w:sz w:val="28"/>
    </w:rPr>
  </w:style>
  <w:style w:type="character" w:customStyle="1" w:styleId="42">
    <w:name w:val="纯文本 字符1"/>
    <w:link w:val="16"/>
    <w:qFormat/>
    <w:uiPriority w:val="0"/>
    <w:rPr>
      <w:rFonts w:ascii="宋体" w:hAnsi="Courier New"/>
      <w:snapToGrid/>
      <w:sz w:val="18"/>
    </w:rPr>
  </w:style>
  <w:style w:type="character" w:customStyle="1" w:styleId="43">
    <w:name w:val="正文缩进 字符"/>
    <w:link w:val="7"/>
    <w:qFormat/>
    <w:uiPriority w:val="0"/>
    <w:rPr>
      <w:rFonts w:eastAsia="宋体"/>
      <w:kern w:val="2"/>
      <w:sz w:val="21"/>
      <w:lang w:val="en-US" w:eastAsia="zh-CN"/>
    </w:rPr>
  </w:style>
  <w:style w:type="character" w:customStyle="1" w:styleId="44">
    <w:name w:val="批注文字 字符"/>
    <w:link w:val="9"/>
    <w:qFormat/>
    <w:uiPriority w:val="0"/>
    <w:rPr>
      <w:kern w:val="2"/>
      <w:sz w:val="21"/>
    </w:rPr>
  </w:style>
  <w:style w:type="character" w:customStyle="1" w:styleId="45">
    <w:name w:val="正文文本 字符"/>
    <w:link w:val="11"/>
    <w:qFormat/>
    <w:uiPriority w:val="0"/>
    <w:rPr>
      <w:snapToGrid/>
      <w:sz w:val="21"/>
    </w:rPr>
  </w:style>
  <w:style w:type="character" w:customStyle="1" w:styleId="46">
    <w:name w:val="页眉 字符"/>
    <w:link w:val="21"/>
    <w:qFormat/>
    <w:uiPriority w:val="0"/>
    <w:rPr>
      <w:rFonts w:eastAsia="宋体"/>
      <w:snapToGrid w:val="0"/>
      <w:sz w:val="18"/>
      <w:lang w:val="en-US" w:eastAsia="zh-CN"/>
    </w:rPr>
  </w:style>
  <w:style w:type="character" w:customStyle="1" w:styleId="47">
    <w:name w:val="正文文本 2 字符"/>
    <w:link w:val="26"/>
    <w:qFormat/>
    <w:uiPriority w:val="0"/>
    <w:rPr>
      <w:rFonts w:eastAsia="宋体"/>
      <w:kern w:val="2"/>
      <w:sz w:val="24"/>
      <w:lang w:val="en-US" w:eastAsia="zh-CN"/>
    </w:rPr>
  </w:style>
  <w:style w:type="character" w:customStyle="1" w:styleId="48">
    <w:name w:val="普通(网站) 字符"/>
    <w:link w:val="27"/>
    <w:qFormat/>
    <w:uiPriority w:val="0"/>
    <w:rPr>
      <w:rFonts w:ascii="宋体" w:hAnsi="宋体"/>
      <w:sz w:val="24"/>
    </w:rPr>
  </w:style>
  <w:style w:type="character" w:customStyle="1" w:styleId="49">
    <w:name w:val="批注主题 字符"/>
    <w:link w:val="29"/>
    <w:qFormat/>
    <w:uiPriority w:val="0"/>
    <w:rPr>
      <w:b/>
      <w:bCs/>
      <w:snapToGrid/>
      <w:kern w:val="2"/>
      <w:sz w:val="21"/>
    </w:rPr>
  </w:style>
  <w:style w:type="character" w:customStyle="1" w:styleId="50">
    <w:name w:val="正文文本首行缩进 字符"/>
    <w:basedOn w:val="45"/>
    <w:link w:val="12"/>
    <w:qFormat/>
    <w:uiPriority w:val="0"/>
    <w:rPr>
      <w:snapToGrid/>
      <w:sz w:val="21"/>
    </w:rPr>
  </w:style>
  <w:style w:type="character" w:customStyle="1" w:styleId="51">
    <w:name w:val="纯文本 字符"/>
    <w:qFormat/>
    <w:uiPriority w:val="0"/>
    <w:rPr>
      <w:rFonts w:ascii="宋体" w:hAnsi="Courier New" w:eastAsia="宋体"/>
      <w:kern w:val="2"/>
      <w:sz w:val="21"/>
      <w:lang w:val="en-US" w:eastAsia="zh-CN" w:bidi="ar-SA"/>
    </w:rPr>
  </w:style>
  <w:style w:type="character" w:customStyle="1" w:styleId="52">
    <w:name w:val="正文段 Char Char"/>
    <w:link w:val="53"/>
    <w:qFormat/>
    <w:uiPriority w:val="0"/>
    <w:rPr>
      <w:sz w:val="24"/>
    </w:rPr>
  </w:style>
  <w:style w:type="paragraph" w:customStyle="1" w:styleId="53">
    <w:name w:val="正文段"/>
    <w:basedOn w:val="1"/>
    <w:link w:val="52"/>
    <w:qFormat/>
    <w:uiPriority w:val="0"/>
    <w:pPr>
      <w:widowControl/>
      <w:snapToGrid w:val="0"/>
      <w:spacing w:afterLines="50"/>
      <w:ind w:firstLine="200" w:firstLineChars="200"/>
    </w:pPr>
    <w:rPr>
      <w:snapToGrid/>
      <w:sz w:val="24"/>
    </w:rPr>
  </w:style>
  <w:style w:type="character" w:customStyle="1" w:styleId="54">
    <w:name w:val="font21"/>
    <w:qFormat/>
    <w:uiPriority w:val="0"/>
    <w:rPr>
      <w:rFonts w:hint="eastAsia" w:ascii="宋体" w:hAnsi="宋体" w:eastAsia="宋体" w:cs="宋体"/>
      <w:b/>
      <w:color w:val="000000"/>
      <w:sz w:val="20"/>
      <w:szCs w:val="20"/>
      <w:u w:val="none"/>
    </w:rPr>
  </w:style>
  <w:style w:type="character" w:customStyle="1" w:styleId="55">
    <w:name w:val="font41"/>
    <w:qFormat/>
    <w:uiPriority w:val="0"/>
    <w:rPr>
      <w:rFonts w:hint="default" w:ascii="Times New Roman" w:hAnsi="Times New Roman" w:cs="Times New Roman"/>
      <w:b/>
      <w:color w:val="000000"/>
      <w:sz w:val="20"/>
      <w:szCs w:val="20"/>
      <w:u w:val="none"/>
    </w:rPr>
  </w:style>
  <w:style w:type="character" w:customStyle="1" w:styleId="56">
    <w:name w:val="列出段落 Char"/>
    <w:link w:val="57"/>
    <w:qFormat/>
    <w:uiPriority w:val="0"/>
    <w:rPr>
      <w:rFonts w:eastAsia="宋体"/>
      <w:kern w:val="2"/>
      <w:sz w:val="21"/>
      <w:szCs w:val="24"/>
      <w:lang w:val="en-US" w:eastAsia="zh-CN" w:bidi="ar-SA"/>
    </w:rPr>
  </w:style>
  <w:style w:type="paragraph" w:customStyle="1" w:styleId="57">
    <w:name w:val="列出段落1"/>
    <w:basedOn w:val="1"/>
    <w:link w:val="56"/>
    <w:qFormat/>
    <w:uiPriority w:val="0"/>
    <w:pPr>
      <w:ind w:firstLine="420" w:firstLineChars="200"/>
    </w:pPr>
    <w:rPr>
      <w:snapToGrid/>
      <w:kern w:val="2"/>
      <w:szCs w:val="24"/>
    </w:rPr>
  </w:style>
  <w:style w:type="character" w:customStyle="1" w:styleId="58">
    <w:name w:val="自定义正文 Char Char"/>
    <w:link w:val="59"/>
    <w:qFormat/>
    <w:uiPriority w:val="0"/>
    <w:rPr>
      <w:rFonts w:ascii="仿宋_GB2312" w:eastAsia="仿宋_GB2312"/>
      <w:kern w:val="2"/>
      <w:sz w:val="24"/>
      <w:szCs w:val="24"/>
      <w:lang w:bidi="ar-SA"/>
    </w:rPr>
  </w:style>
  <w:style w:type="paragraph" w:customStyle="1" w:styleId="59">
    <w:name w:val="自定义正文"/>
    <w:basedOn w:val="1"/>
    <w:link w:val="58"/>
    <w:qFormat/>
    <w:uiPriority w:val="0"/>
    <w:pPr>
      <w:spacing w:line="400" w:lineRule="exact"/>
      <w:ind w:firstLine="200" w:firstLineChars="200"/>
      <w:jc w:val="left"/>
    </w:pPr>
    <w:rPr>
      <w:rFonts w:ascii="仿宋_GB2312" w:eastAsia="仿宋_GB2312"/>
      <w:snapToGrid/>
      <w:kern w:val="2"/>
      <w:sz w:val="24"/>
      <w:szCs w:val="24"/>
    </w:rPr>
  </w:style>
  <w:style w:type="character" w:customStyle="1" w:styleId="60">
    <w:name w:val="纯文本 Char Char Char Char Char Char Char Char Char Char Char Char Char Char3"/>
    <w:qFormat/>
    <w:uiPriority w:val="0"/>
    <w:rPr>
      <w:rFonts w:ascii="宋体" w:hAnsi="Courier New"/>
      <w:snapToGrid/>
      <w:sz w:val="18"/>
    </w:rPr>
  </w:style>
  <w:style w:type="character" w:customStyle="1" w:styleId="61">
    <w:name w:val="font11"/>
    <w:qFormat/>
    <w:uiPriority w:val="0"/>
    <w:rPr>
      <w:rFonts w:hint="default" w:ascii="Times New Roman" w:hAnsi="Times New Roman" w:cs="Times New Roman"/>
      <w:color w:val="000000"/>
      <w:sz w:val="20"/>
      <w:szCs w:val="20"/>
      <w:u w:val="none"/>
    </w:rPr>
  </w:style>
  <w:style w:type="character" w:customStyle="1" w:styleId="62">
    <w:name w:val="ziti11"/>
    <w:qFormat/>
    <w:uiPriority w:val="0"/>
    <w:rPr>
      <w:rFonts w:hint="default" w:ascii="ˎ̥" w:hAnsi="ˎ̥"/>
      <w:color w:val="000000"/>
      <w:sz w:val="18"/>
    </w:rPr>
  </w:style>
  <w:style w:type="character" w:customStyle="1" w:styleId="63">
    <w:name w:val="纯文本 Char Char"/>
    <w:link w:val="64"/>
    <w:qFormat/>
    <w:uiPriority w:val="0"/>
    <w:rPr>
      <w:rFonts w:ascii="Century Gothic" w:hAnsi="楷体_GB2312" w:eastAsia="Century Gothic"/>
      <w:kern w:val="2"/>
      <w:sz w:val="21"/>
      <w:lang w:bidi="ar-SA"/>
    </w:rPr>
  </w:style>
  <w:style w:type="paragraph" w:customStyle="1" w:styleId="64">
    <w:name w:val="纯文本1"/>
    <w:basedOn w:val="65"/>
    <w:link w:val="63"/>
    <w:qFormat/>
    <w:uiPriority w:val="0"/>
    <w:pPr>
      <w:snapToGrid w:val="0"/>
      <w:jc w:val="left"/>
    </w:pPr>
    <w:rPr>
      <w:rFonts w:hint="default" w:ascii="Century Gothic" w:hAnsi="楷体_GB2312" w:eastAsia="Century Gothic"/>
    </w:rPr>
  </w:style>
  <w:style w:type="paragraph" w:customStyle="1" w:styleId="65">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66">
    <w:name w:val="标题 1 Char"/>
    <w:qFormat/>
    <w:uiPriority w:val="0"/>
    <w:rPr>
      <w:rFonts w:eastAsia="黑体"/>
      <w:b/>
      <w:snapToGrid w:val="0"/>
      <w:kern w:val="44"/>
      <w:sz w:val="36"/>
      <w:lang w:val="en-US" w:eastAsia="zh-CN"/>
    </w:rPr>
  </w:style>
  <w:style w:type="character" w:customStyle="1" w:styleId="67">
    <w:name w:val="text5"/>
    <w:qFormat/>
    <w:uiPriority w:val="0"/>
    <w:rPr>
      <w:rFonts w:ascii="_x000B__x000C_" w:hAnsi="_x000B__x000C_"/>
      <w:color w:val="000066"/>
      <w:spacing w:val="0"/>
      <w:sz w:val="18"/>
    </w:rPr>
  </w:style>
  <w:style w:type="character" w:customStyle="1" w:styleId="68">
    <w:name w:val="htd0"/>
    <w:basedOn w:val="33"/>
    <w:qFormat/>
    <w:uiPriority w:val="0"/>
  </w:style>
  <w:style w:type="character" w:customStyle="1" w:styleId="69">
    <w:name w:val="正文标准 Char Char"/>
    <w:link w:val="70"/>
    <w:qFormat/>
    <w:uiPriority w:val="0"/>
    <w:rPr>
      <w:kern w:val="2"/>
      <w:sz w:val="24"/>
      <w:szCs w:val="21"/>
    </w:rPr>
  </w:style>
  <w:style w:type="paragraph" w:customStyle="1" w:styleId="70">
    <w:name w:val="正文标准"/>
    <w:basedOn w:val="1"/>
    <w:link w:val="69"/>
    <w:qFormat/>
    <w:uiPriority w:val="0"/>
    <w:pPr>
      <w:spacing w:beforeLines="50"/>
      <w:ind w:firstLine="200" w:firstLineChars="200"/>
    </w:pPr>
    <w:rPr>
      <w:snapToGrid/>
      <w:kern w:val="2"/>
      <w:sz w:val="24"/>
      <w:szCs w:val="21"/>
    </w:rPr>
  </w:style>
  <w:style w:type="character" w:customStyle="1" w:styleId="71">
    <w:name w:val="字元 字元1"/>
    <w:qFormat/>
    <w:uiPriority w:val="0"/>
    <w:rPr>
      <w:rFonts w:ascii="Arial" w:hAnsi="Arial" w:eastAsia="Times New Roman" w:cs="Times New Roman"/>
      <w:b/>
      <w:bCs/>
      <w:lang w:val="en-GB"/>
    </w:rPr>
  </w:style>
  <w:style w:type="character" w:customStyle="1" w:styleId="72">
    <w:name w:val="Comment Text Char"/>
    <w:qFormat/>
    <w:uiPriority w:val="0"/>
    <w:rPr>
      <w:rFonts w:ascii="Calibri" w:hAnsi="Calibri" w:cs="Times New Roman"/>
      <w:kern w:val="2"/>
      <w:sz w:val="24"/>
      <w:szCs w:val="24"/>
    </w:rPr>
  </w:style>
  <w:style w:type="character" w:customStyle="1" w:styleId="73">
    <w:name w:val="Char Char24"/>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napToGrid w:val="0"/>
      <w:sz w:val="18"/>
      <w:lang w:val="en-US" w:eastAsia="zh-CN"/>
    </w:rPr>
  </w:style>
  <w:style w:type="character" w:customStyle="1" w:styleId="75">
    <w:name w:val="样式1 Char Char"/>
    <w:link w:val="76"/>
    <w:qFormat/>
    <w:uiPriority w:val="0"/>
    <w:rPr>
      <w:rFonts w:ascii="Arial" w:hAnsi="Arial"/>
      <w:kern w:val="2"/>
      <w:sz w:val="21"/>
      <w:szCs w:val="24"/>
    </w:rPr>
  </w:style>
  <w:style w:type="paragraph" w:customStyle="1" w:styleId="76">
    <w:name w:val="样式1"/>
    <w:basedOn w:val="1"/>
    <w:link w:val="75"/>
    <w:qFormat/>
    <w:uiPriority w:val="0"/>
    <w:pPr>
      <w:spacing w:line="360" w:lineRule="exact"/>
      <w:ind w:firstLine="200" w:firstLineChars="200"/>
    </w:pPr>
    <w:rPr>
      <w:rFonts w:ascii="Arial" w:hAnsi="Arial"/>
      <w:snapToGrid/>
      <w:kern w:val="2"/>
      <w:szCs w:val="24"/>
    </w:rPr>
  </w:style>
  <w:style w:type="character" w:customStyle="1" w:styleId="77">
    <w:name w:val="纯文本 Char Char Char Char Char Char Char Char Char Char Char Char Char Char2"/>
    <w:qFormat/>
    <w:uiPriority w:val="0"/>
    <w:rPr>
      <w:rFonts w:ascii="Century Gothic" w:hAnsi="楷体_GB2312" w:eastAsia="Century Gothic" w:cs="楷体_GB2312"/>
      <w:kern w:val="2"/>
      <w:sz w:val="21"/>
      <w:szCs w:val="21"/>
      <w:lang w:val="en-US" w:eastAsia="zh-CN" w:bidi="ar-SA"/>
    </w:rPr>
  </w:style>
  <w:style w:type="character" w:customStyle="1" w:styleId="78">
    <w:name w:val="NormalCharacter"/>
    <w:qFormat/>
    <w:uiPriority w:val="0"/>
  </w:style>
  <w:style w:type="character" w:customStyle="1" w:styleId="79">
    <w:name w:val="new1"/>
    <w:qFormat/>
    <w:uiPriority w:val="0"/>
    <w:rPr>
      <w:sz w:val="21"/>
      <w:szCs w:val="21"/>
    </w:rPr>
  </w:style>
  <w:style w:type="character" w:customStyle="1" w:styleId="80">
    <w:name w:val="font31"/>
    <w:qFormat/>
    <w:uiPriority w:val="0"/>
    <w:rPr>
      <w:rFonts w:hint="eastAsia" w:ascii="宋体" w:hAnsi="宋体" w:eastAsia="宋体" w:cs="宋体"/>
      <w:color w:val="000000"/>
      <w:sz w:val="20"/>
      <w:szCs w:val="20"/>
      <w:u w:val="none"/>
    </w:rPr>
  </w:style>
  <w:style w:type="paragraph" w:customStyle="1" w:styleId="81">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2">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paragraph" w:customStyle="1" w:styleId="83">
    <w:name w:val="默认段落字体 Para Char Char Char Char Char Char Char Char Char1 Char Char Char Char"/>
    <w:basedOn w:val="1"/>
    <w:qFormat/>
    <w:uiPriority w:val="0"/>
    <w:rPr>
      <w:rFonts w:ascii="Tahoma" w:hAnsi="Tahoma"/>
      <w:snapToGrid/>
      <w:kern w:val="2"/>
      <w:sz w:val="24"/>
    </w:rPr>
  </w:style>
  <w:style w:type="paragraph" w:customStyle="1" w:styleId="84">
    <w:name w:val="Char Char Char Char Char Char Char"/>
    <w:basedOn w:val="1"/>
    <w:qFormat/>
    <w:uiPriority w:val="0"/>
    <w:pPr>
      <w:tabs>
        <w:tab w:val="left" w:pos="432"/>
      </w:tabs>
      <w:ind w:left="432" w:hanging="432"/>
    </w:pPr>
    <w:rPr>
      <w:rFonts w:ascii="Tahoma" w:hAnsi="Tahoma"/>
      <w:snapToGrid/>
      <w:kern w:val="2"/>
      <w:sz w:val="24"/>
    </w:rPr>
  </w:style>
  <w:style w:type="paragraph" w:customStyle="1" w:styleId="85">
    <w:name w:val="Char3 Char Char Char Char Char Char"/>
    <w:basedOn w:val="1"/>
    <w:qFormat/>
    <w:uiPriority w:val="0"/>
    <w:pPr>
      <w:widowControl/>
      <w:spacing w:line="240" w:lineRule="exact"/>
      <w:jc w:val="left"/>
    </w:pPr>
    <w:rPr>
      <w:rFonts w:ascii="Verdana" w:hAnsi="Verdana"/>
      <w:snapToGrid/>
      <w:sz w:val="18"/>
      <w:lang w:eastAsia="en-US"/>
    </w:rPr>
  </w:style>
  <w:style w:type="paragraph" w:customStyle="1" w:styleId="86">
    <w:name w:val="默认段落字体 Para Char Char Char Char Char Char Char"/>
    <w:basedOn w:val="1"/>
    <w:qFormat/>
    <w:uiPriority w:val="0"/>
    <w:rPr>
      <w:snapToGrid/>
      <w:kern w:val="2"/>
    </w:rPr>
  </w:style>
  <w:style w:type="paragraph" w:customStyle="1" w:styleId="87">
    <w:name w:val="正文－恩普"/>
    <w:basedOn w:val="7"/>
    <w:qFormat/>
    <w:uiPriority w:val="0"/>
    <w:pPr>
      <w:widowControl/>
      <w:spacing w:afterLines="50" w:line="360" w:lineRule="auto"/>
      <w:ind w:firstLine="480" w:firstLineChars="200"/>
      <w:jc w:val="left"/>
    </w:pPr>
    <w:rPr>
      <w:kern w:val="0"/>
      <w:sz w:val="24"/>
    </w:rPr>
  </w:style>
  <w:style w:type="paragraph" w:customStyle="1" w:styleId="88">
    <w:name w:val="正文文字"/>
    <w:basedOn w:val="1"/>
    <w:qFormat/>
    <w:uiPriority w:val="0"/>
    <w:pPr>
      <w:widowControl/>
      <w:spacing w:line="952" w:lineRule="atLeast"/>
      <w:ind w:firstLine="419"/>
      <w:textAlignment w:val="baseline"/>
    </w:pPr>
    <w:rPr>
      <w:b/>
      <w:snapToGrid/>
      <w:color w:val="000000"/>
      <w:sz w:val="44"/>
      <w:u w:color="000000"/>
    </w:rPr>
  </w:style>
  <w:style w:type="paragraph" w:customStyle="1" w:styleId="89">
    <w:name w:val="Char Char1 Char Char Char Char Char Char"/>
    <w:basedOn w:val="1"/>
    <w:qFormat/>
    <w:uiPriority w:val="0"/>
    <w:pPr>
      <w:widowControl/>
      <w:spacing w:line="240" w:lineRule="exact"/>
      <w:jc w:val="left"/>
    </w:pPr>
  </w:style>
  <w:style w:type="paragraph" w:customStyle="1" w:styleId="90">
    <w:name w:val="List Paragraph_23fe4057-0b61-4cc6-8901-e2d1d58ffaab"/>
    <w:basedOn w:val="1"/>
    <w:qFormat/>
    <w:uiPriority w:val="0"/>
    <w:pPr>
      <w:ind w:firstLine="420" w:firstLineChars="200"/>
    </w:pPr>
    <w:rPr>
      <w:rFonts w:ascii="Calibri" w:hAnsi="Calibri"/>
      <w:snapToGrid/>
      <w:kern w:val="2"/>
      <w:szCs w:val="22"/>
    </w:rPr>
  </w:style>
  <w:style w:type="paragraph" w:customStyle="1" w:styleId="91">
    <w:name w:val="普通(网站)1"/>
    <w:basedOn w:val="1"/>
    <w:qFormat/>
    <w:uiPriority w:val="0"/>
    <w:pPr>
      <w:widowControl/>
      <w:spacing w:beforeAutospacing="1" w:afterAutospacing="1"/>
      <w:jc w:val="left"/>
    </w:pPr>
    <w:rPr>
      <w:rFonts w:ascii="宋体" w:hAnsi="宋体" w:cs="宋体"/>
      <w:sz w:val="24"/>
    </w:rPr>
  </w:style>
  <w:style w:type="paragraph" w:customStyle="1" w:styleId="92">
    <w:name w:val="Char1"/>
    <w:basedOn w:val="1"/>
    <w:qFormat/>
    <w:uiPriority w:val="0"/>
    <w:pPr>
      <w:widowControl/>
      <w:spacing w:line="360" w:lineRule="auto"/>
      <w:ind w:firstLine="200" w:firstLineChars="200"/>
      <w:jc w:val="left"/>
    </w:pPr>
    <w:rPr>
      <w:rFonts w:ascii="Verdana" w:hAnsi="Verdana" w:eastAsia="黑体"/>
      <w:snapToGrid/>
      <w:lang w:eastAsia="en-US"/>
    </w:rPr>
  </w:style>
  <w:style w:type="paragraph" w:customStyle="1" w:styleId="93">
    <w:name w:val="表内文字"/>
    <w:basedOn w:val="1"/>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4">
    <w:name w:val="Char Char Char Char Char Char Char Char Char Char Char Char Char Char Char Char"/>
    <w:basedOn w:val="1"/>
    <w:qFormat/>
    <w:uiPriority w:val="0"/>
    <w:pPr>
      <w:tabs>
        <w:tab w:val="left" w:pos="885"/>
      </w:tabs>
      <w:ind w:left="885" w:hanging="360"/>
    </w:pPr>
    <w:rPr>
      <w:snapToGrid/>
      <w:kern w:val="2"/>
      <w:sz w:val="24"/>
      <w:szCs w:val="24"/>
    </w:rPr>
  </w:style>
  <w:style w:type="paragraph" w:customStyle="1" w:styleId="9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6">
    <w:name w:val="正文文本 21"/>
    <w:basedOn w:val="1"/>
    <w:qFormat/>
    <w:uiPriority w:val="0"/>
    <w:pPr>
      <w:adjustRightInd w:val="0"/>
      <w:spacing w:line="300" w:lineRule="auto"/>
      <w:jc w:val="center"/>
    </w:pPr>
    <w:rPr>
      <w:rFonts w:hint="eastAsia" w:ascii="宋体" w:hAnsi="宋体"/>
      <w:sz w:val="24"/>
    </w:rPr>
  </w:style>
  <w:style w:type="paragraph" w:customStyle="1" w:styleId="97">
    <w:name w:val="Char Char2 Char"/>
    <w:basedOn w:val="1"/>
    <w:qFormat/>
    <w:uiPriority w:val="0"/>
    <w:pPr>
      <w:keepNext/>
      <w:keepLines/>
      <w:pageBreakBefore/>
      <w:tabs>
        <w:tab w:val="left" w:pos="845"/>
      </w:tabs>
      <w:ind w:left="845" w:hanging="420"/>
    </w:pPr>
    <w:rPr>
      <w:rFonts w:ascii="Tahoma" w:hAnsi="Tahoma"/>
      <w:snapToGrid/>
      <w:kern w:val="2"/>
      <w:sz w:val="24"/>
    </w:rPr>
  </w:style>
  <w:style w:type="paragraph" w:customStyle="1" w:styleId="98">
    <w:name w:val="Bullets"/>
    <w:basedOn w:val="1"/>
    <w:qFormat/>
    <w:uiPriority w:val="0"/>
    <w:pPr>
      <w:widowControl/>
    </w:pPr>
    <w:rPr>
      <w:rFonts w:ascii="Arial" w:hAnsi="Arial" w:eastAsia="MS Mincho"/>
      <w:snapToGrid/>
      <w:sz w:val="24"/>
      <w:lang w:eastAsia="de-DE"/>
    </w:rPr>
  </w:style>
  <w:style w:type="paragraph" w:customStyle="1" w:styleId="99">
    <w:name w:val="Char Char Char Char Char Char Char1"/>
    <w:basedOn w:val="1"/>
    <w:qFormat/>
    <w:uiPriority w:val="0"/>
    <w:pPr>
      <w:tabs>
        <w:tab w:val="left" w:pos="432"/>
      </w:tabs>
      <w:ind w:left="432" w:hanging="432"/>
    </w:pPr>
    <w:rPr>
      <w:rFonts w:ascii="Tahoma" w:hAnsi="Tahoma"/>
      <w:snapToGrid/>
      <w:kern w:val="2"/>
      <w:sz w:val="24"/>
    </w:rPr>
  </w:style>
  <w:style w:type="paragraph" w:customStyle="1" w:styleId="100">
    <w:name w:val="Char Char4 Char Char"/>
    <w:basedOn w:val="1"/>
    <w:qFormat/>
    <w:uiPriority w:val="0"/>
    <w:pPr>
      <w:adjustRightInd w:val="0"/>
    </w:pPr>
    <w:rPr>
      <w:rFonts w:ascii="仿宋_GB2312" w:eastAsia="仿宋_GB2312"/>
      <w:b/>
      <w:snapToGrid/>
      <w:kern w:val="2"/>
      <w:sz w:val="32"/>
      <w:szCs w:val="32"/>
    </w:rPr>
  </w:style>
  <w:style w:type="paragraph" w:customStyle="1" w:styleId="101">
    <w:name w:val="标书-正文"/>
    <w:basedOn w:val="1"/>
    <w:qFormat/>
    <w:uiPriority w:val="0"/>
    <w:pPr>
      <w:spacing w:line="360" w:lineRule="auto"/>
      <w:ind w:firstLine="200" w:firstLineChars="200"/>
    </w:pPr>
    <w:rPr>
      <w:rFonts w:ascii="Arial" w:hAnsi="Arial"/>
      <w:sz w:val="24"/>
    </w:rPr>
  </w:style>
  <w:style w:type="paragraph" w:customStyle="1" w:styleId="102">
    <w:name w:val="Char"/>
    <w:basedOn w:val="1"/>
    <w:qFormat/>
    <w:uiPriority w:val="0"/>
    <w:pPr>
      <w:spacing w:line="360" w:lineRule="auto"/>
      <w:ind w:firstLine="420" w:firstLineChars="200"/>
    </w:pPr>
    <w:rPr>
      <w:rFonts w:ascii="宋体" w:hAnsi="宋体"/>
      <w:snapToGrid/>
      <w:kern w:val="2"/>
    </w:rPr>
  </w:style>
  <w:style w:type="paragraph" w:customStyle="1" w:styleId="103">
    <w:name w:val="表格内"/>
    <w:basedOn w:val="1"/>
    <w:qFormat/>
    <w:uiPriority w:val="0"/>
    <w:rPr>
      <w:rFonts w:cs="宋体"/>
    </w:rPr>
  </w:style>
  <w:style w:type="paragraph" w:customStyle="1" w:styleId="104">
    <w:name w:val="Char2"/>
    <w:basedOn w:val="1"/>
    <w:qFormat/>
    <w:uiPriority w:val="0"/>
    <w:rPr>
      <w:sz w:val="18"/>
    </w:rPr>
  </w:style>
  <w:style w:type="paragraph" w:customStyle="1" w:styleId="105">
    <w:name w:val="软著正文"/>
    <w:basedOn w:val="1"/>
    <w:qFormat/>
    <w:uiPriority w:val="0"/>
    <w:pPr>
      <w:spacing w:line="360" w:lineRule="auto"/>
      <w:ind w:firstLine="200" w:firstLineChars="200"/>
    </w:pPr>
    <w:rPr>
      <w:sz w:val="24"/>
    </w:rPr>
  </w:style>
  <w:style w:type="paragraph" w:customStyle="1" w:styleId="106">
    <w:name w:val="p0"/>
    <w:basedOn w:val="1"/>
    <w:qFormat/>
    <w:uiPriority w:val="0"/>
    <w:pPr>
      <w:widowControl/>
    </w:pPr>
    <w:rPr>
      <w:rFonts w:ascii="Calibri" w:hAnsi="Calibri" w:cs="宋体"/>
      <w:snapToGrid/>
      <w:szCs w:val="21"/>
    </w:rPr>
  </w:style>
  <w:style w:type="paragraph" w:customStyle="1" w:styleId="107">
    <w:name w:val="Char Char Char Char Char Char Char Char Char Char Char Char Char Char Char Char Char Char Char Char Char Char"/>
    <w:basedOn w:val="1"/>
    <w:qFormat/>
    <w:uiPriority w:val="0"/>
    <w:rPr>
      <w:rFonts w:ascii="Tahoma" w:hAnsi="Tahoma"/>
      <w:snapToGrid/>
      <w:kern w:val="2"/>
      <w:sz w:val="24"/>
    </w:rPr>
  </w:style>
  <w:style w:type="paragraph" w:customStyle="1" w:styleId="108">
    <w:name w:val="xl46"/>
    <w:basedOn w:val="1"/>
    <w:qFormat/>
    <w:uiPriority w:val="0"/>
    <w:pPr>
      <w:widowControl/>
      <w:pBdr>
        <w:top w:val="single" w:color="auto" w:sz="8" w:space="0"/>
        <w:bottom w:val="single" w:color="auto" w:sz="8" w:space="0"/>
        <w:right w:val="single" w:color="000000" w:sz="8" w:space="0"/>
      </w:pBdr>
      <w:spacing w:beforeAutospacing="1" w:afterAutospacing="1"/>
      <w:jc w:val="center"/>
      <w:textAlignment w:val="center"/>
    </w:pPr>
    <w:rPr>
      <w:rFonts w:ascii="宋体" w:hAnsi="宋体" w:cs="宋体"/>
      <w:snapToGrid/>
      <w:sz w:val="18"/>
      <w:szCs w:val="18"/>
    </w:rPr>
  </w:style>
  <w:style w:type="paragraph" w:customStyle="1" w:styleId="109">
    <w:name w:val="列表段落1"/>
    <w:basedOn w:val="1"/>
    <w:qFormat/>
    <w:uiPriority w:val="0"/>
    <w:pPr>
      <w:ind w:firstLine="420" w:firstLineChars="200"/>
    </w:pPr>
    <w:rPr>
      <w:rFonts w:ascii="Calibri" w:hAnsi="Calibri"/>
      <w:snapToGrid/>
      <w:kern w:val="2"/>
    </w:rPr>
  </w:style>
  <w:style w:type="paragraph" w:customStyle="1" w:styleId="110">
    <w:name w:val="Char3 Char Char Char"/>
    <w:basedOn w:val="1"/>
    <w:qFormat/>
    <w:uiPriority w:val="0"/>
    <w:pPr>
      <w:widowControl/>
      <w:spacing w:line="240" w:lineRule="exact"/>
      <w:jc w:val="left"/>
    </w:pPr>
    <w:rPr>
      <w:snapToGrid/>
      <w:kern w:val="2"/>
    </w:rPr>
  </w:style>
  <w:style w:type="paragraph" w:customStyle="1" w:styleId="11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12">
    <w:name w:val="List Paragraph1"/>
    <w:basedOn w:val="1"/>
    <w:qFormat/>
    <w:uiPriority w:val="0"/>
    <w:pPr>
      <w:ind w:firstLine="420" w:firstLineChars="200"/>
    </w:pPr>
    <w:rPr>
      <w:snapToGrid/>
      <w:kern w:val="2"/>
      <w:szCs w:val="24"/>
    </w:rPr>
  </w:style>
  <w:style w:type="paragraph" w:customStyle="1" w:styleId="113">
    <w:name w:val="样式 首行缩进:  0.77 厘米 行距: 1.5 倍行距"/>
    <w:basedOn w:val="1"/>
    <w:qFormat/>
    <w:uiPriority w:val="0"/>
    <w:pPr>
      <w:spacing w:line="360" w:lineRule="auto"/>
      <w:ind w:firstLine="420"/>
    </w:pPr>
    <w:rPr>
      <w:rFonts w:cs="宋体"/>
      <w:snapToGrid/>
      <w:kern w:val="2"/>
    </w:rPr>
  </w:style>
  <w:style w:type="paragraph" w:customStyle="1" w:styleId="114">
    <w:name w:val="一级标题"/>
    <w:basedOn w:val="16"/>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Char Char Char"/>
    <w:basedOn w:val="1"/>
    <w:qFormat/>
    <w:uiPriority w:val="0"/>
    <w:rPr>
      <w:rFonts w:ascii="Tahoma" w:hAnsi="Tahoma"/>
      <w:snapToGrid/>
      <w:kern w:val="2"/>
      <w:sz w:val="24"/>
    </w:rPr>
  </w:style>
  <w:style w:type="paragraph" w:customStyle="1" w:styleId="117">
    <w:name w:val="style1"/>
    <w:basedOn w:val="1"/>
    <w:next w:val="1"/>
    <w:qFormat/>
    <w:uiPriority w:val="0"/>
    <w:pPr>
      <w:tabs>
        <w:tab w:val="left" w:pos="845"/>
      </w:tabs>
      <w:adjustRightInd w:val="0"/>
      <w:spacing w:line="264" w:lineRule="auto"/>
      <w:ind w:left="840" w:hanging="420"/>
      <w:textAlignment w:val="baseline"/>
      <w:outlineLvl w:val="1"/>
    </w:pPr>
    <w:rPr>
      <w:b/>
      <w:snapToGrid/>
      <w:sz w:val="28"/>
    </w:rPr>
  </w:style>
  <w:style w:type="character" w:customStyle="1" w:styleId="118">
    <w:name w:val="占位符文本1"/>
    <w:basedOn w:val="33"/>
    <w:semiHidden/>
    <w:qFormat/>
    <w:uiPriority w:val="99"/>
    <w:rPr>
      <w:color w:val="808080"/>
    </w:rPr>
  </w:style>
  <w:style w:type="paragraph" w:customStyle="1" w:styleId="119">
    <w:name w:val="修订1"/>
    <w:hidden/>
    <w:semiHidden/>
    <w:qFormat/>
    <w:uiPriority w:val="99"/>
    <w:rPr>
      <w:rFonts w:ascii="Times New Roman" w:hAnsi="Times New Roman" w:eastAsia="宋体" w:cs="Times New Roman"/>
      <w:snapToGrid w:val="0"/>
      <w:sz w:val="21"/>
      <w:lang w:val="en-US" w:eastAsia="zh-CN" w:bidi="ar-SA"/>
    </w:rPr>
  </w:style>
  <w:style w:type="table" w:customStyle="1" w:styleId="120">
    <w:name w:val="Table Normal"/>
    <w:unhideWhenUsed/>
    <w:qFormat/>
    <w:uiPriority w:val="2"/>
    <w:tblPr>
      <w:tblCellMar>
        <w:top w:w="0" w:type="dxa"/>
        <w:left w:w="0" w:type="dxa"/>
        <w:bottom w:w="0" w:type="dxa"/>
        <w:right w:w="0" w:type="dxa"/>
      </w:tblCellMar>
    </w:tblPr>
  </w:style>
  <w:style w:type="paragraph" w:customStyle="1" w:styleId="121">
    <w:name w:val="Table Paragraph"/>
    <w:basedOn w:val="1"/>
    <w:qFormat/>
    <w:uiPriority w:val="1"/>
    <w:pPr>
      <w:autoSpaceDE w:val="0"/>
      <w:autoSpaceDN w:val="0"/>
      <w:spacing w:line="246" w:lineRule="exact"/>
      <w:jc w:val="center"/>
    </w:pPr>
    <w:rPr>
      <w:rFonts w:ascii="微软雅黑" w:hAnsi="微软雅黑" w:eastAsia="微软雅黑" w:cs="微软雅黑"/>
      <w:sz w:val="22"/>
      <w:szCs w:val="22"/>
      <w:lang w:val="zh-CN" w:bidi="zh-CN"/>
    </w:rPr>
  </w:style>
  <w:style w:type="paragraph" w:customStyle="1" w:styleId="122">
    <w:name w:val="正文（缩进）"/>
    <w:basedOn w:val="1"/>
    <w:qFormat/>
    <w:uiPriority w:val="0"/>
    <w:pPr>
      <w:spacing w:before="50" w:after="50"/>
      <w:ind w:firstLine="200"/>
    </w:pPr>
    <w:rPr>
      <w:rFonts w:ascii="Calibri" w:hAnsi="Calibri"/>
    </w:rPr>
  </w:style>
  <w:style w:type="paragraph" w:customStyle="1" w:styleId="123">
    <w:name w:val="表格"/>
    <w:basedOn w:val="1"/>
    <w:next w:val="1"/>
    <w:qFormat/>
    <w:uiPriority w:val="0"/>
    <w:pPr>
      <w:spacing w:line="360" w:lineRule="auto"/>
      <w:jc w:val="center"/>
    </w:pPr>
    <w:rPr>
      <w:rFonts w:eastAsia="黑体"/>
      <w:snapToGrid/>
      <w:kern w:val="2"/>
      <w:sz w:val="24"/>
      <w:szCs w:val="24"/>
    </w:rPr>
  </w:style>
  <w:style w:type="character" w:customStyle="1" w:styleId="124">
    <w:name w:val="font122"/>
    <w:basedOn w:val="33"/>
    <w:qFormat/>
    <w:uiPriority w:val="0"/>
    <w:rPr>
      <w:rFonts w:hint="eastAsia" w:ascii="宋体" w:hAnsi="宋体" w:eastAsia="宋体" w:cs="宋体"/>
      <w:color w:val="000000"/>
      <w:sz w:val="20"/>
      <w:szCs w:val="20"/>
      <w:u w:val="none"/>
    </w:rPr>
  </w:style>
  <w:style w:type="character" w:customStyle="1" w:styleId="125">
    <w:name w:val="font131"/>
    <w:basedOn w:val="33"/>
    <w:qFormat/>
    <w:uiPriority w:val="0"/>
    <w:rPr>
      <w:rFonts w:hint="default" w:ascii="Arial" w:hAnsi="Arial" w:cs="Arial"/>
      <w:color w:val="000000"/>
      <w:sz w:val="20"/>
      <w:szCs w:val="20"/>
      <w:u w:val="none"/>
    </w:rPr>
  </w:style>
  <w:style w:type="character" w:customStyle="1" w:styleId="126">
    <w:name w:val="font61"/>
    <w:basedOn w:val="33"/>
    <w:qFormat/>
    <w:uiPriority w:val="0"/>
    <w:rPr>
      <w:rFonts w:hint="eastAsia" w:ascii="宋体" w:hAnsi="宋体" w:eastAsia="宋体" w:cs="宋体"/>
      <w:color w:val="000000"/>
      <w:sz w:val="20"/>
      <w:szCs w:val="20"/>
      <w:u w:val="none"/>
    </w:rPr>
  </w:style>
  <w:style w:type="character" w:customStyle="1" w:styleId="127">
    <w:name w:val="font01"/>
    <w:basedOn w:val="33"/>
    <w:qFormat/>
    <w:uiPriority w:val="0"/>
    <w:rPr>
      <w:rFonts w:hint="default" w:ascii="Arial" w:hAnsi="Arial" w:cs="Arial"/>
      <w:color w:val="000000"/>
      <w:sz w:val="20"/>
      <w:szCs w:val="20"/>
      <w:u w:val="none"/>
    </w:rPr>
  </w:style>
  <w:style w:type="character" w:customStyle="1" w:styleId="128">
    <w:name w:val="font141"/>
    <w:basedOn w:val="33"/>
    <w:qFormat/>
    <w:uiPriority w:val="0"/>
    <w:rPr>
      <w:rFonts w:hint="default" w:ascii="Arial" w:hAnsi="Arial" w:cs="Arial"/>
      <w:color w:val="000000"/>
      <w:sz w:val="20"/>
      <w:szCs w:val="20"/>
      <w:u w:val="none"/>
    </w:rPr>
  </w:style>
  <w:style w:type="character" w:customStyle="1" w:styleId="129">
    <w:name w:val="font12"/>
    <w:basedOn w:val="33"/>
    <w:qFormat/>
    <w:uiPriority w:val="0"/>
    <w:rPr>
      <w:rFonts w:hint="eastAsia" w:ascii="宋体" w:hAnsi="宋体" w:eastAsia="宋体" w:cs="宋体"/>
      <w:color w:val="000000"/>
      <w:sz w:val="20"/>
      <w:szCs w:val="20"/>
      <w:u w:val="none"/>
    </w:rPr>
  </w:style>
  <w:style w:type="character" w:customStyle="1" w:styleId="130">
    <w:name w:val="font151"/>
    <w:basedOn w:val="33"/>
    <w:qFormat/>
    <w:uiPriority w:val="0"/>
    <w:rPr>
      <w:rFonts w:hint="eastAsia" w:ascii="宋体" w:hAnsi="宋体" w:eastAsia="宋体" w:cs="宋体"/>
      <w:color w:val="000000"/>
      <w:sz w:val="20"/>
      <w:szCs w:val="20"/>
      <w:u w:val="none"/>
    </w:rPr>
  </w:style>
  <w:style w:type="character" w:customStyle="1" w:styleId="131">
    <w:name w:val="font101"/>
    <w:basedOn w:val="33"/>
    <w:qFormat/>
    <w:uiPriority w:val="0"/>
    <w:rPr>
      <w:rFonts w:hint="default" w:ascii="Arial" w:hAnsi="Arial" w:cs="Arial"/>
      <w:color w:val="000000"/>
      <w:sz w:val="20"/>
      <w:szCs w:val="20"/>
      <w:u w:val="none"/>
    </w:rPr>
  </w:style>
  <w:style w:type="character" w:customStyle="1" w:styleId="132">
    <w:name w:val="font111"/>
    <w:basedOn w:val="33"/>
    <w:qFormat/>
    <w:uiPriority w:val="0"/>
    <w:rPr>
      <w:rFonts w:ascii="Batang" w:hAnsi="Batang" w:eastAsia="Batang" w:cs="Batang"/>
      <w:color w:val="000000"/>
      <w:sz w:val="21"/>
      <w:szCs w:val="21"/>
      <w:u w:val="none"/>
    </w:rPr>
  </w:style>
  <w:style w:type="character" w:customStyle="1" w:styleId="133">
    <w:name w:val="font161"/>
    <w:basedOn w:val="33"/>
    <w:qFormat/>
    <w:uiPriority w:val="0"/>
    <w:rPr>
      <w:rFonts w:hint="eastAsia" w:ascii="宋体" w:hAnsi="宋体" w:eastAsia="宋体" w:cs="宋体"/>
      <w:color w:val="000000"/>
      <w:sz w:val="21"/>
      <w:szCs w:val="21"/>
      <w:u w:val="none"/>
    </w:rPr>
  </w:style>
  <w:style w:type="paragraph" w:customStyle="1" w:styleId="134">
    <w:name w:val="Body text|1"/>
    <w:basedOn w:val="1"/>
    <w:qFormat/>
    <w:uiPriority w:val="0"/>
    <w:pPr>
      <w:spacing w:line="442" w:lineRule="auto"/>
      <w:ind w:firstLine="400"/>
    </w:pPr>
    <w:rPr>
      <w:rFonts w:ascii="宋体" w:hAnsi="宋体" w:cs="宋体"/>
      <w:sz w:val="22"/>
      <w:szCs w:val="22"/>
      <w:lang w:val="zh-TW" w:eastAsia="zh-TW"/>
    </w:rPr>
  </w:style>
  <w:style w:type="paragraph" w:customStyle="1" w:styleId="135">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36">
    <w:name w:val="修订3"/>
    <w:hidden/>
    <w:unhideWhenUsed/>
    <w:qFormat/>
    <w:uiPriority w:val="99"/>
    <w:rPr>
      <w:rFonts w:ascii="Times New Roman" w:hAnsi="Times New Roman" w:eastAsia="宋体" w:cs="Times New Roman"/>
      <w:snapToGrid w:val="0"/>
      <w:sz w:val="21"/>
      <w:lang w:val="en-US" w:eastAsia="zh-CN" w:bidi="ar-SA"/>
    </w:rPr>
  </w:style>
  <w:style w:type="paragraph" w:customStyle="1" w:styleId="137">
    <w:name w:val="修订4"/>
    <w:hidden/>
    <w:unhideWhenUsed/>
    <w:qFormat/>
    <w:uiPriority w:val="99"/>
    <w:rPr>
      <w:rFonts w:ascii="Times New Roman" w:hAnsi="Times New Roman" w:eastAsia="宋体" w:cs="Times New Roman"/>
      <w:snapToGrid w:val="0"/>
      <w:sz w:val="21"/>
      <w:lang w:val="en-US" w:eastAsia="zh-CN" w:bidi="ar-SA"/>
    </w:rPr>
  </w:style>
  <w:style w:type="paragraph" w:customStyle="1" w:styleId="138">
    <w:name w:val="Revision"/>
    <w:hidden/>
    <w:unhideWhenUsed/>
    <w:qFormat/>
    <w:uiPriority w:val="99"/>
    <w:rPr>
      <w:rFonts w:ascii="Times New Roman" w:hAnsi="Times New Roman" w:eastAsia="宋体" w:cs="Times New Roman"/>
      <w:snapToGrid w:val="0"/>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12</Pages>
  <Words>5577</Words>
  <Characters>6897</Characters>
  <Lines>346</Lines>
  <Paragraphs>97</Paragraphs>
  <TotalTime>0</TotalTime>
  <ScaleCrop>false</ScaleCrop>
  <LinksUpToDate>false</LinksUpToDate>
  <CharactersWithSpaces>6899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2024-01-04T02:39:00Z</dcterms:created>
  <dc:creator>黎似玖</dc:creator>
  <cp:lastModifiedBy>席新宇</cp:lastModifiedBy>
  <cp:lastPrinted>2022-06-06T05:49:00Z</cp:lastPrinted>
  <dcterms:modified xsi:type="dcterms:W3CDTF">2026-06-08T06:11:35Z</dcterms:modified>
  <dc:title>开发区环境监测站部分仪器采购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95D702E73EE84E00B5B7CF9A7D038540_13</vt:lpwstr>
  </property>
  <property fmtid="{D5CDD505-2E9C-101B-9397-08002B2CF9AE}" pid="4" name="commondata">
    <vt:lpwstr>eyJoZGlkIjoiMzEyNDE3ZTQ1MDc1YTkwN2MxZjdkNDZlOWQwZjJlNzcifQ==</vt:lpwstr>
  </property>
  <property fmtid="{D5CDD505-2E9C-101B-9397-08002B2CF9AE}" pid="5" name="KSOTemplateDocerSaveRecord">
    <vt:lpwstr>eyJoZGlkIjoiMjNhMWE0YWEwMDc1NmUxMmRkZGI4NGUwNDkyM2Y5YzUiLCJ1c2VySWQiOiI5NzgyMjI2ODQifQ==</vt:lpwstr>
  </property>
</Properties>
</file>