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7BBE7">
      <w:pPr>
        <w:jc w:val="both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4"/>
          <w:lang w:val="en-US" w:eastAsia="zh-CN"/>
        </w:rPr>
        <w:t>附表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4"/>
          <w:lang w:val="en-US" w:eastAsia="zh-CN"/>
        </w:rPr>
        <w:t>：</w:t>
      </w:r>
    </w:p>
    <w:p w14:paraId="5FEBFADF">
      <w:pPr>
        <w:jc w:val="center"/>
        <w:rPr>
          <w:rFonts w:hint="eastAsia" w:ascii="黑体" w:hAnsi="黑体" w:eastAsia="黑体" w:cs="黑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28"/>
          <w:szCs w:val="28"/>
          <w:lang w:val="en-US" w:eastAsia="zh-CN"/>
        </w:rPr>
        <w:t>（本院）违背/偏离方案一览表</w:t>
      </w:r>
    </w:p>
    <w:p w14:paraId="06F048A3">
      <w:pPr>
        <w:jc w:val="both"/>
        <w:rPr>
          <w:rFonts w:hint="default"/>
          <w:b/>
          <w:bCs/>
          <w:color w:val="auto"/>
          <w:sz w:val="36"/>
          <w:szCs w:val="44"/>
          <w:lang w:val="en-US" w:eastAsia="zh-CN"/>
        </w:rPr>
      </w:pPr>
    </w:p>
    <w:p w14:paraId="307E08A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填写注意事项：</w:t>
      </w:r>
    </w:p>
    <w:p w14:paraId="40E5C66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1.汇总多条违背/偏离方案事件时，按照事件的发现日期升序排列记录。</w:t>
      </w:r>
    </w:p>
    <w:p w14:paraId="5C528E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b w:val="0"/>
          <w:bCs w:val="0"/>
          <w:i w:val="0"/>
          <w:iCs w:val="0"/>
          <w:strike/>
          <w:color w:val="auto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 w:bidi="ar"/>
        </w:rPr>
        <w:t>违背/偏离方案一览表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模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板供项目组参考使用，项目组可使用自备模版，但须包含以下事件要素。</w:t>
      </w:r>
    </w:p>
    <w:p w14:paraId="065F2C9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宋体" w:hAnsi="宋体" w:cs="宋体"/>
          <w:b w:val="0"/>
          <w:bCs w:val="0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</w:pP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559"/>
        <w:gridCol w:w="1068"/>
        <w:gridCol w:w="723"/>
        <w:gridCol w:w="830"/>
        <w:gridCol w:w="3573"/>
        <w:gridCol w:w="1844"/>
        <w:gridCol w:w="1289"/>
        <w:gridCol w:w="1182"/>
        <w:gridCol w:w="1408"/>
      </w:tblGrid>
      <w:tr w14:paraId="0EB6D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D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违背/偏离方案类型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3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研究参与者编号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BE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发生日期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4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发现日期</w:t>
            </w:r>
          </w:p>
        </w:tc>
        <w:tc>
          <w:tcPr>
            <w:tcW w:w="1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E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事件描述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54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事件发生原因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2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对研究参与者的影响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C1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对研究结果的影响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3C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事件纠正和预防措施</w:t>
            </w:r>
          </w:p>
        </w:tc>
      </w:tr>
      <w:tr w14:paraId="7843A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A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C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7A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9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98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F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0C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A2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A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6B18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6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EF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5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E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4C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2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4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1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37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5B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DFD3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CD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9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FE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02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4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6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80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C6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AE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</w:tbl>
    <w:p w14:paraId="0B43900E">
      <w:pPr>
        <w:jc w:val="both"/>
        <w:rPr>
          <w:rFonts w:hint="default"/>
          <w:b/>
          <w:bCs/>
          <w:color w:val="auto"/>
          <w:sz w:val="36"/>
          <w:szCs w:val="44"/>
          <w:lang w:val="en-US" w:eastAsia="zh-CN"/>
        </w:rPr>
      </w:pPr>
    </w:p>
    <w:p w14:paraId="0F4F1F8C">
      <w:pPr>
        <w:jc w:val="center"/>
        <w:rPr>
          <w:rFonts w:hint="default"/>
          <w:b w:val="0"/>
          <w:bCs w:val="0"/>
          <w:color w:val="auto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36"/>
          <w:lang w:val="en-US" w:eastAsia="zh-CN"/>
        </w:rPr>
        <w:t xml:space="preserve">                                       </w:t>
      </w: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 xml:space="preserve">  主要研究者签名：                 日期：</w:t>
      </w:r>
    </w:p>
    <w:p w14:paraId="25E5F578">
      <w:pPr>
        <w:spacing w:line="276" w:lineRule="auto"/>
        <w:rPr>
          <w:rFonts w:hint="eastAsia" w:eastAsia="宋体"/>
          <w:lang w:val="en-US" w:eastAsia="zh-CN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pgNumType w:fmt="decimal" w:start="1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28BF8">
    <w:pPr>
      <w:widowControl w:val="0"/>
      <w:ind w:firstLine="0" w:firstLineChars="0"/>
      <w:jc w:val="both"/>
      <w:rPr>
        <w:rFonts w:hint="eastAsia" w:eastAsia="宋体"/>
        <w:lang w:eastAsia="zh-CN"/>
      </w:rPr>
    </w:pPr>
    <w:r>
      <w:rPr>
        <w:rFonts w:hint="eastAsia" w:ascii="Times New Roman" w:hAnsi="Times New Roman" w:cs="宋体"/>
        <w:bCs/>
        <w:kern w:val="2"/>
        <w:sz w:val="21"/>
        <w:szCs w:val="30"/>
        <w:lang w:val="en-US" w:eastAsia="zh-CN" w:bidi="ar"/>
      </w:rPr>
      <w:t xml:space="preserve">浙江省肿瘤医院医学伦理委员会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GEzNjkyOTEyYjM1YzY4MDA2MjMxNjA4ZmFjODYifQ=="/>
  </w:docVars>
  <w:rsids>
    <w:rsidRoot w:val="1ED37087"/>
    <w:rsid w:val="00046849"/>
    <w:rsid w:val="000836E4"/>
    <w:rsid w:val="00136FF2"/>
    <w:rsid w:val="001518F2"/>
    <w:rsid w:val="00214029"/>
    <w:rsid w:val="002178CF"/>
    <w:rsid w:val="002D5EB4"/>
    <w:rsid w:val="002E72F7"/>
    <w:rsid w:val="0041640B"/>
    <w:rsid w:val="007A68BB"/>
    <w:rsid w:val="00996C74"/>
    <w:rsid w:val="00C30F11"/>
    <w:rsid w:val="00C51CDF"/>
    <w:rsid w:val="035C171C"/>
    <w:rsid w:val="041602D1"/>
    <w:rsid w:val="0B0D0C3E"/>
    <w:rsid w:val="0C30114F"/>
    <w:rsid w:val="11276277"/>
    <w:rsid w:val="11C448E9"/>
    <w:rsid w:val="13B1391F"/>
    <w:rsid w:val="1E6C032F"/>
    <w:rsid w:val="1ED37087"/>
    <w:rsid w:val="1F8B6721"/>
    <w:rsid w:val="257A42C9"/>
    <w:rsid w:val="274517C9"/>
    <w:rsid w:val="296C74E1"/>
    <w:rsid w:val="2B0036A1"/>
    <w:rsid w:val="33E410D4"/>
    <w:rsid w:val="34FA13F6"/>
    <w:rsid w:val="356814A4"/>
    <w:rsid w:val="3680483A"/>
    <w:rsid w:val="37C03673"/>
    <w:rsid w:val="3E1A3557"/>
    <w:rsid w:val="3F685709"/>
    <w:rsid w:val="4B9F2D88"/>
    <w:rsid w:val="51E25F2D"/>
    <w:rsid w:val="55D85488"/>
    <w:rsid w:val="5661367A"/>
    <w:rsid w:val="588B666D"/>
    <w:rsid w:val="5DF42D74"/>
    <w:rsid w:val="65112AD5"/>
    <w:rsid w:val="676C4471"/>
    <w:rsid w:val="6BBA166A"/>
    <w:rsid w:val="75A9220A"/>
    <w:rsid w:val="779E7629"/>
    <w:rsid w:val="79235475"/>
    <w:rsid w:val="7B2B4EDD"/>
    <w:rsid w:val="7D646FC7"/>
    <w:rsid w:val="7ECC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0"/>
    <w:rPr>
      <w:rFonts w:ascii="Calibri" w:hAnsi="Calibri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0"/>
    <w:rPr>
      <w:rFonts w:ascii="Calibri" w:hAnsi="Calibri"/>
      <w:sz w:val="18"/>
      <w:szCs w:val="18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178</Characters>
  <Lines>4</Lines>
  <Paragraphs>1</Paragraphs>
  <TotalTime>4</TotalTime>
  <ScaleCrop>false</ScaleCrop>
  <LinksUpToDate>false</LinksUpToDate>
  <CharactersWithSpaces>236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2021-12-30T08:11:00Z</dcterms:created>
  <dc:creator>Boom</dc:creator>
  <cp:lastModifiedBy>Boom</cp:lastModifiedBy>
  <cp:lastPrinted>2022-10-14T02:46:00Z</cp:lastPrinted>
  <dcterms:modified xsi:type="dcterms:W3CDTF">2026-06-03T07:21:18Z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C69EC9E0D76D491D9F0AC7F1F7928644</vt:lpwstr>
  </property>
  <property fmtid="{D5CDD505-2E9C-101B-9397-08002B2CF9AE}" pid="4" name="KSOTemplateDocerSaveRecord">
    <vt:lpwstr>eyJoZGlkIjoiMjBjNGEzNjkyOTEyYjM1YzY4MDA2MjMxNjA4ZmFjODYiLCJ1c2VySWQiOiI1ODgzOTA4OTEifQ==</vt:lpwstr>
  </property>
</Properties>
</file>