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0F05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三八节需要采购物品</w:t>
      </w:r>
    </w:p>
    <w:p w14:paraId="13B955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花艺  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8000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元以内（KT板不在此次谈标范围内）</w:t>
      </w:r>
      <w: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114550" cy="1410335"/>
            <wp:effectExtent l="0" t="0" r="0" b="18415"/>
            <wp:docPr id="1" name="图片 1" descr="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6"/>
          <w:szCs w:val="36"/>
          <w:lang w:val="en-US" w:eastAsia="zh-CN"/>
        </w:rPr>
        <w:drawing>
          <wp:inline distT="0" distB="0" distL="114300" distR="114300">
            <wp:extent cx="2110105" cy="1525905"/>
            <wp:effectExtent l="0" t="0" r="4445" b="17145"/>
            <wp:docPr id="9" name="图片 9" descr="微信图片_20250301115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301115713"/>
                    <pic:cNvPicPr>
                      <a:picLocks noChangeAspect="1"/>
                    </pic:cNvPicPr>
                  </pic:nvPicPr>
                  <pic:blipFill>
                    <a:blip r:embed="rId5"/>
                    <a:srcRect t="328" r="30633" b="10519"/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A5260">
      <w:pPr>
        <w:numPr>
          <w:ilvl w:val="0"/>
          <w:numId w:val="1"/>
        </w:numPr>
        <w:rPr>
          <w:rFonts w:hint="default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活动纪念品20000：定制晴雨伞   500把*35    16500</w:t>
      </w:r>
    </w:p>
    <w:p w14:paraId="4C95F04D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嘉宾纪念品 10份*200元（左右）</w:t>
      </w:r>
    </w:p>
    <w:p w14:paraId="2F1ABC9B">
      <w:pPr>
        <w:numPr>
          <w:ilvl w:val="0"/>
          <w:numId w:val="1"/>
        </w:numPr>
        <w:rPr>
          <w:rFonts w:hint="default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主题饮品活动（6日）                          20000  </w:t>
      </w:r>
    </w:p>
    <w:p w14:paraId="4E70C9B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合计48000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753755"/>
    <w:multiLevelType w:val="singleLevel"/>
    <w:tmpl w:val="E47537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E2CEB"/>
    <w:rsid w:val="10034331"/>
    <w:rsid w:val="13517FF7"/>
    <w:rsid w:val="152C1763"/>
    <w:rsid w:val="19F86D03"/>
    <w:rsid w:val="474C1E8A"/>
    <w:rsid w:val="4C7E2CEB"/>
    <w:rsid w:val="5ED74E21"/>
    <w:rsid w:val="65B86875"/>
    <w:rsid w:val="69794D27"/>
    <w:rsid w:val="6C6475C8"/>
    <w:rsid w:val="75F714AD"/>
    <w:rsid w:val="7F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c4eaa535-2cf5-493c-a657-8f2a7fb3bac4</errorID>
      <errorWord> 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4C2A5260</paraID>
      <start>11</start>
      <end>13</end>
      <status>unmodified</status>
      <modifiedWord/>
      <trackRevisions>false</trackRevisions>
    </reviewItem>
    <reviewItem>
      <errorID>9ae48737-aad8-4764-b119-935749226f58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 956E2F7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b48563-e47f-4392-a552-870b89987f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444</Characters>
  <Lines>0</Lines>
  <Paragraphs>0</Paragraphs>
  <TotalTime>10</TotalTime>
  <ScaleCrop>false</ScaleCrop>
  <LinksUpToDate>false</LinksUpToDate>
  <CharactersWithSpaces>497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2026-01-29T00:21:00Z</dcterms:created>
  <dc:creator>鸽伶</dc:creator>
  <cp:lastModifiedBy>远</cp:lastModifiedBy>
  <cp:lastPrinted>2026-01-30T00:14:00Z</cp:lastPrinted>
  <dcterms:modified xsi:type="dcterms:W3CDTF">2026-02-03T08:27:25Z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51F8AD0C620F40A69036EC459BB555A9_11</vt:lpwstr>
  </property>
  <property fmtid="{D5CDD505-2E9C-101B-9397-08002B2CF9AE}" pid="4" name="KSOTemplateDocerSaveRecord">
    <vt:lpwstr>eyJoZGlkIjoiYzE5MzEwNTI5M2M0NzNiZDFkZDYxZWRhN2Y1NTIxN2YiLCJ1c2VySWQiOiIxMTcyNzEyMDMzIn0=</vt:lpwstr>
  </property>
</Properties>
</file>