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856D"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病理科临床试验项目结题确认表</w:t>
      </w:r>
    </w:p>
    <w:p w14:paraId="1A2A48E2">
      <w:p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</w:p>
    <w:p w14:paraId="4D290B00">
      <w:p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病理科编号：</w:t>
      </w:r>
    </w:p>
    <w:p w14:paraId="5993E78E">
      <w:pPr>
        <w:spacing w:line="48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</w:p>
    <w:p w14:paraId="581F1E46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研究者（IP）:</w:t>
      </w:r>
    </w:p>
    <w:p w14:paraId="51C0F5B3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机构受理号：</w:t>
      </w:r>
    </w:p>
    <w:p w14:paraId="44150E6A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申办方：</w:t>
      </w:r>
    </w:p>
    <w:p w14:paraId="6CBB5C76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项目起止时间：</w:t>
      </w:r>
    </w:p>
    <w:p w14:paraId="43410DC2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病理费用标准：</w:t>
      </w:r>
    </w:p>
    <w:p w14:paraId="3C0565D8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样本费用明细：（</w:t>
      </w: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包括提样例数及费用合计，并附“浙江省肿瘤医院临床试验——生物样本收集登记表”登记切片数复印件）</w:t>
      </w:r>
    </w:p>
    <w:p w14:paraId="7887AC0C">
      <w:pPr>
        <w:spacing w:line="480" w:lineRule="auto"/>
        <w:rPr>
          <w:rFonts w:hint="eastAsia"/>
          <w:sz w:val="28"/>
          <w:szCs w:val="28"/>
          <w:lang w:val="en-US" w:eastAsia="zh-CN"/>
        </w:rPr>
      </w:pPr>
    </w:p>
    <w:p w14:paraId="3E41E8F9">
      <w:pPr>
        <w:jc w:val="left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</w:p>
    <w:p w14:paraId="7FD7C256"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 xml:space="preserve"> 申办方（公章）</w:t>
      </w:r>
    </w:p>
    <w:p w14:paraId="0FF39D43">
      <w:pPr>
        <w:spacing w:line="480" w:lineRule="auto"/>
        <w:rPr>
          <w:rFonts w:hint="eastAsia"/>
          <w:sz w:val="28"/>
          <w:szCs w:val="28"/>
          <w:lang w:val="en-US" w:eastAsia="zh-CN"/>
        </w:rPr>
      </w:pPr>
    </w:p>
    <w:p w14:paraId="32C7EBA1">
      <w:pPr>
        <w:spacing w:line="480" w:lineRule="auto"/>
        <w:rPr>
          <w:rFonts w:hint="eastAsia"/>
          <w:sz w:val="28"/>
          <w:szCs w:val="28"/>
          <w:lang w:val="en-US" w:eastAsia="zh-CN"/>
        </w:rPr>
      </w:pPr>
    </w:p>
    <w:p w14:paraId="65428BB5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负责人（PI）签字：             日期：</w:t>
      </w:r>
    </w:p>
    <w:p w14:paraId="267630F3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病理科经办人签字：             日期：</w:t>
      </w:r>
    </w:p>
    <w:p w14:paraId="28254016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病理科主任签字：               日期： </w:t>
      </w:r>
    </w:p>
    <w:p w14:paraId="311AAF0D">
      <w:p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（病理科公章）</w:t>
      </w:r>
    </w:p>
    <w:p w14:paraId="3060223E">
      <w:pPr>
        <w:spacing w:line="480" w:lineRule="auto"/>
        <w:rPr>
          <w:rFonts w:hint="eastAsia"/>
          <w:sz w:val="28"/>
          <w:szCs w:val="28"/>
          <w:lang w:val="en-US" w:eastAsia="zh-CN"/>
        </w:rPr>
      </w:pPr>
    </w:p>
    <w:p w14:paraId="2B35CE16"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注：一式两份，病理科留存一份，GCP机构一份。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705C7"/>
    <w:rsid w:val="04832741"/>
    <w:rsid w:val="09814F83"/>
    <w:rsid w:val="116600B9"/>
    <w:rsid w:val="14773807"/>
    <w:rsid w:val="1709177B"/>
    <w:rsid w:val="1D335024"/>
    <w:rsid w:val="206E71AB"/>
    <w:rsid w:val="28621812"/>
    <w:rsid w:val="30295CB4"/>
    <w:rsid w:val="3CAD1093"/>
    <w:rsid w:val="4F1705C7"/>
    <w:rsid w:val="501F49A0"/>
    <w:rsid w:val="55F71721"/>
    <w:rsid w:val="63042009"/>
    <w:rsid w:val="6B7A64FB"/>
    <w:rsid w:val="6C9A56AE"/>
    <w:rsid w:val="7EE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浙江省卫生和计划生育委员会</Company>
  <Pages>1</Pages>
  <Words>158</Words>
  <Characters>160</Characters>
  <Lines>0</Lines>
  <Paragraphs>0</Paragraphs>
  <TotalTime>14</TotalTime>
  <ScaleCrop>false</ScaleCrop>
  <LinksUpToDate>false</LinksUpToDate>
  <CharactersWithSpaces>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2022-03-31T05:25:00Z</dcterms:created>
  <dc:creator>国标Administrator</dc:creator>
  <cp:lastModifiedBy>徐艳</cp:lastModifiedBy>
  <cp:lastPrinted>2022-11-02T08:32:00Z</cp:lastPrinted>
  <dcterms:modified xsi:type="dcterms:W3CDTF">2025-08-20T03:17:50Z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eyJoZGlkIjoiNDM3MzJkYmE1MTc3Yzg4OTJhYjE1NmQ1ZWRmMTI5NzUiLCJ1c2VySWQiOiIzMDY1MzUzNjMifQ==</vt:lpwstr>
  </property>
  <property fmtid="{D5CDD505-2E9C-101B-9397-08002B2CF9AE}" pid="4" name="ICV">
    <vt:lpwstr>CE4806B0A93C4B7CACB1B41590BB9335_12</vt:lpwstr>
  </property>
</Properties>
</file>