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FAE8D">
      <w:pPr>
        <w:pStyle w:val="2"/>
        <w:spacing w:before="190" w:line="988" w:lineRule="exac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毯面型拼块地垫技术参数</w:t>
      </w:r>
    </w:p>
    <w:p w14:paraId="6AAF157D">
      <w:pPr>
        <w:pStyle w:val="2"/>
        <w:numPr>
          <w:ilvl w:val="0"/>
          <w:numId w:val="1"/>
        </w:numPr>
        <w:spacing w:before="20" w:line="236" w:lineRule="auto"/>
        <w:ind w:left="23" w:right="14" w:firstLine="422"/>
        <w:jc w:val="both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拼块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毯面</w:t>
      </w:r>
      <w:r>
        <w:rPr>
          <w:rFonts w:hint="eastAsia" w:cs="宋体"/>
          <w:sz w:val="28"/>
          <w:szCs w:val="28"/>
          <w:lang w:val="en-US" w:eastAsia="zh-CN"/>
        </w:rPr>
        <w:t>最好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</w:t>
      </w:r>
      <w:r>
        <w:rPr>
          <w:rFonts w:hint="eastAsia" w:cs="宋体"/>
          <w:sz w:val="28"/>
          <w:szCs w:val="28"/>
          <w:lang w:val="en-US" w:eastAsia="zh-CN"/>
        </w:rPr>
        <w:t>3M毯面也可使用同等品牌材质的毯面；</w:t>
      </w:r>
    </w:p>
    <w:p w14:paraId="7E60BAEE">
      <w:pPr>
        <w:pStyle w:val="2"/>
        <w:numPr>
          <w:ilvl w:val="0"/>
          <w:numId w:val="1"/>
        </w:numPr>
        <w:spacing w:before="20" w:line="236" w:lineRule="auto"/>
        <w:ind w:left="23" w:right="14" w:firstLine="422"/>
        <w:jc w:val="both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拼块厚度≥1</w:t>
      </w:r>
      <w:r>
        <w:rPr>
          <w:rFonts w:hint="eastAsia" w:cs="宋体"/>
          <w:spacing w:val="-3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mm；产品厚实耐用，材质用料较好。</w:t>
      </w:r>
    </w:p>
    <w:p w14:paraId="3F87971C">
      <w:pPr>
        <w:pStyle w:val="2"/>
        <w:numPr>
          <w:ilvl w:val="0"/>
          <w:numId w:val="1"/>
        </w:numPr>
        <w:spacing w:before="20" w:line="236" w:lineRule="auto"/>
        <w:ind w:left="23" w:right="14" w:firstLine="422"/>
        <w:jc w:val="both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毯面可拆卸，毯面嵌入PVC托槽内成为毯面托槽，该托槽与PVC地垫骨架之间经凸型卡扣进行连接，可进行拆卸。各结构之间搭配合理，且耐用。</w:t>
      </w:r>
    </w:p>
    <w:p w14:paraId="40297199">
      <w:pPr>
        <w:pStyle w:val="2"/>
        <w:numPr>
          <w:ilvl w:val="0"/>
          <w:numId w:val="1"/>
        </w:numPr>
        <w:spacing w:before="20" w:line="236" w:lineRule="auto"/>
        <w:ind w:left="23" w:right="14" w:firstLine="422"/>
        <w:jc w:val="both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拼块具有双排的圆形卡扣，该卡扣厚实，不易断裂，卡扣牢固</w:t>
      </w:r>
    </w:p>
    <w:p w14:paraId="3C016CE7">
      <w:pPr>
        <w:pStyle w:val="2"/>
        <w:numPr>
          <w:ilvl w:val="0"/>
          <w:numId w:val="1"/>
        </w:numPr>
        <w:spacing w:before="20" w:line="236" w:lineRule="auto"/>
        <w:ind w:left="23" w:right="14" w:firstLine="422"/>
        <w:jc w:val="both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拼块边条具有防翘条，边条连接后可以防止边条之间松动脱开。该防翘条必须为一体式压塑结构。构造合理，能起到较好的防翘防脱效果。</w:t>
      </w:r>
    </w:p>
    <w:p w14:paraId="56773133">
      <w:pPr>
        <w:pStyle w:val="2"/>
        <w:numPr>
          <w:ilvl w:val="0"/>
          <w:numId w:val="1"/>
        </w:numPr>
        <w:spacing w:before="20" w:line="236" w:lineRule="auto"/>
        <w:ind w:left="23" w:right="14" w:firstLine="422"/>
        <w:jc w:val="both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毯面花纹</w:t>
      </w:r>
      <w:r>
        <w:rPr>
          <w:rFonts w:hint="eastAsia" w:cs="宋体"/>
          <w:spacing w:val="-3"/>
          <w:sz w:val="28"/>
          <w:szCs w:val="28"/>
          <w:lang w:val="en-US" w:eastAsia="zh-CN"/>
        </w:rPr>
        <w:t>图、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拼块花纹</w:t>
      </w:r>
      <w:r>
        <w:rPr>
          <w:rFonts w:hint="eastAsia" w:cs="宋体"/>
          <w:spacing w:val="-3"/>
          <w:sz w:val="28"/>
          <w:szCs w:val="28"/>
          <w:lang w:val="en-US" w:eastAsia="zh-CN"/>
        </w:rPr>
        <w:t>图仅供参考，允许差异，以现场选择为准</w:t>
      </w:r>
      <w:bookmarkStart w:id="0" w:name="_GoBack"/>
      <w:bookmarkEnd w:id="0"/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；拼块花纹具有一定疏水性能，结构合理，耐用。</w:t>
      </w:r>
    </w:p>
    <w:p w14:paraId="7B56A648">
      <w:pPr>
        <w:pStyle w:val="2"/>
        <w:numPr>
          <w:ilvl w:val="0"/>
          <w:numId w:val="1"/>
        </w:numPr>
        <w:spacing w:before="20" w:line="236" w:lineRule="auto"/>
        <w:ind w:left="23" w:right="14" w:firstLine="422"/>
        <w:jc w:val="both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拼块外形尺寸为200mm*200mm，边条尺寸为200mm*75mm；边条及拼块之间拼接方便。结构合理，产品耐用。</w:t>
      </w:r>
    </w:p>
    <w:p w14:paraId="3D62D85C">
      <w:pPr>
        <w:ind w:firstLine="210" w:firstLineChars="100"/>
        <w:rPr>
          <w:rFonts w:hint="eastAsia"/>
          <w:lang w:val="en-US" w:eastAsia="zh-CN"/>
        </w:rPr>
      </w:pPr>
    </w:p>
    <w:p w14:paraId="0E29B5AD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8bacb890a0de71b55abc16f5cc3b8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acb890a0de71b55abc16f5cc3b8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18575">
      <w:pPr>
        <w:ind w:firstLine="210" w:firstLineChars="100"/>
        <w:jc w:val="center"/>
        <w:rPr>
          <w:rFonts w:hint="eastAsia"/>
          <w:lang w:val="en-US" w:eastAsia="zh-CN"/>
        </w:rPr>
      </w:pPr>
    </w:p>
    <w:p w14:paraId="74355CD8">
      <w:pPr>
        <w:ind w:firstLine="210" w:firstLineChars="10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拼块正面图</w:t>
      </w:r>
    </w:p>
    <w:p w14:paraId="06D864EE">
      <w:pPr>
        <w:ind w:firstLine="210" w:firstLineChars="100"/>
        <w:rPr>
          <w:rFonts w:hint="eastAsia"/>
          <w:lang w:val="en-US" w:eastAsia="zh-CN"/>
        </w:rPr>
      </w:pPr>
    </w:p>
    <w:p w14:paraId="772837A7">
      <w:pPr>
        <w:ind w:firstLine="210" w:firstLineChars="1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209415" cy="4209415"/>
            <wp:effectExtent l="0" t="0" r="635" b="635"/>
            <wp:docPr id="3" name="图片 3" descr="545c216c0ca36d774517a2ac31062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5c216c0ca36d774517a2ac31062b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683EA">
      <w:pPr>
        <w:ind w:firstLine="210" w:firstLineChars="10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拼块反面图</w:t>
      </w:r>
    </w:p>
    <w:p w14:paraId="2E9B1042">
      <w:pPr>
        <w:ind w:firstLine="210" w:firstLineChars="100"/>
        <w:jc w:val="center"/>
        <w:rPr>
          <w:rFonts w:hint="eastAsia"/>
          <w:lang w:val="en-US" w:eastAsia="zh-CN"/>
        </w:rPr>
      </w:pPr>
    </w:p>
    <w:p w14:paraId="24E3406B">
      <w:pPr>
        <w:ind w:firstLine="210" w:firstLineChars="100"/>
        <w:jc w:val="center"/>
      </w:pPr>
      <w:r>
        <w:rPr>
          <w:rFonts w:hint="eastAsia"/>
          <w:lang w:val="en-US" w:eastAsia="zh-CN"/>
        </w:rPr>
        <w:drawing>
          <wp:inline distT="0" distB="0" distL="114300" distR="114300">
            <wp:extent cx="4182110" cy="4182110"/>
            <wp:effectExtent l="0" t="0" r="8890" b="8890"/>
            <wp:docPr id="4" name="图片 4" descr="fd99f366cfaeda4b298e4d09ca717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d99f366cfaeda4b298e4d09ca7174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211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8D126">
      <w:pPr>
        <w:ind w:firstLine="3162" w:firstLineChars="1500"/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b/>
          <w:bCs/>
          <w:lang w:eastAsia="zh-CN"/>
        </w:rPr>
        <w:t>拼块卡托拆出图</w:t>
      </w:r>
      <w:r>
        <w:rPr>
          <w:rFonts w:hint="eastAsia" w:eastAsia="宋体"/>
          <w:b/>
          <w:bCs/>
          <w:lang w:val="en-US" w:eastAsia="zh-CN"/>
        </w:rPr>
        <w:t xml:space="preserve">    </w:t>
      </w:r>
      <w:r>
        <w:rPr>
          <w:rFonts w:hint="eastAsia" w:eastAsia="宋体"/>
          <w:lang w:val="en-US" w:eastAsia="zh-CN"/>
        </w:rPr>
        <w:t xml:space="preserve">                                               </w:t>
      </w:r>
    </w:p>
    <w:p w14:paraId="34F72B08">
      <w:pPr>
        <w:ind w:firstLine="3150" w:firstLineChars="1500"/>
        <w:jc w:val="both"/>
        <w:rPr>
          <w:rFonts w:hint="eastAsia" w:eastAsia="宋体"/>
          <w:lang w:val="en-US" w:eastAsia="zh-CN"/>
        </w:rPr>
      </w:pPr>
    </w:p>
    <w:p w14:paraId="7638320C">
      <w:pPr>
        <w:ind w:firstLine="3150" w:firstLineChars="1500"/>
        <w:jc w:val="both"/>
        <w:rPr>
          <w:rFonts w:hint="eastAsia" w:eastAsia="宋体"/>
          <w:lang w:val="en-US" w:eastAsia="zh-CN"/>
        </w:rPr>
      </w:pPr>
    </w:p>
    <w:p w14:paraId="18FDA782">
      <w:pPr>
        <w:ind w:firstLine="3150" w:firstLineChars="1500"/>
        <w:jc w:val="both"/>
        <w:rPr>
          <w:rFonts w:hint="eastAsia" w:eastAsia="宋体"/>
          <w:lang w:val="en-US" w:eastAsia="zh-CN"/>
        </w:rPr>
      </w:pPr>
    </w:p>
    <w:p w14:paraId="668B46C2">
      <w:pPr>
        <w:ind w:firstLine="3150" w:firstLineChars="1500"/>
        <w:jc w:val="both"/>
        <w:rPr>
          <w:rFonts w:hint="eastAsia" w:eastAsia="宋体"/>
          <w:lang w:val="en-US" w:eastAsia="zh-CN"/>
        </w:rPr>
      </w:pPr>
    </w:p>
    <w:p w14:paraId="14BC5118">
      <w:pPr>
        <w:ind w:firstLine="3150" w:firstLineChars="1500"/>
        <w:jc w:val="both"/>
        <w:rPr>
          <w:rFonts w:hint="eastAsia" w:eastAsia="宋体"/>
          <w:lang w:val="en-US" w:eastAsia="zh-CN"/>
        </w:rPr>
      </w:pPr>
    </w:p>
    <w:p w14:paraId="5E65822D">
      <w:pPr>
        <w:ind w:firstLine="3150" w:firstLineChars="1500"/>
        <w:jc w:val="both"/>
        <w:rPr>
          <w:rFonts w:hint="eastAsia" w:eastAsia="宋体"/>
          <w:lang w:val="en-US" w:eastAsia="zh-CN"/>
        </w:rPr>
      </w:pPr>
    </w:p>
    <w:p w14:paraId="1708D91A">
      <w:pPr>
        <w:ind w:firstLine="3150" w:firstLineChars="1500"/>
        <w:jc w:val="both"/>
        <w:rPr>
          <w:rFonts w:hint="eastAsia" w:eastAsia="宋体"/>
          <w:lang w:val="en-US" w:eastAsia="zh-CN"/>
        </w:rPr>
      </w:pPr>
    </w:p>
    <w:p w14:paraId="594EE869">
      <w:pPr>
        <w:ind w:firstLine="3150" w:firstLineChars="1500"/>
        <w:jc w:val="both"/>
        <w:rPr>
          <w:rFonts w:hint="eastAsia" w:eastAsia="宋体"/>
          <w:lang w:val="en-US" w:eastAsia="zh-CN"/>
        </w:rPr>
      </w:pPr>
    </w:p>
    <w:p w14:paraId="7AEB9405">
      <w:pPr>
        <w:ind w:firstLine="3150" w:firstLineChars="1500"/>
        <w:jc w:val="both"/>
        <w:rPr>
          <w:rFonts w:hint="eastAsia" w:eastAsia="宋体"/>
          <w:lang w:val="en-US" w:eastAsia="zh-CN"/>
        </w:rPr>
      </w:pPr>
    </w:p>
    <w:p w14:paraId="4DE19966">
      <w:pPr>
        <w:ind w:firstLine="3150" w:firstLineChars="1500"/>
        <w:jc w:val="both"/>
        <w:rPr>
          <w:rFonts w:hint="eastAsia" w:eastAsia="宋体"/>
          <w:lang w:val="en-US" w:eastAsia="zh-CN"/>
        </w:rPr>
      </w:pPr>
    </w:p>
    <w:p w14:paraId="55B8104B">
      <w:pPr>
        <w:ind w:firstLine="3150" w:firstLineChars="1500"/>
        <w:jc w:val="both"/>
        <w:rPr>
          <w:rFonts w:hint="eastAsia" w:eastAsia="宋体"/>
          <w:lang w:val="en-US" w:eastAsia="zh-CN"/>
        </w:rPr>
      </w:pPr>
    </w:p>
    <w:p w14:paraId="7FA2B2B4">
      <w:pPr>
        <w:ind w:firstLine="3162" w:firstLineChars="1500"/>
        <w:jc w:val="both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带防翘条的边角和边条</w:t>
      </w:r>
    </w:p>
    <w:p w14:paraId="459EA3C4">
      <w:pPr>
        <w:ind w:firstLine="3150" w:firstLineChars="1500"/>
        <w:jc w:val="both"/>
        <w:rPr>
          <w:rFonts w:hint="default" w:eastAsia="宋体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30480</wp:posOffset>
            </wp:positionV>
            <wp:extent cx="5292090" cy="3575685"/>
            <wp:effectExtent l="0" t="0" r="3810" b="571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4C4BD8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26FB8146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425E94B5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09A70046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2D13B951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4E6C5EC7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203263DA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52B298B3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52C20C92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4C0EB043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7251C287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27FCE937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73CEF9D7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204241F9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2E31DD0E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400E0FE7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6A4A4F45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08F03547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23E8DF32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36EED903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00866300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2BCBF755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16241FAD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67634064">
      <w:pPr>
        <w:ind w:firstLine="3150" w:firstLineChars="1500"/>
        <w:jc w:val="both"/>
        <w:rPr>
          <w:rFonts w:hint="default" w:eastAsia="宋体"/>
          <w:lang w:val="en-US" w:eastAsia="zh-CN"/>
        </w:rPr>
      </w:pPr>
    </w:p>
    <w:p w14:paraId="2CFB5F83">
      <w:pPr>
        <w:jc w:val="both"/>
        <w:rPr>
          <w:rFonts w:hint="default" w:eastAsia="宋体"/>
          <w:lang w:val="en-US" w:eastAsia="zh-CN"/>
        </w:rPr>
      </w:pPr>
    </w:p>
    <w:p w14:paraId="06D689F8">
      <w:pPr>
        <w:jc w:val="both"/>
        <w:rPr>
          <w:rFonts w:hint="default" w:eastAsia="宋体"/>
          <w:b/>
          <w:bCs/>
          <w:sz w:val="30"/>
          <w:szCs w:val="30"/>
          <w:lang w:val="en-US" w:eastAsia="zh-CN"/>
        </w:rPr>
      </w:pPr>
    </w:p>
    <w:sectPr>
      <w:pgSz w:w="11907" w:h="16839"/>
      <w:pgMar w:top="68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C1968"/>
    <w:multiLevelType w:val="singleLevel"/>
    <w:tmpl w:val="ADEC19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M4MzY2NjMxYTZhNmY1NTIyYmM0NTg5OGIxM2MyYzIifQ=="/>
  </w:docVars>
  <w:rsids>
    <w:rsidRoot w:val="00000000"/>
    <w:rsid w:val="06B70F10"/>
    <w:rsid w:val="075414A1"/>
    <w:rsid w:val="09C91B3F"/>
    <w:rsid w:val="0F9A30B7"/>
    <w:rsid w:val="1214198C"/>
    <w:rsid w:val="12661E06"/>
    <w:rsid w:val="16AD7A1B"/>
    <w:rsid w:val="2AC76A79"/>
    <w:rsid w:val="42A44995"/>
    <w:rsid w:val="55053FD3"/>
    <w:rsid w:val="5E977F67"/>
    <w:rsid w:val="5FBB3DF3"/>
    <w:rsid w:val="60A70EC5"/>
    <w:rsid w:val="6BDF0FAD"/>
    <w:rsid w:val="6EB3465B"/>
    <w:rsid w:val="7F154F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321</Words>
  <Characters>348</Characters>
  <TotalTime>28</TotalTime>
  <ScaleCrop>false</ScaleCrop>
  <LinksUpToDate>false</LinksUpToDate>
  <CharactersWithSpaces>399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2024-04-24T18:07:00Z</dcterms:created>
  <dc:creator>xiaofei li</dc:creator>
  <cp:lastModifiedBy>远</cp:lastModifiedBy>
  <dcterms:modified xsi:type="dcterms:W3CDTF">2025-07-02T01:30:53Z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2024-04-28T17:18:46Z</vt:filetime>
  </property>
  <property fmtid="{D5CDD505-2E9C-101B-9397-08002B2CF9AE}" pid="4" name="KSOProductBuildVer">
    <vt:lpwstr>2052-12.1.0.21541</vt:lpwstr>
  </property>
  <property fmtid="{D5CDD505-2E9C-101B-9397-08002B2CF9AE}" pid="5" name="ICV">
    <vt:lpwstr>C83F6A39764D4C5EA3294431E155CB79_12</vt:lpwstr>
  </property>
  <property fmtid="{D5CDD505-2E9C-101B-9397-08002B2CF9AE}" pid="6" name="KSOTemplateDocerSaveRecord">
    <vt:lpwstr>eyJoZGlkIjoiYzE5MzEwNTI5M2M0NzNiZDFkZDYxZWRhN2Y1NTIxN2YiLCJ1c2VySWQiOiIxMTcyNzEyMDMzIn0=</vt:lpwstr>
  </property>
</Properties>
</file>