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3C452">
      <w:pPr>
        <w:widowControl/>
        <w:spacing w:line="560" w:lineRule="atLeast"/>
        <w:jc w:val="center"/>
        <w:rPr>
          <w:rFonts w:ascii="宋体" w:hAnsi="宋体" w:cs="宋体"/>
        </w:rPr>
      </w:pPr>
      <w:r>
        <w:rPr>
          <w:rFonts w:hint="eastAsia" w:ascii="仿宋" w:hAnsi="仿宋" w:eastAsia="仿宋" w:cs="仿宋"/>
          <w:b/>
          <w:bCs/>
          <w:iCs/>
          <w:color w:val="000000" w:themeColor="text1"/>
          <w:kern w:val="0"/>
          <w:sz w:val="27"/>
          <w:szCs w:val="27"/>
          <w:u w:val="none"/>
          <w:shd w:val="clear" w:color="auto" w:fill="FFFFFF"/>
          <w:lang w:val="en-US" w:eastAsia="zh-CN" w:bidi="ar"/>
          <w14:textFill>
            <w14:solidFill>
              <w14:schemeClr w14:val="tx1"/>
            </w14:solidFill>
          </w14:textFill>
        </w:rPr>
        <w:t>采购需求</w:t>
      </w:r>
      <w:bookmarkStart w:id="0" w:name="_GoBack"/>
      <w:bookmarkEnd w:id="0"/>
    </w:p>
    <w:p w14:paraId="2CE45BF2">
      <w:pPr>
        <w:pStyle w:val="20"/>
        <w:spacing w:before="156" w:after="156"/>
        <w:rPr>
          <w:rFonts w:ascii="宋体" w:hAnsi="宋体" w:cs="宋体"/>
        </w:rPr>
      </w:pPr>
      <w:r>
        <w:rPr>
          <w:rFonts w:hint="eastAsia" w:ascii="宋体" w:hAnsi="宋体" w:cs="宋体"/>
        </w:rPr>
        <w:t>项目背景</w:t>
      </w:r>
    </w:p>
    <w:p w14:paraId="52FB2C6C">
      <w:pPr>
        <w:pStyle w:val="19"/>
        <w:ind w:firstLine="420"/>
        <w:rPr>
          <w:rFonts w:ascii="宋体" w:hAnsi="宋体" w:cs="宋体"/>
        </w:rPr>
      </w:pPr>
      <w:r>
        <w:rPr>
          <w:rFonts w:hint="eastAsia" w:ascii="宋体" w:hAnsi="宋体" w:cs="宋体"/>
        </w:rPr>
        <w:t>静脉治疗是临床护理工作中最常用的技术之一，静脉通路装置是静脉治疗的必备工具，带管周期长，需进行间歇性维护与居家管理，因此静脉血管通路的全程规范化管理能在最大程度上延长静脉通路的生命周期，保障患者的治疗进程，而目前血管通路管理存在依赖手工、管理分散、医疗资源不均衡、效率低下等问题，而各单位搭建的血管通路信息平台，医疗数据信息不能互通，从而不能真正实现信息共享。因此如何基于患者及医护需求，构建一套完善的静脉通路全程管理系统，实现对患者静脉通路全生命周期信息跟踪及管理，实现优质资源共享，信息互联互通迫在眉睫。</w:t>
      </w:r>
    </w:p>
    <w:p w14:paraId="0431AF74">
      <w:pPr>
        <w:pStyle w:val="20"/>
        <w:spacing w:before="156" w:after="156"/>
        <w:rPr>
          <w:rFonts w:ascii="宋体" w:hAnsi="宋体" w:cs="宋体"/>
        </w:rPr>
      </w:pPr>
      <w:r>
        <w:rPr>
          <w:rFonts w:hint="eastAsia" w:ascii="宋体" w:hAnsi="宋体" w:cs="宋体"/>
        </w:rPr>
        <w:t>建设清单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978"/>
        <w:gridCol w:w="6351"/>
      </w:tblGrid>
      <w:tr w14:paraId="2C84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46135426">
            <w:pPr>
              <w:pStyle w:val="19"/>
              <w:rPr>
                <w:rFonts w:ascii="宋体" w:hAnsi="宋体" w:cs="宋体"/>
              </w:rPr>
            </w:pPr>
            <w:r>
              <w:rPr>
                <w:rFonts w:hint="eastAsia" w:ascii="宋体" w:hAnsi="宋体" w:cs="宋体"/>
              </w:rPr>
              <w:t>序号</w:t>
            </w:r>
          </w:p>
        </w:tc>
        <w:tc>
          <w:tcPr>
            <w:tcW w:w="978" w:type="dxa"/>
            <w:vAlign w:val="center"/>
          </w:tcPr>
          <w:p w14:paraId="4B3ADC34">
            <w:pPr>
              <w:pStyle w:val="19"/>
              <w:rPr>
                <w:rFonts w:ascii="宋体" w:hAnsi="宋体" w:cs="宋体"/>
              </w:rPr>
            </w:pPr>
            <w:r>
              <w:rPr>
                <w:rFonts w:hint="eastAsia" w:ascii="宋体" w:hAnsi="宋体" w:cs="宋体"/>
              </w:rPr>
              <w:t>角色</w:t>
            </w:r>
          </w:p>
        </w:tc>
        <w:tc>
          <w:tcPr>
            <w:tcW w:w="6351" w:type="dxa"/>
            <w:vAlign w:val="center"/>
          </w:tcPr>
          <w:p w14:paraId="42D4A6B5">
            <w:pPr>
              <w:pStyle w:val="19"/>
              <w:rPr>
                <w:rFonts w:ascii="宋体" w:hAnsi="宋体" w:cs="宋体"/>
              </w:rPr>
            </w:pPr>
            <w:r>
              <w:rPr>
                <w:rFonts w:hint="eastAsia" w:ascii="宋体" w:hAnsi="宋体" w:cs="宋体"/>
              </w:rPr>
              <w:t>模块</w:t>
            </w:r>
          </w:p>
        </w:tc>
      </w:tr>
      <w:tr w14:paraId="4173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491941A">
            <w:pPr>
              <w:pStyle w:val="19"/>
              <w:numPr>
                <w:ilvl w:val="0"/>
                <w:numId w:val="3"/>
              </w:numPr>
              <w:rPr>
                <w:rFonts w:ascii="宋体" w:hAnsi="宋体" w:cs="宋体"/>
              </w:rPr>
            </w:pPr>
          </w:p>
        </w:tc>
        <w:tc>
          <w:tcPr>
            <w:tcW w:w="978" w:type="dxa"/>
            <w:vMerge w:val="restart"/>
            <w:vAlign w:val="center"/>
          </w:tcPr>
          <w:p w14:paraId="3E215ABC">
            <w:pPr>
              <w:pStyle w:val="19"/>
              <w:rPr>
                <w:rFonts w:ascii="宋体" w:hAnsi="宋体" w:cs="宋体"/>
              </w:rPr>
            </w:pPr>
            <w:r>
              <w:rPr>
                <w:rFonts w:hint="eastAsia" w:ascii="宋体" w:hAnsi="宋体" w:cs="宋体"/>
              </w:rPr>
              <w:t>患者端</w:t>
            </w:r>
          </w:p>
        </w:tc>
        <w:tc>
          <w:tcPr>
            <w:tcW w:w="6351" w:type="dxa"/>
            <w:vAlign w:val="center"/>
          </w:tcPr>
          <w:p w14:paraId="4BB63FBD">
            <w:pPr>
              <w:pStyle w:val="19"/>
              <w:rPr>
                <w:rFonts w:ascii="宋体" w:hAnsi="宋体" w:cs="宋体"/>
              </w:rPr>
            </w:pPr>
            <w:r>
              <w:rPr>
                <w:rFonts w:hint="eastAsia" w:ascii="宋体" w:hAnsi="宋体" w:cs="宋体"/>
              </w:rPr>
              <w:t>登录注册</w:t>
            </w:r>
          </w:p>
        </w:tc>
      </w:tr>
      <w:tr w14:paraId="2CED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71F46ACA">
            <w:pPr>
              <w:pStyle w:val="19"/>
              <w:numPr>
                <w:ilvl w:val="0"/>
                <w:numId w:val="3"/>
              </w:numPr>
              <w:rPr>
                <w:rFonts w:ascii="宋体" w:hAnsi="宋体" w:cs="宋体"/>
              </w:rPr>
            </w:pPr>
          </w:p>
        </w:tc>
        <w:tc>
          <w:tcPr>
            <w:tcW w:w="978" w:type="dxa"/>
            <w:vMerge w:val="continue"/>
            <w:vAlign w:val="center"/>
          </w:tcPr>
          <w:p w14:paraId="306CB898">
            <w:pPr>
              <w:pStyle w:val="19"/>
              <w:rPr>
                <w:rFonts w:ascii="宋体" w:hAnsi="宋体" w:cs="宋体"/>
              </w:rPr>
            </w:pPr>
          </w:p>
        </w:tc>
        <w:tc>
          <w:tcPr>
            <w:tcW w:w="6351" w:type="dxa"/>
            <w:vAlign w:val="center"/>
          </w:tcPr>
          <w:p w14:paraId="1FBE9FAB">
            <w:pPr>
              <w:pStyle w:val="19"/>
              <w:rPr>
                <w:rFonts w:ascii="宋体" w:hAnsi="宋体" w:cs="宋体"/>
              </w:rPr>
            </w:pPr>
            <w:r>
              <w:rPr>
                <w:rFonts w:hint="eastAsia" w:ascii="宋体" w:hAnsi="宋体" w:cs="宋体"/>
              </w:rPr>
              <w:t>患者首页</w:t>
            </w:r>
          </w:p>
        </w:tc>
      </w:tr>
      <w:tr w14:paraId="582B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0F8BBCB3">
            <w:pPr>
              <w:pStyle w:val="19"/>
              <w:numPr>
                <w:ilvl w:val="0"/>
                <w:numId w:val="3"/>
              </w:numPr>
              <w:rPr>
                <w:rFonts w:ascii="宋体" w:hAnsi="宋体" w:cs="宋体"/>
              </w:rPr>
            </w:pPr>
          </w:p>
        </w:tc>
        <w:tc>
          <w:tcPr>
            <w:tcW w:w="978" w:type="dxa"/>
            <w:vMerge w:val="continue"/>
            <w:vAlign w:val="center"/>
          </w:tcPr>
          <w:p w14:paraId="2705803B">
            <w:pPr>
              <w:pStyle w:val="19"/>
              <w:rPr>
                <w:rFonts w:ascii="宋体" w:hAnsi="宋体" w:cs="宋体"/>
              </w:rPr>
            </w:pPr>
          </w:p>
        </w:tc>
        <w:tc>
          <w:tcPr>
            <w:tcW w:w="6351" w:type="dxa"/>
            <w:vAlign w:val="center"/>
          </w:tcPr>
          <w:p w14:paraId="3E695D35">
            <w:pPr>
              <w:pStyle w:val="19"/>
              <w:rPr>
                <w:rFonts w:ascii="宋体" w:hAnsi="宋体" w:cs="宋体"/>
              </w:rPr>
            </w:pPr>
            <w:r>
              <w:rPr>
                <w:rFonts w:hint="eastAsia" w:ascii="宋体" w:hAnsi="宋体" w:cs="宋体"/>
              </w:rPr>
              <w:t>维护提醒</w:t>
            </w:r>
          </w:p>
        </w:tc>
      </w:tr>
      <w:tr w14:paraId="1B5F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3E62EBB0">
            <w:pPr>
              <w:pStyle w:val="19"/>
              <w:numPr>
                <w:ilvl w:val="0"/>
                <w:numId w:val="3"/>
              </w:numPr>
              <w:rPr>
                <w:rFonts w:ascii="宋体" w:hAnsi="宋体" w:cs="宋体"/>
              </w:rPr>
            </w:pPr>
          </w:p>
        </w:tc>
        <w:tc>
          <w:tcPr>
            <w:tcW w:w="978" w:type="dxa"/>
            <w:vMerge w:val="continue"/>
            <w:vAlign w:val="center"/>
          </w:tcPr>
          <w:p w14:paraId="53EB8F4D">
            <w:pPr>
              <w:pStyle w:val="19"/>
              <w:rPr>
                <w:rFonts w:ascii="宋体" w:hAnsi="宋体" w:cs="宋体"/>
              </w:rPr>
            </w:pPr>
          </w:p>
        </w:tc>
        <w:tc>
          <w:tcPr>
            <w:tcW w:w="6351" w:type="dxa"/>
            <w:vAlign w:val="center"/>
          </w:tcPr>
          <w:p w14:paraId="79D7AC6B">
            <w:pPr>
              <w:pStyle w:val="19"/>
              <w:rPr>
                <w:rFonts w:ascii="宋体" w:hAnsi="宋体" w:cs="宋体"/>
              </w:rPr>
            </w:pPr>
            <w:r>
              <w:rPr>
                <w:rFonts w:hint="eastAsia" w:ascii="宋体" w:hAnsi="宋体" w:cs="宋体"/>
              </w:rPr>
              <w:t>报告上传</w:t>
            </w:r>
          </w:p>
        </w:tc>
      </w:tr>
      <w:tr w14:paraId="3328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38F99A32">
            <w:pPr>
              <w:pStyle w:val="19"/>
              <w:numPr>
                <w:ilvl w:val="0"/>
                <w:numId w:val="3"/>
              </w:numPr>
              <w:rPr>
                <w:rFonts w:ascii="宋体" w:hAnsi="宋体" w:cs="宋体"/>
              </w:rPr>
            </w:pPr>
          </w:p>
        </w:tc>
        <w:tc>
          <w:tcPr>
            <w:tcW w:w="978" w:type="dxa"/>
            <w:vMerge w:val="continue"/>
            <w:vAlign w:val="center"/>
          </w:tcPr>
          <w:p w14:paraId="1C3AD09C">
            <w:pPr>
              <w:pStyle w:val="19"/>
              <w:rPr>
                <w:rFonts w:ascii="宋体" w:hAnsi="宋体" w:cs="宋体"/>
              </w:rPr>
            </w:pPr>
          </w:p>
        </w:tc>
        <w:tc>
          <w:tcPr>
            <w:tcW w:w="6351" w:type="dxa"/>
            <w:vAlign w:val="center"/>
          </w:tcPr>
          <w:p w14:paraId="5BA73A87">
            <w:pPr>
              <w:pStyle w:val="19"/>
              <w:rPr>
                <w:rFonts w:ascii="宋体" w:hAnsi="宋体" w:cs="宋体"/>
              </w:rPr>
            </w:pPr>
            <w:r>
              <w:rPr>
                <w:rFonts w:hint="eastAsia" w:ascii="宋体" w:hAnsi="宋体" w:cs="宋体"/>
              </w:rPr>
              <w:t>附近机构</w:t>
            </w:r>
          </w:p>
        </w:tc>
      </w:tr>
      <w:tr w14:paraId="7853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3E6EA88">
            <w:pPr>
              <w:pStyle w:val="19"/>
              <w:numPr>
                <w:ilvl w:val="0"/>
                <w:numId w:val="3"/>
              </w:numPr>
              <w:rPr>
                <w:rFonts w:ascii="宋体" w:hAnsi="宋体" w:cs="宋体"/>
              </w:rPr>
            </w:pPr>
          </w:p>
        </w:tc>
        <w:tc>
          <w:tcPr>
            <w:tcW w:w="978" w:type="dxa"/>
            <w:vMerge w:val="continue"/>
            <w:vAlign w:val="center"/>
          </w:tcPr>
          <w:p w14:paraId="1EE10CB0">
            <w:pPr>
              <w:pStyle w:val="19"/>
              <w:rPr>
                <w:rFonts w:ascii="宋体" w:hAnsi="宋体" w:cs="宋体"/>
              </w:rPr>
            </w:pPr>
          </w:p>
        </w:tc>
        <w:tc>
          <w:tcPr>
            <w:tcW w:w="6351" w:type="dxa"/>
            <w:vAlign w:val="center"/>
          </w:tcPr>
          <w:p w14:paraId="6A404186">
            <w:pPr>
              <w:pStyle w:val="19"/>
              <w:rPr>
                <w:rFonts w:ascii="宋体" w:hAnsi="宋体" w:cs="宋体"/>
              </w:rPr>
            </w:pPr>
            <w:r>
              <w:rPr>
                <w:rFonts w:hint="eastAsia" w:ascii="宋体" w:hAnsi="宋体" w:cs="宋体"/>
              </w:rPr>
              <w:t>历史记录</w:t>
            </w:r>
          </w:p>
        </w:tc>
      </w:tr>
      <w:tr w14:paraId="1523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30B676FF">
            <w:pPr>
              <w:pStyle w:val="19"/>
              <w:numPr>
                <w:ilvl w:val="0"/>
                <w:numId w:val="3"/>
              </w:numPr>
              <w:rPr>
                <w:rFonts w:ascii="宋体" w:hAnsi="宋体" w:cs="宋体"/>
              </w:rPr>
            </w:pPr>
          </w:p>
        </w:tc>
        <w:tc>
          <w:tcPr>
            <w:tcW w:w="978" w:type="dxa"/>
            <w:vMerge w:val="continue"/>
            <w:vAlign w:val="center"/>
          </w:tcPr>
          <w:p w14:paraId="2A9F08E4">
            <w:pPr>
              <w:pStyle w:val="19"/>
              <w:rPr>
                <w:rFonts w:ascii="宋体" w:hAnsi="宋体" w:cs="宋体"/>
              </w:rPr>
            </w:pPr>
          </w:p>
        </w:tc>
        <w:tc>
          <w:tcPr>
            <w:tcW w:w="6351" w:type="dxa"/>
            <w:vAlign w:val="center"/>
          </w:tcPr>
          <w:p w14:paraId="6E4895DA">
            <w:pPr>
              <w:pStyle w:val="19"/>
              <w:rPr>
                <w:rFonts w:ascii="宋体" w:hAnsi="宋体" w:cs="宋体"/>
              </w:rPr>
            </w:pPr>
            <w:r>
              <w:rPr>
                <w:rFonts w:hint="eastAsia" w:ascii="宋体" w:hAnsi="宋体" w:cs="宋体"/>
              </w:rPr>
              <w:t>科普宣教</w:t>
            </w:r>
          </w:p>
        </w:tc>
      </w:tr>
      <w:tr w14:paraId="6A6F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2567E4CA">
            <w:pPr>
              <w:pStyle w:val="19"/>
              <w:numPr>
                <w:ilvl w:val="0"/>
                <w:numId w:val="3"/>
              </w:numPr>
              <w:rPr>
                <w:rFonts w:ascii="宋体" w:hAnsi="宋体" w:cs="宋体"/>
              </w:rPr>
            </w:pPr>
          </w:p>
        </w:tc>
        <w:tc>
          <w:tcPr>
            <w:tcW w:w="978" w:type="dxa"/>
            <w:vMerge w:val="continue"/>
            <w:vAlign w:val="center"/>
          </w:tcPr>
          <w:p w14:paraId="7B7323B2">
            <w:pPr>
              <w:pStyle w:val="19"/>
              <w:rPr>
                <w:rFonts w:ascii="宋体" w:hAnsi="宋体" w:cs="宋体"/>
              </w:rPr>
            </w:pPr>
          </w:p>
        </w:tc>
        <w:tc>
          <w:tcPr>
            <w:tcW w:w="6351" w:type="dxa"/>
            <w:vAlign w:val="center"/>
          </w:tcPr>
          <w:p w14:paraId="66C46227">
            <w:pPr>
              <w:pStyle w:val="19"/>
              <w:rPr>
                <w:rFonts w:ascii="宋体" w:hAnsi="宋体" w:cs="宋体"/>
              </w:rPr>
            </w:pPr>
            <w:r>
              <w:rPr>
                <w:rFonts w:hint="eastAsia" w:ascii="宋体" w:hAnsi="宋体" w:cs="宋体"/>
              </w:rPr>
              <w:t>预约挂号</w:t>
            </w:r>
          </w:p>
        </w:tc>
      </w:tr>
      <w:tr w14:paraId="173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09F13FE6">
            <w:pPr>
              <w:pStyle w:val="19"/>
              <w:numPr>
                <w:ilvl w:val="0"/>
                <w:numId w:val="3"/>
              </w:numPr>
              <w:rPr>
                <w:rFonts w:ascii="宋体" w:hAnsi="宋体" w:cs="宋体"/>
              </w:rPr>
            </w:pPr>
          </w:p>
        </w:tc>
        <w:tc>
          <w:tcPr>
            <w:tcW w:w="978" w:type="dxa"/>
            <w:vMerge w:val="restart"/>
            <w:vAlign w:val="center"/>
          </w:tcPr>
          <w:p w14:paraId="6F81075D">
            <w:pPr>
              <w:pStyle w:val="19"/>
              <w:rPr>
                <w:rFonts w:ascii="宋体" w:hAnsi="宋体" w:cs="宋体"/>
              </w:rPr>
            </w:pPr>
            <w:r>
              <w:rPr>
                <w:rFonts w:hint="eastAsia" w:ascii="宋体" w:hAnsi="宋体" w:cs="宋体"/>
              </w:rPr>
              <w:t>医护端</w:t>
            </w:r>
          </w:p>
        </w:tc>
        <w:tc>
          <w:tcPr>
            <w:tcW w:w="6351" w:type="dxa"/>
            <w:vAlign w:val="center"/>
          </w:tcPr>
          <w:p w14:paraId="77A58932">
            <w:pPr>
              <w:pStyle w:val="19"/>
              <w:rPr>
                <w:rFonts w:ascii="宋体" w:hAnsi="宋体" w:cs="宋体"/>
              </w:rPr>
            </w:pPr>
            <w:r>
              <w:rPr>
                <w:rFonts w:hint="eastAsia" w:ascii="宋体" w:hAnsi="宋体" w:cs="宋体"/>
              </w:rPr>
              <w:t>登录注册</w:t>
            </w:r>
          </w:p>
        </w:tc>
      </w:tr>
      <w:tr w14:paraId="28AC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0A375047">
            <w:pPr>
              <w:pStyle w:val="19"/>
              <w:numPr>
                <w:ilvl w:val="0"/>
                <w:numId w:val="3"/>
              </w:numPr>
              <w:rPr>
                <w:rFonts w:ascii="宋体" w:hAnsi="宋体" w:cs="宋体"/>
              </w:rPr>
            </w:pPr>
          </w:p>
        </w:tc>
        <w:tc>
          <w:tcPr>
            <w:tcW w:w="978" w:type="dxa"/>
            <w:vMerge w:val="continue"/>
            <w:vAlign w:val="center"/>
          </w:tcPr>
          <w:p w14:paraId="06B699DC">
            <w:pPr>
              <w:pStyle w:val="19"/>
              <w:rPr>
                <w:rFonts w:ascii="宋体" w:hAnsi="宋体" w:cs="宋体"/>
              </w:rPr>
            </w:pPr>
          </w:p>
        </w:tc>
        <w:tc>
          <w:tcPr>
            <w:tcW w:w="6351" w:type="dxa"/>
            <w:vAlign w:val="center"/>
          </w:tcPr>
          <w:p w14:paraId="258FD1A6">
            <w:pPr>
              <w:pStyle w:val="19"/>
              <w:rPr>
                <w:rFonts w:ascii="宋体" w:hAnsi="宋体" w:cs="宋体"/>
              </w:rPr>
            </w:pPr>
            <w:r>
              <w:rPr>
                <w:rFonts w:hint="eastAsia" w:ascii="宋体" w:hAnsi="宋体" w:cs="宋体"/>
              </w:rPr>
              <w:t>患者管理</w:t>
            </w:r>
          </w:p>
        </w:tc>
      </w:tr>
      <w:tr w14:paraId="35D1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7268478D">
            <w:pPr>
              <w:pStyle w:val="19"/>
              <w:numPr>
                <w:ilvl w:val="0"/>
                <w:numId w:val="3"/>
              </w:numPr>
              <w:rPr>
                <w:rFonts w:ascii="宋体" w:hAnsi="宋体" w:cs="宋体"/>
              </w:rPr>
            </w:pPr>
          </w:p>
        </w:tc>
        <w:tc>
          <w:tcPr>
            <w:tcW w:w="978" w:type="dxa"/>
            <w:vMerge w:val="continue"/>
            <w:vAlign w:val="center"/>
          </w:tcPr>
          <w:p w14:paraId="5BDDE499">
            <w:pPr>
              <w:pStyle w:val="19"/>
              <w:rPr>
                <w:rFonts w:ascii="宋体" w:hAnsi="宋体" w:cs="宋体"/>
              </w:rPr>
            </w:pPr>
          </w:p>
        </w:tc>
        <w:tc>
          <w:tcPr>
            <w:tcW w:w="6351" w:type="dxa"/>
            <w:vAlign w:val="center"/>
          </w:tcPr>
          <w:p w14:paraId="62958C63">
            <w:pPr>
              <w:pStyle w:val="19"/>
              <w:rPr>
                <w:rFonts w:ascii="宋体" w:hAnsi="宋体" w:cs="宋体"/>
              </w:rPr>
            </w:pPr>
            <w:r>
              <w:rPr>
                <w:rFonts w:hint="eastAsia" w:ascii="宋体" w:hAnsi="宋体" w:cs="宋体"/>
              </w:rPr>
              <w:t>维护登记</w:t>
            </w:r>
          </w:p>
        </w:tc>
      </w:tr>
      <w:tr w14:paraId="2067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6F66C94F">
            <w:pPr>
              <w:pStyle w:val="19"/>
              <w:numPr>
                <w:ilvl w:val="0"/>
                <w:numId w:val="3"/>
              </w:numPr>
              <w:rPr>
                <w:rFonts w:ascii="宋体" w:hAnsi="宋体" w:cs="宋体"/>
              </w:rPr>
            </w:pPr>
          </w:p>
        </w:tc>
        <w:tc>
          <w:tcPr>
            <w:tcW w:w="978" w:type="dxa"/>
            <w:vMerge w:val="continue"/>
            <w:vAlign w:val="center"/>
          </w:tcPr>
          <w:p w14:paraId="557D7CCF">
            <w:pPr>
              <w:pStyle w:val="19"/>
              <w:rPr>
                <w:rFonts w:ascii="宋体" w:hAnsi="宋体" w:cs="宋体"/>
              </w:rPr>
            </w:pPr>
          </w:p>
        </w:tc>
        <w:tc>
          <w:tcPr>
            <w:tcW w:w="6351" w:type="dxa"/>
            <w:vAlign w:val="center"/>
          </w:tcPr>
          <w:p w14:paraId="68AA0591">
            <w:pPr>
              <w:pStyle w:val="19"/>
              <w:rPr>
                <w:rFonts w:ascii="宋体" w:hAnsi="宋体" w:cs="宋体"/>
              </w:rPr>
            </w:pPr>
            <w:r>
              <w:rPr>
                <w:rFonts w:hint="eastAsia" w:ascii="宋体" w:hAnsi="宋体" w:cs="宋体"/>
              </w:rPr>
              <w:t>综合查询</w:t>
            </w:r>
          </w:p>
        </w:tc>
      </w:tr>
      <w:tr w14:paraId="2A7E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4E846F3F">
            <w:pPr>
              <w:pStyle w:val="19"/>
              <w:numPr>
                <w:ilvl w:val="0"/>
                <w:numId w:val="3"/>
              </w:numPr>
              <w:rPr>
                <w:rFonts w:ascii="宋体" w:hAnsi="宋体" w:cs="宋体"/>
              </w:rPr>
            </w:pPr>
          </w:p>
        </w:tc>
        <w:tc>
          <w:tcPr>
            <w:tcW w:w="978" w:type="dxa"/>
            <w:vMerge w:val="continue"/>
            <w:vAlign w:val="center"/>
          </w:tcPr>
          <w:p w14:paraId="0F79F89F">
            <w:pPr>
              <w:pStyle w:val="19"/>
              <w:rPr>
                <w:rFonts w:ascii="宋体" w:hAnsi="宋体" w:cs="宋体"/>
              </w:rPr>
            </w:pPr>
          </w:p>
        </w:tc>
        <w:tc>
          <w:tcPr>
            <w:tcW w:w="6351" w:type="dxa"/>
            <w:vAlign w:val="center"/>
          </w:tcPr>
          <w:p w14:paraId="696274C1">
            <w:pPr>
              <w:pStyle w:val="19"/>
              <w:rPr>
                <w:rFonts w:ascii="宋体" w:hAnsi="宋体" w:cs="宋体"/>
              </w:rPr>
            </w:pPr>
            <w:r>
              <w:rPr>
                <w:rFonts w:hint="eastAsia" w:ascii="宋体" w:hAnsi="宋体" w:cs="宋体"/>
              </w:rPr>
              <w:t>会诊指导</w:t>
            </w:r>
          </w:p>
        </w:tc>
      </w:tr>
      <w:tr w14:paraId="1584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5A434BCB">
            <w:pPr>
              <w:pStyle w:val="19"/>
              <w:numPr>
                <w:ilvl w:val="0"/>
                <w:numId w:val="3"/>
              </w:numPr>
              <w:rPr>
                <w:rFonts w:ascii="宋体" w:hAnsi="宋体" w:cs="宋体"/>
              </w:rPr>
            </w:pPr>
          </w:p>
        </w:tc>
        <w:tc>
          <w:tcPr>
            <w:tcW w:w="978" w:type="dxa"/>
            <w:vMerge w:val="restart"/>
            <w:vAlign w:val="center"/>
          </w:tcPr>
          <w:p w14:paraId="0864826B">
            <w:pPr>
              <w:pStyle w:val="19"/>
              <w:rPr>
                <w:rFonts w:ascii="宋体" w:hAnsi="宋体" w:cs="宋体"/>
              </w:rPr>
            </w:pPr>
            <w:r>
              <w:rPr>
                <w:rFonts w:hint="eastAsia" w:ascii="宋体" w:hAnsi="宋体" w:cs="宋体"/>
              </w:rPr>
              <w:t>管理端</w:t>
            </w:r>
          </w:p>
        </w:tc>
        <w:tc>
          <w:tcPr>
            <w:tcW w:w="6351" w:type="dxa"/>
            <w:vAlign w:val="center"/>
          </w:tcPr>
          <w:p w14:paraId="180A688E">
            <w:pPr>
              <w:pStyle w:val="19"/>
              <w:rPr>
                <w:rFonts w:ascii="宋体" w:hAnsi="宋体" w:cs="宋体"/>
              </w:rPr>
            </w:pPr>
            <w:r>
              <w:rPr>
                <w:rFonts w:hint="eastAsia" w:ascii="宋体" w:hAnsi="宋体" w:cs="宋体"/>
              </w:rPr>
              <w:t>用户管理</w:t>
            </w:r>
          </w:p>
        </w:tc>
      </w:tr>
      <w:tr w14:paraId="1E01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2D03D159">
            <w:pPr>
              <w:pStyle w:val="19"/>
              <w:numPr>
                <w:ilvl w:val="0"/>
                <w:numId w:val="3"/>
              </w:numPr>
              <w:rPr>
                <w:rFonts w:ascii="宋体" w:hAnsi="宋体" w:cs="宋体"/>
              </w:rPr>
            </w:pPr>
          </w:p>
        </w:tc>
        <w:tc>
          <w:tcPr>
            <w:tcW w:w="978" w:type="dxa"/>
            <w:vMerge w:val="continue"/>
            <w:vAlign w:val="center"/>
          </w:tcPr>
          <w:p w14:paraId="181505AB">
            <w:pPr>
              <w:pStyle w:val="19"/>
              <w:rPr>
                <w:rFonts w:ascii="宋体" w:hAnsi="宋体" w:cs="宋体"/>
              </w:rPr>
            </w:pPr>
          </w:p>
        </w:tc>
        <w:tc>
          <w:tcPr>
            <w:tcW w:w="6351" w:type="dxa"/>
            <w:vAlign w:val="center"/>
          </w:tcPr>
          <w:p w14:paraId="21676323">
            <w:pPr>
              <w:pStyle w:val="19"/>
              <w:rPr>
                <w:rFonts w:ascii="宋体" w:hAnsi="宋体" w:cs="宋体"/>
              </w:rPr>
            </w:pPr>
            <w:r>
              <w:rPr>
                <w:rFonts w:hint="eastAsia" w:ascii="宋体" w:hAnsi="宋体" w:cs="宋体"/>
              </w:rPr>
              <w:t>外院医护注册审核</w:t>
            </w:r>
          </w:p>
        </w:tc>
      </w:tr>
      <w:tr w14:paraId="3B0F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57659781">
            <w:pPr>
              <w:pStyle w:val="19"/>
              <w:numPr>
                <w:ilvl w:val="0"/>
                <w:numId w:val="3"/>
              </w:numPr>
              <w:rPr>
                <w:rFonts w:ascii="宋体" w:hAnsi="宋体" w:cs="宋体"/>
              </w:rPr>
            </w:pPr>
          </w:p>
        </w:tc>
        <w:tc>
          <w:tcPr>
            <w:tcW w:w="978" w:type="dxa"/>
            <w:vMerge w:val="continue"/>
            <w:vAlign w:val="center"/>
          </w:tcPr>
          <w:p w14:paraId="002F2888">
            <w:pPr>
              <w:pStyle w:val="19"/>
              <w:rPr>
                <w:rFonts w:ascii="宋体" w:hAnsi="宋体" w:cs="宋体"/>
              </w:rPr>
            </w:pPr>
          </w:p>
        </w:tc>
        <w:tc>
          <w:tcPr>
            <w:tcW w:w="6351" w:type="dxa"/>
            <w:vAlign w:val="center"/>
          </w:tcPr>
          <w:p w14:paraId="11C204A1">
            <w:pPr>
              <w:pStyle w:val="19"/>
              <w:rPr>
                <w:rFonts w:ascii="宋体" w:hAnsi="宋体" w:cs="宋体"/>
              </w:rPr>
            </w:pPr>
            <w:r>
              <w:rPr>
                <w:rFonts w:hint="eastAsia" w:ascii="宋体" w:hAnsi="宋体" w:cs="宋体"/>
              </w:rPr>
              <w:t>附近机构维护</w:t>
            </w:r>
          </w:p>
        </w:tc>
      </w:tr>
      <w:tr w14:paraId="52B9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52CC336B">
            <w:pPr>
              <w:pStyle w:val="19"/>
              <w:numPr>
                <w:ilvl w:val="0"/>
                <w:numId w:val="3"/>
              </w:numPr>
              <w:rPr>
                <w:rFonts w:ascii="宋体" w:hAnsi="宋体" w:cs="宋体"/>
              </w:rPr>
            </w:pPr>
          </w:p>
        </w:tc>
        <w:tc>
          <w:tcPr>
            <w:tcW w:w="978" w:type="dxa"/>
            <w:vMerge w:val="continue"/>
            <w:vAlign w:val="center"/>
          </w:tcPr>
          <w:p w14:paraId="1B768BB5">
            <w:pPr>
              <w:pStyle w:val="19"/>
              <w:rPr>
                <w:rFonts w:ascii="宋体" w:hAnsi="宋体" w:cs="宋体"/>
              </w:rPr>
            </w:pPr>
          </w:p>
        </w:tc>
        <w:tc>
          <w:tcPr>
            <w:tcW w:w="6351" w:type="dxa"/>
            <w:vAlign w:val="center"/>
          </w:tcPr>
          <w:p w14:paraId="4D4F22A8">
            <w:pPr>
              <w:pStyle w:val="19"/>
              <w:rPr>
                <w:rFonts w:ascii="宋体" w:hAnsi="宋体" w:cs="宋体"/>
              </w:rPr>
            </w:pPr>
            <w:r>
              <w:rPr>
                <w:rFonts w:hint="eastAsia" w:ascii="宋体" w:hAnsi="宋体" w:cs="宋体"/>
              </w:rPr>
              <w:t>宣教内容维护</w:t>
            </w:r>
          </w:p>
        </w:tc>
      </w:tr>
      <w:tr w14:paraId="419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42CDEC5E">
            <w:pPr>
              <w:pStyle w:val="19"/>
              <w:numPr>
                <w:ilvl w:val="0"/>
                <w:numId w:val="3"/>
              </w:numPr>
              <w:rPr>
                <w:rFonts w:ascii="宋体" w:hAnsi="宋体" w:cs="宋体"/>
              </w:rPr>
            </w:pPr>
          </w:p>
        </w:tc>
        <w:tc>
          <w:tcPr>
            <w:tcW w:w="978" w:type="dxa"/>
            <w:vMerge w:val="continue"/>
            <w:vAlign w:val="center"/>
          </w:tcPr>
          <w:p w14:paraId="431A11F0">
            <w:pPr>
              <w:pStyle w:val="19"/>
              <w:rPr>
                <w:rFonts w:ascii="宋体" w:hAnsi="宋体" w:cs="宋体"/>
              </w:rPr>
            </w:pPr>
          </w:p>
        </w:tc>
        <w:tc>
          <w:tcPr>
            <w:tcW w:w="6351" w:type="dxa"/>
            <w:vAlign w:val="center"/>
          </w:tcPr>
          <w:p w14:paraId="0BCF4237">
            <w:pPr>
              <w:pStyle w:val="19"/>
              <w:rPr>
                <w:rFonts w:ascii="宋体" w:hAnsi="宋体" w:cs="宋体"/>
              </w:rPr>
            </w:pPr>
            <w:r>
              <w:rPr>
                <w:rFonts w:hint="eastAsia" w:ascii="宋体" w:hAnsi="宋体" w:cs="宋体"/>
              </w:rPr>
              <w:t>协议管理</w:t>
            </w:r>
          </w:p>
        </w:tc>
      </w:tr>
      <w:tr w14:paraId="5DC9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0367CE59">
            <w:pPr>
              <w:pStyle w:val="19"/>
              <w:numPr>
                <w:ilvl w:val="0"/>
                <w:numId w:val="3"/>
              </w:numPr>
              <w:rPr>
                <w:rFonts w:ascii="宋体" w:hAnsi="宋体" w:cs="宋体"/>
              </w:rPr>
            </w:pPr>
          </w:p>
        </w:tc>
        <w:tc>
          <w:tcPr>
            <w:tcW w:w="978" w:type="dxa"/>
            <w:vMerge w:val="continue"/>
            <w:vAlign w:val="center"/>
          </w:tcPr>
          <w:p w14:paraId="37DFE9AC">
            <w:pPr>
              <w:pStyle w:val="19"/>
              <w:rPr>
                <w:rFonts w:ascii="宋体" w:hAnsi="宋体" w:cs="宋体"/>
              </w:rPr>
            </w:pPr>
          </w:p>
        </w:tc>
        <w:tc>
          <w:tcPr>
            <w:tcW w:w="6351" w:type="dxa"/>
            <w:vAlign w:val="center"/>
          </w:tcPr>
          <w:p w14:paraId="01129094">
            <w:pPr>
              <w:pStyle w:val="19"/>
              <w:rPr>
                <w:rFonts w:ascii="宋体" w:hAnsi="宋体" w:cs="宋体"/>
              </w:rPr>
            </w:pPr>
            <w:r>
              <w:rPr>
                <w:rFonts w:hint="eastAsia" w:ascii="宋体" w:hAnsi="宋体" w:cs="宋体"/>
              </w:rPr>
              <w:t>数据报表</w:t>
            </w:r>
          </w:p>
        </w:tc>
      </w:tr>
      <w:tr w14:paraId="66BC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C662148">
            <w:pPr>
              <w:pStyle w:val="19"/>
              <w:numPr>
                <w:ilvl w:val="0"/>
                <w:numId w:val="3"/>
              </w:numPr>
              <w:rPr>
                <w:rFonts w:ascii="宋体" w:hAnsi="宋体" w:cs="宋体"/>
              </w:rPr>
            </w:pPr>
          </w:p>
        </w:tc>
        <w:tc>
          <w:tcPr>
            <w:tcW w:w="978" w:type="dxa"/>
            <w:vMerge w:val="continue"/>
            <w:vAlign w:val="center"/>
          </w:tcPr>
          <w:p w14:paraId="541BF684">
            <w:pPr>
              <w:pStyle w:val="19"/>
              <w:rPr>
                <w:rFonts w:ascii="宋体" w:hAnsi="宋体" w:cs="宋体"/>
              </w:rPr>
            </w:pPr>
          </w:p>
        </w:tc>
        <w:tc>
          <w:tcPr>
            <w:tcW w:w="6351" w:type="dxa"/>
            <w:vAlign w:val="center"/>
          </w:tcPr>
          <w:p w14:paraId="10F7FB58">
            <w:pPr>
              <w:pStyle w:val="19"/>
              <w:rPr>
                <w:rFonts w:ascii="宋体" w:hAnsi="宋体" w:cs="宋体"/>
              </w:rPr>
            </w:pPr>
            <w:r>
              <w:rPr>
                <w:rFonts w:hint="eastAsia" w:ascii="宋体" w:hAnsi="宋体" w:cs="宋体"/>
              </w:rPr>
              <w:t>数据管理</w:t>
            </w:r>
          </w:p>
        </w:tc>
      </w:tr>
    </w:tbl>
    <w:p w14:paraId="52BB9516">
      <w:pPr>
        <w:pStyle w:val="20"/>
        <w:spacing w:before="156" w:after="156"/>
        <w:rPr>
          <w:rFonts w:ascii="宋体" w:hAnsi="宋体" w:cs="宋体"/>
        </w:rPr>
      </w:pPr>
      <w:r>
        <w:rPr>
          <w:rFonts w:hint="eastAsia" w:ascii="宋体" w:hAnsi="宋体" w:cs="宋体"/>
        </w:rPr>
        <w:t>技术要求</w:t>
      </w:r>
    </w:p>
    <w:p w14:paraId="4D173BDA">
      <w:pPr>
        <w:pStyle w:val="21"/>
        <w:spacing w:before="156" w:after="156"/>
        <w:rPr>
          <w:rFonts w:ascii="宋体" w:hAnsi="宋体" w:cs="宋体"/>
        </w:rPr>
      </w:pPr>
      <w:r>
        <w:rPr>
          <w:rFonts w:hint="eastAsia" w:ascii="宋体" w:hAnsi="宋体" w:cs="宋体"/>
        </w:rPr>
        <w:t>患者端</w:t>
      </w:r>
    </w:p>
    <w:p w14:paraId="7CD5D942">
      <w:pPr>
        <w:pStyle w:val="22"/>
        <w:spacing w:before="156"/>
        <w:rPr>
          <w:rFonts w:ascii="宋体" w:hAnsi="宋体" w:cs="宋体"/>
        </w:rPr>
      </w:pPr>
      <w:r>
        <w:rPr>
          <w:rFonts w:hint="eastAsia" w:ascii="宋体" w:hAnsi="宋体" w:cs="宋体"/>
        </w:rPr>
        <w:t>登录注册</w:t>
      </w:r>
    </w:p>
    <w:p w14:paraId="7CD049DE">
      <w:pPr>
        <w:pStyle w:val="19"/>
        <w:ind w:firstLine="420"/>
        <w:rPr>
          <w:rFonts w:ascii="宋体" w:hAnsi="宋体" w:cs="宋体"/>
        </w:rPr>
      </w:pPr>
      <w:r>
        <w:rPr>
          <w:rFonts w:hint="eastAsia" w:ascii="宋体" w:hAnsi="宋体" w:cs="宋体"/>
        </w:rPr>
        <w:t>支持患者互联网医院登录注册；</w:t>
      </w:r>
    </w:p>
    <w:p w14:paraId="07E38B19">
      <w:pPr>
        <w:pStyle w:val="19"/>
        <w:ind w:firstLine="420"/>
        <w:rPr>
          <w:rFonts w:ascii="宋体" w:hAnsi="宋体" w:cs="宋体"/>
        </w:rPr>
      </w:pPr>
      <w:r>
        <w:rPr>
          <w:rFonts w:hint="eastAsia" w:ascii="宋体" w:hAnsi="宋体" w:cs="宋体"/>
        </w:rPr>
        <w:t>支持简化登录路径，患者快速找到血管通路入口；</w:t>
      </w:r>
    </w:p>
    <w:p w14:paraId="520E76B1">
      <w:pPr>
        <w:pStyle w:val="19"/>
        <w:ind w:firstLine="420"/>
        <w:rPr>
          <w:rFonts w:ascii="宋体" w:hAnsi="宋体" w:cs="宋体"/>
        </w:rPr>
      </w:pPr>
      <w:r>
        <w:rPr>
          <w:rFonts w:hint="eastAsia" w:ascii="宋体" w:hAnsi="宋体" w:cs="宋体"/>
        </w:rPr>
        <w:t>支持同步患者通过互联网医院绑定的就诊人信息、身份证信息。</w:t>
      </w:r>
    </w:p>
    <w:p w14:paraId="07732E41">
      <w:pPr>
        <w:pStyle w:val="22"/>
        <w:spacing w:before="156"/>
        <w:rPr>
          <w:rFonts w:ascii="宋体" w:hAnsi="宋体" w:cs="宋体"/>
        </w:rPr>
      </w:pPr>
      <w:r>
        <w:rPr>
          <w:rFonts w:hint="eastAsia" w:ascii="宋体" w:hAnsi="宋体" w:cs="宋体"/>
        </w:rPr>
        <w:t>患者首页</w:t>
      </w:r>
    </w:p>
    <w:p w14:paraId="156CD03A">
      <w:pPr>
        <w:pStyle w:val="19"/>
        <w:ind w:firstLine="420"/>
        <w:rPr>
          <w:rFonts w:ascii="宋体" w:hAnsi="宋体" w:cs="宋体"/>
        </w:rPr>
      </w:pPr>
      <w:r>
        <w:rPr>
          <w:rFonts w:hint="eastAsia" w:ascii="宋体" w:hAnsi="宋体" w:cs="宋体"/>
        </w:rPr>
        <w:t>支持患者快速切换就诊人；</w:t>
      </w:r>
    </w:p>
    <w:p w14:paraId="46A18294">
      <w:pPr>
        <w:pStyle w:val="19"/>
        <w:ind w:firstLine="420"/>
        <w:rPr>
          <w:rFonts w:ascii="宋体" w:hAnsi="宋体" w:cs="宋体"/>
        </w:rPr>
      </w:pPr>
      <w:r>
        <w:rPr>
          <w:rFonts w:hint="eastAsia" w:ascii="宋体" w:hAnsi="宋体" w:cs="宋体"/>
        </w:rPr>
        <w:t>支持本院置管患者默认生成置管二维码，支持扫码查看置管记录；</w:t>
      </w:r>
    </w:p>
    <w:p w14:paraId="2B8CAD2C">
      <w:pPr>
        <w:pStyle w:val="19"/>
        <w:ind w:firstLine="420"/>
        <w:rPr>
          <w:rFonts w:ascii="宋体" w:hAnsi="宋体" w:cs="宋体"/>
        </w:rPr>
      </w:pPr>
      <w:r>
        <w:rPr>
          <w:rFonts w:hint="eastAsia" w:ascii="宋体" w:hAnsi="宋体" w:cs="宋体"/>
        </w:rPr>
        <w:t>支持二维码放大预览；</w:t>
      </w:r>
    </w:p>
    <w:p w14:paraId="7240A33B">
      <w:pPr>
        <w:pStyle w:val="19"/>
        <w:ind w:firstLine="420"/>
        <w:rPr>
          <w:rFonts w:ascii="宋体" w:hAnsi="宋体" w:cs="宋体"/>
        </w:rPr>
      </w:pPr>
      <w:r>
        <w:rPr>
          <w:rFonts w:hint="eastAsia" w:ascii="宋体" w:hAnsi="宋体" w:cs="宋体"/>
        </w:rPr>
        <w:t>支持提醒消息展示；</w:t>
      </w:r>
    </w:p>
    <w:p w14:paraId="23195AFD">
      <w:pPr>
        <w:pStyle w:val="19"/>
        <w:ind w:firstLine="420"/>
        <w:rPr>
          <w:rFonts w:ascii="宋体" w:hAnsi="宋体" w:cs="宋体"/>
        </w:rPr>
      </w:pPr>
      <w:r>
        <w:rPr>
          <w:rFonts w:hint="eastAsia" w:ascii="宋体" w:hAnsi="宋体" w:cs="宋体"/>
        </w:rPr>
        <w:t>支持历史记录、报告上传、附近机构功能入口集成。</w:t>
      </w:r>
    </w:p>
    <w:p w14:paraId="7F8C1F61">
      <w:pPr>
        <w:pStyle w:val="22"/>
        <w:spacing w:before="156"/>
        <w:rPr>
          <w:rFonts w:ascii="宋体" w:hAnsi="宋体" w:cs="宋体"/>
        </w:rPr>
      </w:pPr>
      <w:r>
        <w:rPr>
          <w:rFonts w:hint="eastAsia" w:ascii="宋体" w:hAnsi="宋体" w:cs="宋体"/>
        </w:rPr>
        <w:t>维护提醒</w:t>
      </w:r>
    </w:p>
    <w:p w14:paraId="0ABDB221">
      <w:pPr>
        <w:pStyle w:val="19"/>
        <w:ind w:firstLine="420"/>
        <w:rPr>
          <w:rFonts w:ascii="宋体" w:hAnsi="宋体" w:cs="宋体"/>
        </w:rPr>
      </w:pPr>
      <w:r>
        <w:rPr>
          <w:rFonts w:hint="eastAsia" w:ascii="宋体" w:hAnsi="宋体" w:cs="宋体"/>
        </w:rPr>
        <w:t>支持站内消息、微信服务消息、短信定期提醒患者到医院进行管路维护时间。</w:t>
      </w:r>
    </w:p>
    <w:p w14:paraId="0DAF822B">
      <w:pPr>
        <w:pStyle w:val="22"/>
        <w:spacing w:before="156"/>
        <w:rPr>
          <w:rFonts w:ascii="宋体" w:hAnsi="宋体" w:cs="宋体"/>
        </w:rPr>
      </w:pPr>
      <w:r>
        <w:rPr>
          <w:rFonts w:hint="eastAsia" w:ascii="宋体" w:hAnsi="宋体" w:cs="宋体"/>
        </w:rPr>
        <w:t>报告上传</w:t>
      </w:r>
    </w:p>
    <w:p w14:paraId="0331761C">
      <w:pPr>
        <w:pStyle w:val="19"/>
        <w:ind w:firstLine="420"/>
        <w:rPr>
          <w:rFonts w:ascii="宋体" w:hAnsi="宋体" w:cs="宋体"/>
        </w:rPr>
      </w:pPr>
      <w:r>
        <w:rPr>
          <w:rFonts w:hint="eastAsia" w:ascii="宋体" w:hAnsi="宋体" w:cs="宋体"/>
        </w:rPr>
        <w:t>支持患者拍照上传报告信息，报告图片可全屏预览、O</w:t>
      </w:r>
      <w:r>
        <w:rPr>
          <w:rFonts w:ascii="宋体" w:hAnsi="宋体" w:cs="宋体"/>
        </w:rPr>
        <w:t>CR</w:t>
      </w:r>
      <w:r>
        <w:rPr>
          <w:rFonts w:hint="eastAsia" w:ascii="宋体" w:hAnsi="宋体" w:cs="宋体"/>
        </w:rPr>
        <w:t>自动识别；</w:t>
      </w:r>
    </w:p>
    <w:p w14:paraId="5C2D523A">
      <w:pPr>
        <w:pStyle w:val="19"/>
        <w:ind w:firstLine="420"/>
        <w:rPr>
          <w:rFonts w:ascii="宋体" w:hAnsi="宋体" w:cs="宋体"/>
        </w:rPr>
      </w:pPr>
      <w:r>
        <w:rPr>
          <w:rFonts w:hint="eastAsia" w:ascii="宋体" w:hAnsi="宋体" w:cs="宋体"/>
        </w:rPr>
        <w:t>患者可录入报告时间、报告机构、备注信息。</w:t>
      </w:r>
    </w:p>
    <w:p w14:paraId="69390078">
      <w:pPr>
        <w:pStyle w:val="22"/>
        <w:spacing w:before="156"/>
        <w:rPr>
          <w:rFonts w:ascii="宋体" w:hAnsi="宋体" w:cs="宋体"/>
        </w:rPr>
      </w:pPr>
      <w:r>
        <w:rPr>
          <w:rFonts w:hint="eastAsia" w:ascii="宋体" w:hAnsi="宋体" w:cs="宋体"/>
        </w:rPr>
        <w:t>附近机构</w:t>
      </w:r>
    </w:p>
    <w:p w14:paraId="501F958A">
      <w:pPr>
        <w:pStyle w:val="19"/>
        <w:ind w:firstLine="420"/>
      </w:pPr>
      <w:r>
        <w:rPr>
          <w:rFonts w:hint="eastAsia" w:ascii="宋体" w:hAnsi="宋体" w:cs="宋体"/>
        </w:rPr>
        <w:t>支持查看附近可以维护血管通路的医疗机构。</w:t>
      </w:r>
    </w:p>
    <w:p w14:paraId="6D4D22F3">
      <w:pPr>
        <w:pStyle w:val="22"/>
        <w:spacing w:before="156"/>
        <w:rPr>
          <w:rFonts w:ascii="宋体" w:hAnsi="宋体" w:cs="宋体"/>
        </w:rPr>
      </w:pPr>
      <w:r>
        <w:rPr>
          <w:rFonts w:hint="eastAsia" w:ascii="宋体" w:hAnsi="宋体" w:cs="宋体"/>
        </w:rPr>
        <w:t>历史记录</w:t>
      </w:r>
    </w:p>
    <w:p w14:paraId="173C9219">
      <w:pPr>
        <w:pStyle w:val="19"/>
        <w:ind w:firstLine="420"/>
        <w:rPr>
          <w:rFonts w:ascii="宋体" w:hAnsi="宋体" w:cs="宋体"/>
        </w:rPr>
      </w:pPr>
      <w:r>
        <w:rPr>
          <w:rFonts w:hint="eastAsia" w:ascii="宋体" w:hAnsi="宋体" w:cs="宋体"/>
        </w:rPr>
        <w:t>支持查看置管记录，包括PICC导管登记表、输液港导管登记表；</w:t>
      </w:r>
    </w:p>
    <w:p w14:paraId="0A370856">
      <w:pPr>
        <w:pStyle w:val="19"/>
        <w:ind w:firstLine="420"/>
        <w:rPr>
          <w:rFonts w:ascii="宋体" w:hAnsi="宋体" w:cs="宋体"/>
        </w:rPr>
      </w:pPr>
      <w:r>
        <w:rPr>
          <w:rFonts w:hint="eastAsia" w:ascii="宋体" w:hAnsi="宋体" w:cs="宋体"/>
        </w:rPr>
        <w:t>支持检验检查报告记录；</w:t>
      </w:r>
    </w:p>
    <w:p w14:paraId="3156CCEC">
      <w:pPr>
        <w:pStyle w:val="19"/>
        <w:ind w:firstLine="420"/>
        <w:rPr>
          <w:rFonts w:ascii="宋体" w:hAnsi="宋体" w:cs="宋体"/>
        </w:rPr>
      </w:pPr>
      <w:r>
        <w:rPr>
          <w:rFonts w:hint="eastAsia" w:ascii="宋体" w:hAnsi="宋体" w:cs="宋体"/>
        </w:rPr>
        <w:t>支持查看导管维护记录</w:t>
      </w:r>
    </w:p>
    <w:p w14:paraId="30111EE1">
      <w:pPr>
        <w:pStyle w:val="19"/>
        <w:ind w:firstLine="420"/>
      </w:pPr>
      <w:r>
        <w:rPr>
          <w:rFonts w:hint="eastAsia" w:ascii="宋体" w:hAnsi="宋体" w:cs="宋体"/>
        </w:rPr>
        <w:t>支持查看并发症记录，包括基本信息、简要病史、治疗措施、护理检查。</w:t>
      </w:r>
    </w:p>
    <w:p w14:paraId="6C240193">
      <w:pPr>
        <w:pStyle w:val="22"/>
        <w:spacing w:before="156"/>
        <w:rPr>
          <w:rFonts w:ascii="宋体" w:hAnsi="宋体" w:cs="宋体"/>
        </w:rPr>
      </w:pPr>
      <w:r>
        <w:rPr>
          <w:rFonts w:hint="eastAsia" w:ascii="宋体" w:hAnsi="宋体" w:cs="宋体"/>
        </w:rPr>
        <w:t>科普宣教</w:t>
      </w:r>
    </w:p>
    <w:p w14:paraId="6F3FC7E7">
      <w:pPr>
        <w:pStyle w:val="19"/>
        <w:ind w:firstLine="420"/>
        <w:rPr>
          <w:rFonts w:ascii="宋体" w:hAnsi="宋体" w:cs="宋体"/>
        </w:rPr>
      </w:pPr>
      <w:r>
        <w:rPr>
          <w:rFonts w:hint="eastAsia" w:ascii="宋体" w:hAnsi="宋体" w:cs="宋体"/>
        </w:rPr>
        <w:t>支持查看血管通路相关健康宣教内容。</w:t>
      </w:r>
    </w:p>
    <w:p w14:paraId="7DF4AB22">
      <w:pPr>
        <w:pStyle w:val="21"/>
        <w:spacing w:before="156" w:after="156"/>
        <w:rPr>
          <w:rFonts w:ascii="宋体" w:hAnsi="宋体" w:cs="宋体"/>
        </w:rPr>
      </w:pPr>
      <w:r>
        <w:rPr>
          <w:rFonts w:hint="eastAsia" w:ascii="宋体" w:hAnsi="宋体" w:cs="宋体"/>
        </w:rPr>
        <w:t>医护端</w:t>
      </w:r>
    </w:p>
    <w:p w14:paraId="4F381C53">
      <w:pPr>
        <w:pStyle w:val="22"/>
        <w:spacing w:before="156"/>
        <w:rPr>
          <w:rFonts w:ascii="宋体" w:hAnsi="宋体" w:cs="宋体"/>
        </w:rPr>
      </w:pPr>
      <w:r>
        <w:rPr>
          <w:rFonts w:hint="eastAsia" w:ascii="宋体" w:hAnsi="宋体" w:cs="宋体"/>
        </w:rPr>
        <w:t>登录注册</w:t>
      </w:r>
    </w:p>
    <w:p w14:paraId="03A6CF37">
      <w:pPr>
        <w:pStyle w:val="19"/>
        <w:ind w:firstLine="420"/>
        <w:rPr>
          <w:rFonts w:ascii="宋体" w:hAnsi="宋体" w:cs="宋体"/>
        </w:rPr>
      </w:pPr>
      <w:r>
        <w:rPr>
          <w:rFonts w:hint="eastAsia" w:ascii="宋体" w:hAnsi="宋体" w:cs="宋体"/>
        </w:rPr>
        <w:t>支持本院工号/手机号，密码登录；</w:t>
      </w:r>
    </w:p>
    <w:p w14:paraId="0159482C">
      <w:pPr>
        <w:pStyle w:val="19"/>
        <w:ind w:firstLine="420"/>
        <w:rPr>
          <w:rFonts w:ascii="宋体" w:hAnsi="宋体" w:cs="宋体"/>
        </w:rPr>
      </w:pPr>
      <w:r>
        <w:rPr>
          <w:rFonts w:hint="eastAsia" w:ascii="宋体" w:hAnsi="宋体" w:cs="宋体"/>
        </w:rPr>
        <w:t>支持外院</w:t>
      </w:r>
      <w:r>
        <w:rPr>
          <w:rFonts w:ascii="宋体" w:hAnsi="宋体" w:cs="宋体"/>
        </w:rPr>
        <w:t>医护</w:t>
      </w:r>
      <w:r>
        <w:rPr>
          <w:rFonts w:hint="eastAsia" w:ascii="宋体" w:hAnsi="宋体" w:cs="宋体"/>
        </w:rPr>
        <w:t>注册申请，可在本院审核后登录。</w:t>
      </w:r>
    </w:p>
    <w:p w14:paraId="6EAEE370">
      <w:pPr>
        <w:pStyle w:val="22"/>
        <w:spacing w:before="156"/>
        <w:rPr>
          <w:rFonts w:ascii="宋体" w:hAnsi="宋体" w:cs="宋体"/>
        </w:rPr>
      </w:pPr>
      <w:r>
        <w:rPr>
          <w:rFonts w:hint="eastAsia" w:ascii="宋体" w:hAnsi="宋体" w:cs="宋体"/>
        </w:rPr>
        <w:t>患者管理</w:t>
      </w:r>
    </w:p>
    <w:p w14:paraId="0115074A">
      <w:pPr>
        <w:pStyle w:val="19"/>
        <w:ind w:firstLine="420"/>
        <w:rPr>
          <w:rFonts w:ascii="宋体" w:hAnsi="宋体" w:cs="宋体"/>
        </w:rPr>
      </w:pPr>
      <w:r>
        <w:rPr>
          <w:rFonts w:hint="eastAsia" w:ascii="宋体" w:hAnsi="宋体" w:cs="宋体"/>
        </w:rPr>
        <w:t>支持扫患者置管二维码，查看患者基础信息、置管信息、并发症信息；</w:t>
      </w:r>
    </w:p>
    <w:p w14:paraId="754B3ADA">
      <w:pPr>
        <w:pStyle w:val="19"/>
        <w:ind w:firstLine="420"/>
        <w:rPr>
          <w:rFonts w:ascii="宋体" w:hAnsi="宋体" w:cs="宋体"/>
        </w:rPr>
      </w:pPr>
      <w:r>
        <w:rPr>
          <w:rFonts w:hint="eastAsia" w:ascii="宋体" w:hAnsi="宋体" w:cs="宋体"/>
        </w:rPr>
        <w:t>支持历史患者查询及维护记录查看；</w:t>
      </w:r>
    </w:p>
    <w:p w14:paraId="34F19FD9">
      <w:pPr>
        <w:pStyle w:val="22"/>
        <w:spacing w:before="156"/>
        <w:rPr>
          <w:rFonts w:ascii="宋体" w:hAnsi="宋体" w:cs="宋体"/>
        </w:rPr>
      </w:pPr>
      <w:r>
        <w:rPr>
          <w:rFonts w:hint="eastAsia" w:ascii="宋体" w:hAnsi="宋体" w:cs="宋体"/>
        </w:rPr>
        <w:t>维护管理</w:t>
      </w:r>
    </w:p>
    <w:p w14:paraId="6D4586E1">
      <w:pPr>
        <w:pStyle w:val="19"/>
        <w:ind w:firstLine="420"/>
        <w:rPr>
          <w:rFonts w:ascii="宋体" w:hAnsi="宋体" w:cs="宋体"/>
        </w:rPr>
      </w:pPr>
      <w:r>
        <w:rPr>
          <w:rFonts w:hint="eastAsia" w:ascii="宋体" w:hAnsi="宋体" w:cs="宋体"/>
        </w:rPr>
        <w:t>支持扫患者置管二维码，自动标识当日需要导管维护的病人，差别化显示带管病人的维护状态，支持导管维护信息</w:t>
      </w:r>
      <w:r>
        <w:rPr>
          <w:rFonts w:ascii="宋体" w:hAnsi="宋体" w:cs="宋体"/>
        </w:rPr>
        <w:t>及并发症</w:t>
      </w:r>
      <w:r>
        <w:rPr>
          <w:rFonts w:hint="eastAsia" w:ascii="宋体" w:hAnsi="宋体" w:cs="宋体"/>
        </w:rPr>
        <w:t>录入（</w:t>
      </w:r>
      <w:r>
        <w:rPr>
          <w:rFonts w:ascii="宋体" w:hAnsi="宋体" w:cs="宋体"/>
        </w:rPr>
        <w:t>包括</w:t>
      </w:r>
      <w:r>
        <w:rPr>
          <w:rFonts w:hint="eastAsia" w:ascii="宋体" w:hAnsi="宋体" w:cs="宋体"/>
        </w:rPr>
        <w:t>PICC登记表、输液港登记表</w:t>
      </w:r>
      <w:r>
        <w:rPr>
          <w:rFonts w:ascii="宋体" w:hAnsi="宋体" w:cs="宋体"/>
        </w:rPr>
        <w:t>三类置管</w:t>
      </w:r>
      <w:r>
        <w:rPr>
          <w:rFonts w:hint="eastAsia" w:ascii="宋体" w:hAnsi="宋体" w:cs="宋体"/>
        </w:rPr>
        <w:t>）</w:t>
      </w:r>
    </w:p>
    <w:p w14:paraId="5B609E05">
      <w:pPr>
        <w:pStyle w:val="19"/>
        <w:ind w:firstLine="420"/>
        <w:rPr>
          <w:rFonts w:ascii="宋体" w:hAnsi="宋体" w:cs="宋体"/>
        </w:rPr>
      </w:pPr>
      <w:r>
        <w:rPr>
          <w:rFonts w:hint="eastAsia" w:ascii="宋体" w:hAnsi="宋体" w:cs="宋体"/>
        </w:rPr>
        <w:t>可设置下次导管维护时间设置，支持设置带管病人的随访周期和随访注意事项，实现需要维护导管的病人分级管理。</w:t>
      </w:r>
    </w:p>
    <w:p w14:paraId="51156245">
      <w:pPr>
        <w:pStyle w:val="19"/>
        <w:ind w:firstLine="420"/>
        <w:rPr>
          <w:rFonts w:ascii="宋体" w:hAnsi="宋体" w:cs="宋体"/>
        </w:rPr>
      </w:pPr>
      <w:r>
        <w:rPr>
          <w:rFonts w:hint="eastAsia" w:ascii="宋体" w:hAnsi="宋体" w:cs="宋体"/>
        </w:rPr>
        <w:t>支持并发症的随时上报登记、处理，支持并发症图片的上传。支持查询并发症记录、处理列表及并发症的会诊信息等相关记录。</w:t>
      </w:r>
    </w:p>
    <w:p w14:paraId="00517EB8">
      <w:pPr>
        <w:pStyle w:val="22"/>
        <w:spacing w:before="156"/>
        <w:rPr>
          <w:rFonts w:ascii="宋体" w:hAnsi="宋体" w:cs="宋体"/>
        </w:rPr>
      </w:pPr>
      <w:r>
        <w:rPr>
          <w:rFonts w:hint="eastAsia" w:ascii="宋体" w:hAnsi="宋体" w:cs="宋体"/>
        </w:rPr>
        <w:t>综合查询</w:t>
      </w:r>
    </w:p>
    <w:p w14:paraId="5A4A05B2">
      <w:pPr>
        <w:pStyle w:val="19"/>
        <w:ind w:firstLine="420"/>
        <w:rPr>
          <w:rFonts w:ascii="宋体" w:hAnsi="宋体" w:cs="宋体"/>
        </w:rPr>
      </w:pPr>
      <w:r>
        <w:rPr>
          <w:rFonts w:hint="eastAsia" w:ascii="宋体" w:hAnsi="宋体" w:cs="宋体"/>
        </w:rPr>
        <w:t>支持查看外院登记记录，可按患者汇总回到本院。</w:t>
      </w:r>
    </w:p>
    <w:p w14:paraId="6FC49721">
      <w:pPr>
        <w:pStyle w:val="19"/>
        <w:ind w:firstLine="420"/>
        <w:rPr>
          <w:rFonts w:ascii="宋体" w:hAnsi="宋体" w:cs="宋体"/>
        </w:rPr>
      </w:pPr>
      <w:r>
        <w:rPr>
          <w:rFonts w:hint="eastAsia" w:ascii="宋体" w:hAnsi="宋体" w:cs="宋体"/>
        </w:rPr>
        <w:t>支持查看患者的本院/自主上传的检验检查报告、置管登记、维护登记、并发症登记详细信息；</w:t>
      </w:r>
    </w:p>
    <w:p w14:paraId="50C5391D">
      <w:pPr>
        <w:pStyle w:val="22"/>
        <w:spacing w:before="156"/>
        <w:rPr>
          <w:rFonts w:ascii="宋体" w:hAnsi="宋体" w:cs="宋体"/>
        </w:rPr>
      </w:pPr>
      <w:r>
        <w:rPr>
          <w:rFonts w:hint="eastAsia" w:ascii="宋体" w:hAnsi="宋体" w:cs="宋体"/>
        </w:rPr>
        <w:t>会诊指导</w:t>
      </w:r>
    </w:p>
    <w:p w14:paraId="658CADA9">
      <w:pPr>
        <w:pStyle w:val="19"/>
        <w:ind w:firstLine="420"/>
        <w:rPr>
          <w:rFonts w:ascii="宋体" w:hAnsi="宋体" w:cs="宋体"/>
        </w:rPr>
      </w:pPr>
      <w:r>
        <w:rPr>
          <w:rFonts w:hint="eastAsia" w:ascii="宋体" w:hAnsi="宋体" w:cs="宋体"/>
        </w:rPr>
        <w:t>支持</w:t>
      </w:r>
      <w:r>
        <w:rPr>
          <w:rFonts w:ascii="宋体" w:hAnsi="宋体" w:cs="宋体"/>
        </w:rPr>
        <w:t>通过医院企业微信进行</w:t>
      </w:r>
      <w:r>
        <w:rPr>
          <w:rFonts w:hint="eastAsia" w:ascii="宋体" w:hAnsi="宋体" w:cs="宋体"/>
        </w:rPr>
        <w:t>外院医护</w:t>
      </w:r>
      <w:r>
        <w:rPr>
          <w:rFonts w:ascii="宋体" w:hAnsi="宋体" w:cs="宋体"/>
        </w:rPr>
        <w:t>向</w:t>
      </w:r>
      <w:r>
        <w:rPr>
          <w:rFonts w:hint="eastAsia" w:ascii="宋体" w:hAnsi="宋体" w:cs="宋体"/>
        </w:rPr>
        <w:t>本院医护发起会诊指导，</w:t>
      </w:r>
      <w:r>
        <w:rPr>
          <w:rFonts w:ascii="宋体" w:hAnsi="宋体" w:cs="宋体"/>
        </w:rPr>
        <w:t>进行</w:t>
      </w:r>
      <w:r>
        <w:rPr>
          <w:rFonts w:hint="eastAsia" w:ascii="宋体" w:hAnsi="宋体" w:cs="宋体"/>
        </w:rPr>
        <w:t>图文语音视频</w:t>
      </w:r>
      <w:r>
        <w:rPr>
          <w:rFonts w:ascii="宋体" w:hAnsi="宋体" w:cs="宋体"/>
        </w:rPr>
        <w:t>沟通</w:t>
      </w:r>
      <w:r>
        <w:rPr>
          <w:rFonts w:hint="eastAsia" w:ascii="宋体" w:hAnsi="宋体" w:cs="宋体"/>
        </w:rPr>
        <w:t>。</w:t>
      </w:r>
    </w:p>
    <w:p w14:paraId="39441135">
      <w:pPr>
        <w:pStyle w:val="21"/>
        <w:spacing w:before="156" w:after="156"/>
        <w:rPr>
          <w:rFonts w:ascii="宋体" w:hAnsi="宋体" w:cs="宋体"/>
        </w:rPr>
      </w:pPr>
      <w:r>
        <w:rPr>
          <w:rFonts w:hint="eastAsia" w:ascii="宋体" w:hAnsi="宋体" w:cs="宋体"/>
        </w:rPr>
        <w:t>管理端</w:t>
      </w:r>
    </w:p>
    <w:p w14:paraId="7DE00F24">
      <w:pPr>
        <w:pStyle w:val="22"/>
        <w:spacing w:before="156"/>
        <w:rPr>
          <w:rFonts w:ascii="宋体" w:hAnsi="宋体" w:cs="宋体"/>
        </w:rPr>
      </w:pPr>
      <w:r>
        <w:rPr>
          <w:rFonts w:ascii="宋体" w:hAnsi="宋体" w:cs="宋体"/>
        </w:rPr>
        <w:t>用户管理</w:t>
      </w:r>
    </w:p>
    <w:p w14:paraId="3FA98D21">
      <w:pPr>
        <w:pStyle w:val="19"/>
        <w:ind w:firstLine="420"/>
        <w:rPr>
          <w:rFonts w:hint="eastAsia"/>
        </w:rPr>
      </w:pPr>
      <w:r>
        <w:rPr>
          <w:rFonts w:hint="eastAsia"/>
        </w:rPr>
        <w:t>支持</w:t>
      </w:r>
      <w:r>
        <w:t>新增</w:t>
      </w:r>
      <w:r>
        <w:rPr>
          <w:rFonts w:hint="eastAsia"/>
        </w:rPr>
        <w:t>、删除、修改</w:t>
      </w:r>
      <w:r>
        <w:t>医护、患者的用户账号信息管理</w:t>
      </w:r>
      <w:r>
        <w:rPr>
          <w:rFonts w:hint="eastAsia"/>
        </w:rPr>
        <w:t>。</w:t>
      </w:r>
    </w:p>
    <w:p w14:paraId="7786E5F2">
      <w:pPr>
        <w:pStyle w:val="19"/>
        <w:ind w:firstLine="420"/>
        <w:rPr>
          <w:rFonts w:hint="default" w:eastAsia="宋体"/>
          <w:lang w:val="en-US" w:eastAsia="zh-CN"/>
        </w:rPr>
      </w:pPr>
      <w:r>
        <w:rPr>
          <w:rFonts w:hint="eastAsia"/>
          <w:lang w:val="en-US" w:eastAsia="zh-CN"/>
        </w:rPr>
        <w:t>配合完成与医院各个业务系统相关的医疗、护理人员信息接口改造。</w:t>
      </w:r>
    </w:p>
    <w:p w14:paraId="732B8CAD">
      <w:pPr>
        <w:pStyle w:val="22"/>
        <w:spacing w:before="156"/>
        <w:rPr>
          <w:rFonts w:ascii="宋体" w:hAnsi="宋体" w:cs="宋体"/>
        </w:rPr>
      </w:pPr>
      <w:r>
        <w:rPr>
          <w:rFonts w:ascii="宋体" w:hAnsi="宋体" w:cs="宋体"/>
        </w:rPr>
        <w:t>外院医护注册审核</w:t>
      </w:r>
    </w:p>
    <w:p w14:paraId="416AC143">
      <w:pPr>
        <w:pStyle w:val="19"/>
        <w:ind w:firstLine="420"/>
      </w:pPr>
      <w:r>
        <w:rPr>
          <w:rFonts w:hint="eastAsia"/>
        </w:rPr>
        <w:t>支持列表形式展示所有待审核、已通过、未通过的注册申请信息；</w:t>
      </w:r>
    </w:p>
    <w:p w14:paraId="66A06420">
      <w:pPr>
        <w:pStyle w:val="19"/>
        <w:ind w:firstLine="420"/>
      </w:pPr>
      <w:r>
        <w:rPr>
          <w:rFonts w:hint="eastAsia"/>
        </w:rPr>
        <w:t>支持申请信息详情查看，审核操作，不通过需录入不通过原因。</w:t>
      </w:r>
    </w:p>
    <w:p w14:paraId="38B87C18">
      <w:pPr>
        <w:pStyle w:val="22"/>
        <w:spacing w:before="156"/>
        <w:rPr>
          <w:rFonts w:ascii="宋体" w:hAnsi="宋体" w:cs="宋体"/>
        </w:rPr>
      </w:pPr>
      <w:r>
        <w:rPr>
          <w:rFonts w:ascii="宋体" w:hAnsi="宋体" w:cs="宋体"/>
        </w:rPr>
        <w:t>附近机构维护</w:t>
      </w:r>
    </w:p>
    <w:p w14:paraId="04CA7EFB">
      <w:pPr>
        <w:pStyle w:val="19"/>
        <w:ind w:firstLine="420"/>
      </w:pPr>
      <w:r>
        <w:t>支持对可以维护血管通路的医疗机构</w:t>
      </w:r>
      <w:r>
        <w:rPr>
          <w:rFonts w:hint="eastAsia"/>
        </w:rPr>
        <w:t>的</w:t>
      </w:r>
      <w:r>
        <w:t>信息</w:t>
      </w:r>
      <w:r>
        <w:rPr>
          <w:rFonts w:hint="eastAsia"/>
        </w:rPr>
        <w:t>进行</w:t>
      </w:r>
      <w:r>
        <w:t>维护</w:t>
      </w:r>
      <w:r>
        <w:rPr>
          <w:rFonts w:hint="eastAsia"/>
        </w:rPr>
        <w:t>。</w:t>
      </w:r>
    </w:p>
    <w:p w14:paraId="35C1D6C7">
      <w:pPr>
        <w:pStyle w:val="22"/>
        <w:spacing w:before="156"/>
        <w:rPr>
          <w:rFonts w:ascii="宋体" w:hAnsi="宋体" w:cs="宋体"/>
        </w:rPr>
      </w:pPr>
      <w:r>
        <w:rPr>
          <w:rFonts w:ascii="宋体" w:hAnsi="宋体" w:cs="宋体"/>
        </w:rPr>
        <w:t>宣教内容维护</w:t>
      </w:r>
    </w:p>
    <w:p w14:paraId="2351A17A">
      <w:pPr>
        <w:pStyle w:val="19"/>
        <w:ind w:firstLine="420"/>
      </w:pPr>
      <w:r>
        <w:t>支持</w:t>
      </w:r>
      <w:r>
        <w:rPr>
          <w:rFonts w:hint="eastAsia"/>
        </w:rPr>
        <w:t>维护、</w:t>
      </w:r>
      <w:r>
        <w:t>发布科普宣教内容</w:t>
      </w:r>
      <w:r>
        <w:rPr>
          <w:rFonts w:hint="eastAsia"/>
        </w:rPr>
        <w:t>。</w:t>
      </w:r>
    </w:p>
    <w:p w14:paraId="0AB320D0">
      <w:pPr>
        <w:pStyle w:val="22"/>
        <w:spacing w:before="156"/>
        <w:rPr>
          <w:rFonts w:ascii="宋体" w:hAnsi="宋体" w:cs="宋体"/>
        </w:rPr>
      </w:pPr>
      <w:r>
        <w:rPr>
          <w:rFonts w:ascii="宋体" w:hAnsi="宋体" w:cs="宋体"/>
        </w:rPr>
        <w:t>协议管理</w:t>
      </w:r>
    </w:p>
    <w:p w14:paraId="05AA20F6">
      <w:pPr>
        <w:pStyle w:val="19"/>
        <w:ind w:firstLine="420"/>
      </w:pPr>
      <w:r>
        <w:t>支持维护服务协议、隐私政策内容</w:t>
      </w:r>
      <w:r>
        <w:rPr>
          <w:rFonts w:hint="eastAsia"/>
        </w:rPr>
        <w:t>。</w:t>
      </w:r>
    </w:p>
    <w:p w14:paraId="7968FBDF">
      <w:pPr>
        <w:pStyle w:val="22"/>
        <w:spacing w:before="156"/>
        <w:rPr>
          <w:rFonts w:ascii="宋体" w:hAnsi="宋体" w:cs="宋体"/>
        </w:rPr>
      </w:pPr>
      <w:r>
        <w:rPr>
          <w:rFonts w:ascii="宋体" w:hAnsi="宋体" w:cs="宋体"/>
        </w:rPr>
        <w:t>数据报表</w:t>
      </w:r>
    </w:p>
    <w:p w14:paraId="54944A60">
      <w:pPr>
        <w:pStyle w:val="19"/>
        <w:ind w:firstLine="420"/>
      </w:pPr>
      <w:r>
        <w:t>支持支持置管信息、维护信息查询、拔管信息查询、并发症信息</w:t>
      </w:r>
      <w:r>
        <w:rPr>
          <w:rFonts w:hint="eastAsia"/>
        </w:rPr>
        <w:t>的</w:t>
      </w:r>
      <w:r>
        <w:t>统计。</w:t>
      </w:r>
    </w:p>
    <w:p w14:paraId="1E79090D">
      <w:pPr>
        <w:pStyle w:val="19"/>
        <w:ind w:firstLine="420"/>
      </w:pPr>
      <w:r>
        <w:rPr>
          <w:rFonts w:hint="eastAsia"/>
        </w:rPr>
        <w:t>支持报表导出下载。</w:t>
      </w:r>
    </w:p>
    <w:p w14:paraId="2AC1D097">
      <w:pPr>
        <w:pStyle w:val="22"/>
        <w:spacing w:before="156"/>
        <w:rPr>
          <w:rFonts w:ascii="宋体" w:hAnsi="宋体" w:cs="宋体"/>
        </w:rPr>
      </w:pPr>
      <w:r>
        <w:rPr>
          <w:rFonts w:hint="eastAsia" w:ascii="宋体" w:hAnsi="宋体" w:cs="宋体"/>
        </w:rPr>
        <w:t>数据管理</w:t>
      </w:r>
    </w:p>
    <w:p w14:paraId="40BEAAC7">
      <w:pPr>
        <w:pStyle w:val="19"/>
        <w:ind w:firstLine="480" w:firstLineChars="200"/>
      </w:pPr>
      <w:r>
        <w:rPr>
          <w:rFonts w:hint="eastAsia"/>
        </w:rPr>
        <w:t>支持数据标准化管理：采用统一的数据标准和格式来记录、存储和管理置管维护、并发症数据，确保数据的准确性和可比性。通过数据标准化管理，医院能够更好地进行并发症的统计分析，为临床决策和科研提供有力支持。</w:t>
      </w:r>
    </w:p>
    <w:p w14:paraId="74C5225A">
      <w:pPr>
        <w:pStyle w:val="19"/>
        <w:ind w:firstLine="480" w:firstLineChars="200"/>
      </w:pPr>
      <w:r>
        <w:rPr>
          <w:rFonts w:hint="eastAsia"/>
        </w:rPr>
        <w:t>支持实时并发症追踪：系统可实时记录、查看和上报并发症信息，确保及时响应和处理。</w:t>
      </w:r>
    </w:p>
    <w:p w14:paraId="287810F7">
      <w:pPr>
        <w:pStyle w:val="19"/>
        <w:ind w:firstLine="480" w:firstLineChars="200"/>
      </w:pPr>
      <w:r>
        <w:rPr>
          <w:rFonts w:hint="eastAsia"/>
        </w:rPr>
        <w:t>支持图文上报机制：并发症数据图文上报，助力管理层宏观监控与决策。</w:t>
      </w:r>
    </w:p>
    <w:p w14:paraId="160348DA">
      <w:pPr>
        <w:pStyle w:val="19"/>
        <w:ind w:firstLine="480" w:firstLineChars="200"/>
      </w:pPr>
      <w:r>
        <w:rPr>
          <w:rFonts w:hint="eastAsia"/>
        </w:rPr>
        <w:t>支持智能随访管理：自定义随访周期，系统自动提醒，确保患者持续关怀与并发症预防。</w:t>
      </w:r>
    </w:p>
    <w:p w14:paraId="65024480">
      <w:pPr>
        <w:pStyle w:val="19"/>
        <w:ind w:firstLine="480" w:firstLineChars="200"/>
      </w:pPr>
      <w:r>
        <w:rPr>
          <w:rFonts w:hint="eastAsia"/>
        </w:rPr>
        <w:t>支持患者置管溯源查询：一键查询患者所有置管相关信息，为个性化治疗提供数据支持。</w:t>
      </w:r>
    </w:p>
    <w:p w14:paraId="33890566">
      <w:pPr>
        <w:pStyle w:val="19"/>
        <w:ind w:firstLine="480" w:firstLineChars="200"/>
      </w:pPr>
      <w:r>
        <w:rPr>
          <w:rFonts w:hint="eastAsia"/>
        </w:rPr>
        <w:t>数据导出：该功能需与医院低代码平台接口对接，所有导出操作记录保存在低代码平台。</w:t>
      </w:r>
    </w:p>
    <w:p w14:paraId="5602F6C7">
      <w:pPr>
        <w:pStyle w:val="22"/>
        <w:spacing w:before="156"/>
        <w:rPr>
          <w:rFonts w:ascii="宋体" w:hAnsi="宋体" w:cs="宋体"/>
        </w:rPr>
      </w:pPr>
      <w:r>
        <w:rPr>
          <w:rFonts w:hint="eastAsia" w:ascii="宋体" w:hAnsi="宋体" w:cs="宋体"/>
        </w:rPr>
        <w:t>政策性建设</w:t>
      </w:r>
    </w:p>
    <w:p w14:paraId="008DCF6C">
      <w:pPr>
        <w:pStyle w:val="19"/>
        <w:ind w:firstLine="480" w:firstLineChars="200"/>
        <w:rPr>
          <w:rFonts w:hint="eastAsia"/>
        </w:rPr>
      </w:pPr>
      <w:r>
        <w:rPr>
          <w:rFonts w:hint="eastAsia"/>
        </w:rPr>
        <w:t>配合完成智慧服务评级相关内容。</w:t>
      </w:r>
    </w:p>
    <w:p w14:paraId="63D2AE27">
      <w:pPr>
        <w:pStyle w:val="19"/>
        <w:ind w:firstLine="480" w:firstLineChars="200"/>
      </w:pPr>
      <w:r>
        <w:rPr>
          <w:rFonts w:hint="eastAsia"/>
        </w:rPr>
        <w:t>配合完成电子病历评级相关内容。</w:t>
      </w:r>
    </w:p>
    <w:p w14:paraId="1921F85B">
      <w:pPr>
        <w:widowControl/>
        <w:spacing w:line="560" w:lineRule="atLeast"/>
        <w:jc w:val="center"/>
        <w:rPr>
          <w:rFonts w:hint="eastAsia" w:ascii="仿宋" w:hAnsi="仿宋" w:eastAsia="仿宋" w:cs="仿宋"/>
          <w:b/>
          <w:bCs/>
          <w:iCs/>
          <w:color w:val="000000" w:themeColor="text1"/>
          <w:kern w:val="0"/>
          <w:sz w:val="27"/>
          <w:szCs w:val="27"/>
          <w:u w:val="none"/>
          <w:shd w:val="clear" w:color="auto" w:fill="FFFFFF"/>
          <w:lang w:val="en-US" w:eastAsia="zh-CN" w:bidi="ar"/>
          <w14:textFill>
            <w14:solidFill>
              <w14:schemeClr w14:val="tx1"/>
            </w14:solidFill>
          </w14:textFill>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03120"/>
    <w:multiLevelType w:val="multilevel"/>
    <w:tmpl w:val="88903120"/>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92C7992F"/>
    <w:multiLevelType w:val="singleLevel"/>
    <w:tmpl w:val="92C7992F"/>
    <w:lvl w:ilvl="0" w:tentative="0">
      <w:start w:val="1"/>
      <w:numFmt w:val="decimal"/>
      <w:lvlText w:val="%1."/>
      <w:lvlJc w:val="left"/>
      <w:pPr>
        <w:ind w:left="425" w:hanging="425"/>
      </w:pPr>
      <w:rPr>
        <w:rFonts w:hint="default"/>
      </w:rPr>
    </w:lvl>
  </w:abstractNum>
  <w:abstractNum w:abstractNumId="2">
    <w:nsid w:val="4E9B5DBA"/>
    <w:multiLevelType w:val="multilevel"/>
    <w:tmpl w:val="4E9B5DBA"/>
    <w:lvl w:ilvl="0" w:tentative="0">
      <w:start w:val="1"/>
      <w:numFmt w:val="chineseCountingThousand"/>
      <w:pStyle w:val="18"/>
      <w:lvlText w:val="第%1章"/>
      <w:lvlJc w:val="left"/>
      <w:pPr>
        <w:ind w:left="425" w:hanging="425"/>
      </w:pPr>
      <w:rPr>
        <w:rFonts w:hint="eastAsia"/>
        <w:lang w:val="en-US"/>
      </w:rPr>
    </w:lvl>
    <w:lvl w:ilvl="1" w:tentative="0">
      <w:start w:val="1"/>
      <w:numFmt w:val="decimal"/>
      <w:pStyle w:val="20"/>
      <w:isLgl/>
      <w:lvlText w:val="%1.%2"/>
      <w:lvlJc w:val="left"/>
      <w:pPr>
        <w:ind w:left="0" w:firstLine="0"/>
      </w:pPr>
      <w:rPr>
        <w:rFonts w:hint="eastAsia" w:eastAsia="宋体"/>
      </w:rPr>
    </w:lvl>
    <w:lvl w:ilvl="2" w:tentative="0">
      <w:start w:val="1"/>
      <w:numFmt w:val="decimal"/>
      <w:pStyle w:val="21"/>
      <w:isLgl/>
      <w:lvlText w:val="%1.%2.%3"/>
      <w:lvlJc w:val="left"/>
      <w:pPr>
        <w:ind w:left="0" w:firstLine="0"/>
      </w:pPr>
      <w:rPr>
        <w:rFonts w:hint="eastAsia" w:eastAsia="宋体"/>
      </w:rPr>
    </w:lvl>
    <w:lvl w:ilvl="3" w:tentative="0">
      <w:start w:val="1"/>
      <w:numFmt w:val="decimal"/>
      <w:pStyle w:val="22"/>
      <w:isLgl/>
      <w:lvlText w:val="%1.%2.%3.%4"/>
      <w:lvlJc w:val="left"/>
      <w:pPr>
        <w:ind w:left="0" w:firstLine="0"/>
      </w:pPr>
      <w:rPr>
        <w:rFonts w:hint="eastAsia" w:asciiTheme="minorEastAsia" w:hAnsiTheme="minorEastAsia" w:eastAsiaTheme="minorEastAsia"/>
      </w:rPr>
    </w:lvl>
    <w:lvl w:ilvl="4" w:tentative="0">
      <w:start w:val="1"/>
      <w:numFmt w:val="decimal"/>
      <w:isLgl/>
      <w:lvlText w:val="%1.%2.%3.%4.%5"/>
      <w:lvlJc w:val="left"/>
      <w:pPr>
        <w:ind w:left="0" w:firstLine="0"/>
      </w:pPr>
      <w:rPr>
        <w:rFonts w:hint="eastAsia" w:asciiTheme="minorEastAsia" w:hAnsiTheme="minorEastAsia" w:eastAsiaTheme="minorEastAsia"/>
      </w:rPr>
    </w:lvl>
    <w:lvl w:ilvl="5" w:tentative="0">
      <w:start w:val="1"/>
      <w:numFmt w:val="decimal"/>
      <w:isLgl/>
      <w:lvlText w:val="%1.%2.%3.%4.%5.%6"/>
      <w:lvlJc w:val="left"/>
      <w:pPr>
        <w:ind w:left="0" w:firstLine="0"/>
      </w:pPr>
      <w:rPr>
        <w:rFonts w:hint="eastAsia" w:eastAsia="宋体"/>
      </w:rPr>
    </w:lvl>
    <w:lvl w:ilvl="6" w:tentative="0">
      <w:start w:val="1"/>
      <w:numFmt w:val="decimal"/>
      <w:isLgl/>
      <w:lvlText w:val="%1.%2.%3.%4.%5.%6.%7"/>
      <w:lvlJc w:val="left"/>
      <w:pPr>
        <w:ind w:left="0" w:firstLine="0"/>
      </w:pPr>
      <w:rPr>
        <w:rFonts w:hint="eastAsia" w:eastAsia="宋体"/>
      </w:rPr>
    </w:lvl>
    <w:lvl w:ilvl="7" w:tentative="0">
      <w:start w:val="1"/>
      <w:numFmt w:val="decimal"/>
      <w:isLgl/>
      <w:lvlText w:val="%1.%2.%3.%4.%5.%6.%7.%8"/>
      <w:lvlJc w:val="left"/>
      <w:pPr>
        <w:ind w:left="0" w:firstLine="0"/>
      </w:pPr>
      <w:rPr>
        <w:rFonts w:hint="eastAsia" w:eastAsia="宋体"/>
      </w:rPr>
    </w:lvl>
    <w:lvl w:ilvl="8" w:tentative="0">
      <w:start w:val="1"/>
      <w:numFmt w:val="decimal"/>
      <w:isLgl/>
      <w:lvlText w:val="%1.%2.%3.%4.%5.%6.%7.%8.%9"/>
      <w:lvlJc w:val="left"/>
      <w:pPr>
        <w:ind w:left="0" w:firstLine="0"/>
      </w:pPr>
      <w:rPr>
        <w:rFonts w:hint="eastAsia" w:eastAsia="宋体"/>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ZTgyMjRhNDdhNzJhN2M4ODE3MTQxNjdmZTc3YjEifQ=="/>
    <w:docVar w:name="KSO_WPS_MARK_KEY" w:val="5c232b46-63e1-49ba-b714-147982538ceb"/>
  </w:docVars>
  <w:rsids>
    <w:rsidRoot w:val="00172A27"/>
    <w:rsid w:val="00267101"/>
    <w:rsid w:val="002B7BC0"/>
    <w:rsid w:val="00617F63"/>
    <w:rsid w:val="00A56C49"/>
    <w:rsid w:val="00AF1AD0"/>
    <w:rsid w:val="00CC72A4"/>
    <w:rsid w:val="00D53E95"/>
    <w:rsid w:val="00F10185"/>
    <w:rsid w:val="020E094A"/>
    <w:rsid w:val="02FD6E0F"/>
    <w:rsid w:val="039F48A4"/>
    <w:rsid w:val="03D41080"/>
    <w:rsid w:val="03D52C67"/>
    <w:rsid w:val="0717442D"/>
    <w:rsid w:val="07ED0962"/>
    <w:rsid w:val="0A8D00C5"/>
    <w:rsid w:val="0FC41BBC"/>
    <w:rsid w:val="0FD536AF"/>
    <w:rsid w:val="0FEE0C3F"/>
    <w:rsid w:val="10200907"/>
    <w:rsid w:val="158C5316"/>
    <w:rsid w:val="19657BC9"/>
    <w:rsid w:val="1D874829"/>
    <w:rsid w:val="1E8371C8"/>
    <w:rsid w:val="1EF93EC1"/>
    <w:rsid w:val="1FD15EE6"/>
    <w:rsid w:val="208C720F"/>
    <w:rsid w:val="23D83BE7"/>
    <w:rsid w:val="24607A68"/>
    <w:rsid w:val="25007AE7"/>
    <w:rsid w:val="25C45C42"/>
    <w:rsid w:val="264F3224"/>
    <w:rsid w:val="275E4309"/>
    <w:rsid w:val="281C3097"/>
    <w:rsid w:val="297F5F99"/>
    <w:rsid w:val="29BE2BCF"/>
    <w:rsid w:val="2B870602"/>
    <w:rsid w:val="34DD74E5"/>
    <w:rsid w:val="352B4F33"/>
    <w:rsid w:val="38390388"/>
    <w:rsid w:val="38B85B64"/>
    <w:rsid w:val="38EA3628"/>
    <w:rsid w:val="398E7D88"/>
    <w:rsid w:val="3A0B7440"/>
    <w:rsid w:val="3AA66D7B"/>
    <w:rsid w:val="3AAD7791"/>
    <w:rsid w:val="3C2F232F"/>
    <w:rsid w:val="3CF71FC1"/>
    <w:rsid w:val="3F0D4E6A"/>
    <w:rsid w:val="3FCC3EF6"/>
    <w:rsid w:val="45EE7D8D"/>
    <w:rsid w:val="46004DE1"/>
    <w:rsid w:val="4B0A6CF9"/>
    <w:rsid w:val="4BE906CF"/>
    <w:rsid w:val="4C253292"/>
    <w:rsid w:val="4D8B6D31"/>
    <w:rsid w:val="4EB6651D"/>
    <w:rsid w:val="535D4F68"/>
    <w:rsid w:val="55D947F2"/>
    <w:rsid w:val="560E5497"/>
    <w:rsid w:val="570651DD"/>
    <w:rsid w:val="57346605"/>
    <w:rsid w:val="5A0F59C3"/>
    <w:rsid w:val="5B1C7423"/>
    <w:rsid w:val="5C1D1077"/>
    <w:rsid w:val="5E621661"/>
    <w:rsid w:val="5E663BE2"/>
    <w:rsid w:val="5FFC338E"/>
    <w:rsid w:val="61B37B58"/>
    <w:rsid w:val="627346DB"/>
    <w:rsid w:val="63C628EA"/>
    <w:rsid w:val="65B53B95"/>
    <w:rsid w:val="65F047FB"/>
    <w:rsid w:val="67495550"/>
    <w:rsid w:val="682C160E"/>
    <w:rsid w:val="6989465F"/>
    <w:rsid w:val="6CBE6F77"/>
    <w:rsid w:val="6D4D3D17"/>
    <w:rsid w:val="6D5D0BE7"/>
    <w:rsid w:val="6D913F13"/>
    <w:rsid w:val="6E8C475B"/>
    <w:rsid w:val="727B0C2E"/>
    <w:rsid w:val="73F751C6"/>
    <w:rsid w:val="74345AF1"/>
    <w:rsid w:val="75343EBF"/>
    <w:rsid w:val="754766DA"/>
    <w:rsid w:val="760024B2"/>
    <w:rsid w:val="76823878"/>
    <w:rsid w:val="78423BD1"/>
    <w:rsid w:val="7B7F7384"/>
    <w:rsid w:val="7CF97649"/>
    <w:rsid w:val="7E450CC9"/>
    <w:rsid w:val="7EF1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1"/>
    <w:qFormat/>
    <w:uiPriority w:val="0"/>
    <w:rPr>
      <w:rFonts w:ascii="Calibri" w:hAnsi="Calibri" w:eastAsia="宋体" w:cs="Times New Roman"/>
      <w:kern w:val="2"/>
      <w:sz w:val="28"/>
      <w:szCs w:val="22"/>
      <w:lang w:val="en-US" w:eastAsia="zh-CN" w:bidi="ar-SA"/>
    </w:rPr>
  </w:style>
  <w:style w:type="paragraph" w:styleId="6">
    <w:name w:val="Body Text"/>
    <w:basedOn w:val="1"/>
    <w:autoRedefine/>
    <w:qFormat/>
    <w:uiPriority w:val="0"/>
    <w:pPr>
      <w:adjustRightInd w:val="0"/>
      <w:spacing w:line="315" w:lineRule="atLeast"/>
      <w:jc w:val="left"/>
      <w:textAlignment w:val="baseline"/>
    </w:pPr>
    <w:rPr>
      <w:rFonts w:ascii="仿宋_GB2312" w:eastAsia="仿宋_GB2312"/>
      <w:kern w:val="0"/>
      <w:sz w:val="28"/>
      <w:szCs w:val="20"/>
    </w:rPr>
  </w:style>
  <w:style w:type="paragraph" w:styleId="7">
    <w:name w:val="Plain Text"/>
    <w:basedOn w:val="1"/>
    <w:autoRedefine/>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Elegant"/>
    <w:basedOn w:val="1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14">
    <w:name w:val="Hyperlink"/>
    <w:basedOn w:val="13"/>
    <w:autoRedefine/>
    <w:unhideWhenUsed/>
    <w:qFormat/>
    <w:uiPriority w:val="99"/>
    <w:rPr>
      <w:color w:val="0563C1"/>
      <w:u w:val="single"/>
    </w:rPr>
  </w:style>
  <w:style w:type="paragraph" w:customStyle="1" w:styleId="15">
    <w:name w:val="List Paragraph1"/>
    <w:basedOn w:val="1"/>
    <w:qFormat/>
    <w:uiPriority w:val="0"/>
    <w:pPr>
      <w:ind w:firstLine="420" w:firstLineChars="200"/>
    </w:pPr>
    <w:rPr>
      <w:rFonts w:ascii="Calibri" w:hAnsi="Calibri"/>
      <w:szCs w:val="22"/>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34"/>
    <w:pPr>
      <w:ind w:firstLine="420" w:firstLineChars="200"/>
    </w:pPr>
  </w:style>
  <w:style w:type="paragraph" w:customStyle="1" w:styleId="18">
    <w:name w:val="_标题1"/>
    <w:basedOn w:val="19"/>
    <w:next w:val="19"/>
    <w:autoRedefine/>
    <w:qFormat/>
    <w:uiPriority w:val="0"/>
    <w:pPr>
      <w:keepNext/>
      <w:pageBreakBefore/>
      <w:widowControl w:val="0"/>
      <w:numPr>
        <w:ilvl w:val="0"/>
        <w:numId w:val="2"/>
      </w:numPr>
      <w:spacing w:before="50" w:beforeLines="50" w:after="50" w:afterLines="50"/>
      <w:outlineLvl w:val="0"/>
    </w:pPr>
    <w:rPr>
      <w:b/>
      <w:sz w:val="44"/>
    </w:rPr>
  </w:style>
  <w:style w:type="paragraph" w:customStyle="1" w:styleId="19">
    <w:name w:val="__正文"/>
    <w:autoRedefine/>
    <w:qFormat/>
    <w:uiPriority w:val="0"/>
    <w:pPr>
      <w:spacing w:line="360" w:lineRule="auto"/>
    </w:pPr>
    <w:rPr>
      <w:rFonts w:eastAsia="宋体" w:asciiTheme="minorHAnsi" w:hAnsiTheme="minorHAnsi" w:cstheme="minorBidi"/>
      <w:kern w:val="2"/>
      <w:sz w:val="24"/>
      <w:szCs w:val="21"/>
      <w:lang w:val="en-US" w:eastAsia="zh-CN" w:bidi="ar-SA"/>
    </w:rPr>
  </w:style>
  <w:style w:type="paragraph" w:customStyle="1" w:styleId="20">
    <w:name w:val="_标题2"/>
    <w:basedOn w:val="19"/>
    <w:next w:val="19"/>
    <w:autoRedefine/>
    <w:qFormat/>
    <w:uiPriority w:val="0"/>
    <w:pPr>
      <w:keepNext/>
      <w:widowControl w:val="0"/>
      <w:numPr>
        <w:ilvl w:val="1"/>
        <w:numId w:val="2"/>
      </w:numPr>
      <w:spacing w:before="50" w:beforeLines="50" w:after="50" w:afterLines="50"/>
      <w:outlineLvl w:val="1"/>
    </w:pPr>
    <w:rPr>
      <w:b/>
      <w:sz w:val="32"/>
    </w:rPr>
  </w:style>
  <w:style w:type="paragraph" w:customStyle="1" w:styleId="21">
    <w:name w:val="_标题3"/>
    <w:basedOn w:val="19"/>
    <w:next w:val="19"/>
    <w:autoRedefine/>
    <w:qFormat/>
    <w:uiPriority w:val="0"/>
    <w:pPr>
      <w:keepNext/>
      <w:widowControl w:val="0"/>
      <w:numPr>
        <w:ilvl w:val="2"/>
        <w:numId w:val="2"/>
      </w:numPr>
      <w:spacing w:before="50" w:beforeLines="50" w:after="50" w:afterLines="50"/>
      <w:outlineLvl w:val="2"/>
    </w:pPr>
    <w:rPr>
      <w:b/>
      <w:sz w:val="30"/>
    </w:rPr>
  </w:style>
  <w:style w:type="paragraph" w:customStyle="1" w:styleId="22">
    <w:name w:val="_标题4"/>
    <w:basedOn w:val="19"/>
    <w:next w:val="19"/>
    <w:autoRedefine/>
    <w:qFormat/>
    <w:uiPriority w:val="0"/>
    <w:pPr>
      <w:keepNext/>
      <w:widowControl w:val="0"/>
      <w:numPr>
        <w:ilvl w:val="3"/>
        <w:numId w:val="2"/>
      </w:numPr>
      <w:spacing w:before="50" w:beforeLines="50"/>
      <w:outlineLvl w:val="3"/>
    </w:pPr>
    <w:rPr>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1031</Words>
  <Characters>1146</Characters>
  <Lines>59</Lines>
  <Paragraphs>16</Paragraphs>
  <TotalTime>0</TotalTime>
  <ScaleCrop>false</ScaleCrop>
  <LinksUpToDate>false</LinksUpToDate>
  <CharactersWithSpaces>1146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2021-10-26T05:21:00Z</dcterms:created>
  <dc:creator>lenovo</dc:creator>
  <cp:lastModifiedBy>周菁楠</cp:lastModifiedBy>
  <cp:lastPrinted>2024-11-26T02:57:00Z</cp:lastPrinted>
  <dcterms:modified xsi:type="dcterms:W3CDTF">2025-03-25T01:23:45Z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5CC55F85FF1742A88D5EBAF0D7ABB615_13</vt:lpwstr>
  </property>
  <property fmtid="{D5CDD505-2E9C-101B-9397-08002B2CF9AE}" pid="4" name="KSOTemplateDocerSaveRecord">
    <vt:lpwstr>eyJoZGlkIjoiOTc2ZGM5YjM5NTAxNTVmYWQ0NWRjOWVlNTU4YjZlZjkiLCJ1c2VySWQiOiIyNjAzODE4NzUifQ==</vt:lpwstr>
  </property>
</Properties>
</file>