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 牙科椅</w:t>
      </w:r>
      <w:r>
        <w:rPr>
          <w:rFonts w:hint="eastAsia" w:ascii="宋体" w:hAnsi="宋体" w:cs="宋体"/>
          <w:b/>
          <w:kern w:val="0"/>
          <w:sz w:val="28"/>
          <w:szCs w:val="28"/>
        </w:rPr>
        <w:t>参数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要求</w:t>
      </w:r>
      <w:bookmarkStart w:id="0" w:name="_GoBack"/>
      <w:bookmarkEnd w:id="0"/>
    </w:p>
    <w:tbl>
      <w:tblPr>
        <w:tblStyle w:val="4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一</w:t>
            </w:r>
          </w:p>
        </w:tc>
        <w:tc>
          <w:tcPr>
            <w:tcW w:w="4590" w:type="pct"/>
            <w:vAlign w:val="center"/>
          </w:tcPr>
          <w:p>
            <w:pPr>
              <w:spacing w:line="360" w:lineRule="auto"/>
              <w:textAlignment w:val="baseline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  <w:lang w:val="en-US" w:eastAsia="zh-CN"/>
              </w:rPr>
              <w:t>适合用于常规口腔科检查包括牙列检查等需求</w:t>
            </w:r>
            <w:r>
              <w:rPr>
                <w:rFonts w:hint="eastAsia" w:ascii="Times New Roman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kern w:val="0"/>
                <w:sz w:val="24"/>
                <w:lang w:val="en-US" w:eastAsia="zh-CN"/>
              </w:rPr>
              <w:t>有多轴向自由调节的感应式LED口腔灯</w:t>
            </w:r>
            <w:r>
              <w:rPr>
                <w:rFonts w:hint="eastAsia" w:ascii="宋体" w:hAnsi="宋体" w:cs="宋体"/>
                <w:bCs/>
                <w:iCs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  <w:lang w:val="en-US"/>
              </w:rPr>
              <w:t>3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有标准配备的痰盆、自动给水器及三用喷枪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二</w:t>
            </w:r>
          </w:p>
        </w:tc>
        <w:tc>
          <w:tcPr>
            <w:tcW w:w="4590" w:type="pct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Style w:val="7"/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</w:rPr>
              <w:t>功能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可自由调节椅位高度、靠背角度及头枕角度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椅位有紧急制动安全装置，或</w:t>
            </w:r>
            <w:r>
              <w:rPr>
                <w:rFonts w:hint="eastAsia" w:ascii="宋体" w:hAnsi="宋体" w:cs="宋体"/>
                <w:kern w:val="0"/>
                <w:sz w:val="24"/>
              </w:rPr>
              <w:t>起步/停止缓冲系统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可喷水喷气的</w:t>
            </w:r>
            <w:r>
              <w:rPr>
                <w:rFonts w:hint="eastAsia" w:ascii="宋体" w:hAnsi="宋体" w:cs="宋体"/>
                <w:kern w:val="0"/>
                <w:sz w:val="24"/>
              </w:rPr>
              <w:t>冷热三用喷枪。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触摸感应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操控面板需灵敏，准确稳定。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iCs/>
                <w:kern w:val="0"/>
                <w:sz w:val="24"/>
                <w:lang w:val="en-US" w:eastAsia="zh-CN"/>
              </w:rPr>
              <w:t>LED口腔灯免接触感应开关。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  <w:lang w:val="en-US"/>
              </w:rPr>
              <w:t>6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Fonts w:hint="default" w:ascii="宋体" w:hAnsi="宋体" w:cs="宋体"/>
                <w:bCs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kern w:val="0"/>
                <w:sz w:val="24"/>
                <w:lang w:val="en-US" w:eastAsia="zh-CN"/>
              </w:rPr>
              <w:t>最好能采用脚踏控制椅位调节。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  <w:lang w:val="en-US"/>
              </w:rPr>
              <w:t>三</w:t>
            </w:r>
          </w:p>
        </w:tc>
        <w:tc>
          <w:tcPr>
            <w:tcW w:w="4590" w:type="pct"/>
            <w:vAlign w:val="center"/>
          </w:tcPr>
          <w:p>
            <w:pPr>
              <w:spacing w:line="360" w:lineRule="auto"/>
              <w:textAlignment w:val="baseline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保修要求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提供有效医疗器械注册证。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9" w:type="pct"/>
            <w:vAlign w:val="center"/>
          </w:tcPr>
          <w:p>
            <w:pPr>
              <w:pStyle w:val="6"/>
              <w:ind w:firstLine="0" w:firstLineChars="0"/>
              <w:jc w:val="center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/>
                <w:sz w:val="21"/>
                <w:szCs w:val="21"/>
                <w:lang w:val="en-US"/>
              </w:rPr>
              <w:t>2</w:t>
            </w:r>
          </w:p>
        </w:tc>
        <w:tc>
          <w:tcPr>
            <w:tcW w:w="4590" w:type="pct"/>
            <w:vAlign w:val="center"/>
          </w:tcPr>
          <w:p>
            <w:pPr>
              <w:pStyle w:val="6"/>
              <w:ind w:firstLine="0" w:firstLineChars="0"/>
              <w:jc w:val="left"/>
              <w:rPr>
                <w:rStyle w:val="7"/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保修期</w:t>
            </w:r>
            <w:r>
              <w:rPr>
                <w:rFonts w:ascii="Times New Roman" w:hAnsi="宋体"/>
                <w:bCs/>
                <w:szCs w:val="21"/>
              </w:rPr>
              <w:t>≧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2ZlYjUyN2NiODkwNzdmYTc5ZmZmNTMyMjA4ZjIifQ=="/>
  </w:docVars>
  <w:rsids>
    <w:rsidRoot w:val="07E96146"/>
    <w:rsid w:val="009A4BF4"/>
    <w:rsid w:val="00A73AEB"/>
    <w:rsid w:val="00A93505"/>
    <w:rsid w:val="00A958C0"/>
    <w:rsid w:val="01C94AD6"/>
    <w:rsid w:val="021671BF"/>
    <w:rsid w:val="03DB3326"/>
    <w:rsid w:val="07E96146"/>
    <w:rsid w:val="322A3C2C"/>
    <w:rsid w:val="32452650"/>
    <w:rsid w:val="35BE2E72"/>
    <w:rsid w:val="4561218F"/>
    <w:rsid w:val="596B6840"/>
    <w:rsid w:val="5FA840C3"/>
    <w:rsid w:val="68B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 w:bidi="ar-SA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Lines>5</Lines>
  <Paragraphs>1</Paragraphs>
  <TotalTime>11</TotalTime>
  <ScaleCrop>false</ScaleCrop>
  <LinksUpToDate>false</LinksUpToDate>
  <CharactersWithSpaces>822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2022-05-30T06:35:00Z</dcterms:created>
  <dc:creator>MISS A</dc:creator>
  <cp:lastModifiedBy></cp:lastModifiedBy>
  <dcterms:modified xsi:type="dcterms:W3CDTF">2024-01-11T02:58:09Z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847F18DFDAB144A19220188E97A5077F</vt:lpwstr>
  </property>
</Properties>
</file>