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 文 件</w:t>
      </w:r>
    </w:p>
    <w:p>
      <w:pPr>
        <w:ind w:firstLine="600"/>
        <w:rPr>
          <w:rFonts w:ascii="宋体" w:hAnsi="宋体" w:cs="宋体"/>
          <w:sz w:val="32"/>
        </w:rPr>
      </w:pPr>
    </w:p>
    <w:p>
      <w:pPr>
        <w:ind w:firstLine="600"/>
        <w:rPr>
          <w:rFonts w:ascii="宋体" w:hAnsi="宋体" w:cs="宋体"/>
          <w:sz w:val="32"/>
        </w:rPr>
      </w:pPr>
    </w:p>
    <w:p>
      <w:pPr>
        <w:rPr>
          <w:rFonts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sz w:val="48"/>
          <w:szCs w:val="48"/>
          <w:u w:val="single"/>
        </w:rPr>
        <w:t>浙江省肿瘤医院修树服务项目</w:t>
      </w:r>
    </w:p>
    <w:p>
      <w:pPr>
        <w:ind w:right="5525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ascii="宋体" w:hAnsi="宋体" w:cs="宋体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cs="宋体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二○二三年</w:t>
      </w:r>
      <w:r>
        <w:rPr>
          <w:rFonts w:hint="eastAsia" w:ascii="宋体" w:hAnsi="宋体" w:cs="宋体"/>
          <w:sz w:val="32"/>
          <w:szCs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</w:t>
      </w:r>
      <w:r>
        <w:rPr>
          <w:rFonts w:hint="eastAsia" w:ascii="宋体" w:hAnsi="宋体" w:cs="宋体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spacing w:before="0" w:beforeAutospacing="0" w:after="156" w:afterLines="50" w:afterAutospacing="0" w:line="440" w:lineRule="exact"/>
        <w:ind w:left="321" w:hanging="321" w:hangingChars="100"/>
        <w:jc w:val="center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浙江省肿瘤医院</w:t>
      </w:r>
      <w:r>
        <w:rPr>
          <w:rFonts w:hint="eastAsia" w:ascii="宋体" w:hAnsi="宋体" w:eastAsia="宋体" w:cs="宋体"/>
          <w:b/>
          <w:sz w:val="32"/>
          <w:szCs w:val="32"/>
        </w:rPr>
        <w:t>修树服务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项目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为切实做好防汛防台工作，加强我院树木</w:t>
      </w:r>
      <w:r>
        <w:rPr>
          <w:rFonts w:hint="eastAsia" w:ascii="宋体" w:hAnsi="宋体"/>
          <w:sz w:val="24"/>
        </w:rPr>
        <w:t>树态优美、生长健康，</w:t>
      </w:r>
      <w:r>
        <w:rPr>
          <w:rFonts w:hint="eastAsia" w:ascii="宋体" w:hAnsi="宋体" w:cs="宋体"/>
          <w:sz w:val="24"/>
          <w:szCs w:val="24"/>
        </w:rPr>
        <w:t>我院拟采取院内议价方式，做好浙江省肿瘤医院</w:t>
      </w:r>
      <w:r>
        <w:rPr>
          <w:rFonts w:hint="eastAsia" w:ascii="宋体" w:hAnsi="宋体" w:cs="宋体"/>
          <w:bCs/>
          <w:sz w:val="24"/>
          <w:szCs w:val="24"/>
        </w:rPr>
        <w:t>修树服务</w:t>
      </w:r>
      <w:r>
        <w:rPr>
          <w:rFonts w:hint="eastAsia" w:ascii="宋体" w:hAnsi="宋体" w:cs="宋体"/>
          <w:sz w:val="24"/>
          <w:szCs w:val="24"/>
        </w:rPr>
        <w:t>项目，现将有关事项公告如下：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一、项目名称和供应商资格条件</w:t>
      </w:r>
    </w:p>
    <w:p>
      <w:pPr>
        <w:pStyle w:val="4"/>
        <w:numPr>
          <w:ilvl w:val="0"/>
          <w:numId w:val="1"/>
        </w:numPr>
        <w:tabs>
          <w:tab w:val="left" w:pos="0"/>
        </w:tabs>
        <w:wordWrap w:val="0"/>
        <w:spacing w:after="0" w:line="440" w:lineRule="exact"/>
        <w:ind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项目名称：浙江省肿瘤医院</w:t>
      </w:r>
      <w:r>
        <w:rPr>
          <w:rFonts w:hint="eastAsia" w:ascii="宋体" w:hAnsi="宋体" w:cs="宋体"/>
          <w:bCs/>
          <w:sz w:val="24"/>
          <w:szCs w:val="24"/>
        </w:rPr>
        <w:t>修树服务</w:t>
      </w:r>
      <w:r>
        <w:rPr>
          <w:rFonts w:hint="eastAsia" w:ascii="宋体" w:hAnsi="宋体" w:cs="宋体"/>
          <w:sz w:val="24"/>
          <w:szCs w:val="24"/>
        </w:rPr>
        <w:t>项目。</w:t>
      </w:r>
    </w:p>
    <w:p>
      <w:pPr>
        <w:pStyle w:val="4"/>
        <w:numPr>
          <w:ilvl w:val="0"/>
          <w:numId w:val="1"/>
        </w:numPr>
        <w:tabs>
          <w:tab w:val="left" w:pos="0"/>
        </w:tabs>
        <w:wordWrap w:val="0"/>
        <w:spacing w:after="0" w:line="440" w:lineRule="exact"/>
        <w:ind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供应商资格条件：符合《中华人民共和国政府采购法》第二十二条规定条件，必须具备本次招标服务的经营资质。</w:t>
      </w:r>
    </w:p>
    <w:p>
      <w:pPr>
        <w:pStyle w:val="4"/>
        <w:numPr>
          <w:ilvl w:val="0"/>
          <w:numId w:val="1"/>
        </w:numPr>
        <w:tabs>
          <w:tab w:val="left" w:pos="0"/>
        </w:tabs>
        <w:wordWrap w:val="0"/>
        <w:spacing w:after="0" w:line="440" w:lineRule="exact"/>
        <w:ind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本项目不接受联合体议价。</w:t>
      </w:r>
    </w:p>
    <w:p>
      <w:pPr>
        <w:pStyle w:val="4"/>
        <w:numPr>
          <w:ilvl w:val="0"/>
          <w:numId w:val="2"/>
        </w:numPr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服务内容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对院内树种进行修剪。</w:t>
      </w:r>
    </w:p>
    <w:p>
      <w:pPr>
        <w:pStyle w:val="4"/>
        <w:numPr>
          <w:ilvl w:val="0"/>
          <w:numId w:val="3"/>
        </w:numPr>
        <w:tabs>
          <w:tab w:val="left" w:pos="0"/>
        </w:tabs>
        <w:wordWrap w:val="0"/>
        <w:spacing w:after="0" w:line="440" w:lineRule="exact"/>
        <w:ind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供应商应按采购人要求完成修树服务，修剪要求二级分支以上枝条全部修剪去除，二级分支以下保留树的骨架。</w:t>
      </w:r>
    </w:p>
    <w:p>
      <w:pPr>
        <w:pStyle w:val="4"/>
        <w:numPr>
          <w:ilvl w:val="0"/>
          <w:numId w:val="3"/>
        </w:numPr>
        <w:tabs>
          <w:tab w:val="left" w:pos="0"/>
        </w:tabs>
        <w:wordWrap w:val="0"/>
        <w:spacing w:after="0" w:line="440" w:lineRule="exact"/>
        <w:ind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</w:rPr>
        <w:t>所有修剪树枝、残叶，供应商需及时清离现场，不得损坏周边环境、设施</w:t>
      </w:r>
      <w:r>
        <w:rPr>
          <w:rFonts w:hint="eastAsia" w:ascii="宋体" w:hAnsi="宋体" w:cs="宋体"/>
          <w:bCs/>
          <w:sz w:val="24"/>
          <w:szCs w:val="24"/>
        </w:rPr>
        <w:t>。</w:t>
      </w:r>
    </w:p>
    <w:p>
      <w:pPr>
        <w:pStyle w:val="4"/>
        <w:numPr>
          <w:ilvl w:val="0"/>
          <w:numId w:val="3"/>
        </w:numPr>
        <w:tabs>
          <w:tab w:val="left" w:pos="0"/>
        </w:tabs>
        <w:wordWrap w:val="0"/>
        <w:spacing w:after="0" w:line="440" w:lineRule="exact"/>
        <w:ind w:leftChars="0"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/>
          <w:sz w:val="24"/>
        </w:rPr>
        <w:t>院内多处有高压电线，供应商必须遵守安全事项及操作规范，保持电力线路的安全距离，注意人员安全，如发生事故</w:t>
      </w:r>
      <w:r>
        <w:rPr>
          <w:rFonts w:hint="eastAsia" w:ascii="宋体" w:hAnsi="宋体" w:cs="宋体"/>
          <w:sz w:val="24"/>
          <w:szCs w:val="24"/>
        </w:rPr>
        <w:t>供应商</w:t>
      </w:r>
      <w:r>
        <w:rPr>
          <w:rFonts w:hint="eastAsia" w:ascii="宋体" w:hAnsi="宋体"/>
          <w:sz w:val="24"/>
        </w:rPr>
        <w:t>自行全权负责。</w:t>
      </w:r>
    </w:p>
    <w:p>
      <w:pPr>
        <w:pStyle w:val="4"/>
        <w:numPr>
          <w:ilvl w:val="0"/>
          <w:numId w:val="3"/>
        </w:numPr>
        <w:tabs>
          <w:tab w:val="left" w:pos="0"/>
        </w:tabs>
        <w:wordWrap w:val="0"/>
        <w:spacing w:after="0" w:line="440" w:lineRule="exact"/>
        <w:ind w:leftChars="0"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院内树冠最高近2</w:t>
      </w:r>
      <w:r>
        <w:rPr>
          <w:rFonts w:ascii="宋体" w:hAnsi="宋体" w:cs="宋体"/>
          <w:bCs/>
          <w:sz w:val="24"/>
          <w:szCs w:val="24"/>
        </w:rPr>
        <w:t>0</w:t>
      </w:r>
      <w:r>
        <w:rPr>
          <w:rFonts w:hint="eastAsia" w:ascii="宋体" w:hAnsi="宋体" w:cs="宋体"/>
          <w:bCs/>
          <w:sz w:val="24"/>
          <w:szCs w:val="24"/>
        </w:rPr>
        <w:t>米，供应商必须做好安全防范，保障工作人员及周边通行人员在修剪时的安全。</w:t>
      </w:r>
    </w:p>
    <w:p>
      <w:pPr>
        <w:pStyle w:val="4"/>
        <w:numPr>
          <w:ilvl w:val="0"/>
          <w:numId w:val="4"/>
        </w:numPr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报价方式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产品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价格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840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修树服务项目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</w:tbl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4"/>
        </w:rPr>
        <w:t>报价总价包含</w:t>
      </w:r>
      <w:r>
        <w:rPr>
          <w:rFonts w:hint="eastAsia" w:ascii="宋体" w:hAnsi="宋体"/>
          <w:sz w:val="24"/>
        </w:rPr>
        <w:t>人工费、</w:t>
      </w:r>
      <w:r>
        <w:rPr>
          <w:rFonts w:ascii="宋体" w:hAnsi="宋体"/>
          <w:sz w:val="24"/>
        </w:rPr>
        <w:t>机械设备及工具</w:t>
      </w:r>
      <w:r>
        <w:rPr>
          <w:rFonts w:hint="eastAsia" w:ascii="宋体" w:hAnsi="宋体"/>
          <w:sz w:val="24"/>
        </w:rPr>
        <w:t>使用、运输费、税金、以及完成修树所需的不可或缺的所有工作开支等全部费用，</w:t>
      </w:r>
      <w:r>
        <w:rPr>
          <w:rFonts w:hint="eastAsia" w:ascii="宋体" w:hAnsi="宋体" w:cs="宋体"/>
          <w:sz w:val="24"/>
          <w:szCs w:val="24"/>
        </w:rPr>
        <w:t>供应商完成项目所需的一切本身和不可或缺的所有工作开支、政策性文件规定及项目包含的所有风险、责任等各项全部费用，并承担一切风险责任。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2、总报价不得超过3.8万元，否则作为无效标处理。</w:t>
      </w:r>
      <w:bookmarkStart w:id="0" w:name="_GoBack"/>
      <w:bookmarkEnd w:id="0"/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四、响应文件编制要求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 响应文件包含报价文件。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 报价文件至少应包括以下内容（均需加盖公章）：（1）投标企业法人授权委托书；（2）企业法人营业执照；（3）受委托人的身份证复印件；（4）所有资质及认证文件。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五、议价截止时间、议价时间及地点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 递交议价文件截止时间：202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10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20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日（周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五 </w:t>
      </w:r>
      <w:r>
        <w:rPr>
          <w:rFonts w:hint="eastAsia" w:ascii="宋体" w:hAnsi="宋体" w:cs="宋体"/>
          <w:sz w:val="24"/>
          <w:szCs w:val="24"/>
        </w:rPr>
        <w:t>）17：00，逾期不再接受任何形式的报名。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2．议价时间及地点：浙江省肿瘤医院行政科研楼</w:t>
      </w:r>
      <w:r>
        <w:rPr>
          <w:rFonts w:ascii="宋体" w:hAnsi="宋体" w:cs="宋体"/>
          <w:sz w:val="24"/>
          <w:szCs w:val="24"/>
        </w:rPr>
        <w:t>401</w:t>
      </w:r>
      <w:r>
        <w:rPr>
          <w:rFonts w:hint="eastAsia" w:ascii="宋体" w:hAnsi="宋体" w:cs="宋体"/>
          <w:sz w:val="24"/>
          <w:szCs w:val="24"/>
        </w:rPr>
        <w:t>室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3．投标地点：浙江省肿瘤医院行政楼</w:t>
      </w:r>
      <w:r>
        <w:rPr>
          <w:rFonts w:hint="eastAsia" w:ascii="宋体" w:hAnsi="宋体" w:cs="宋体"/>
          <w:sz w:val="24"/>
          <w:szCs w:val="24"/>
          <w:u w:val="single"/>
        </w:rPr>
        <w:t>40</w:t>
      </w:r>
      <w:r>
        <w:rPr>
          <w:rFonts w:ascii="宋体" w:hAnsi="宋体" w:cs="宋体"/>
          <w:sz w:val="24"/>
          <w:szCs w:val="24"/>
          <w:u w:val="single"/>
        </w:rPr>
        <w:t>1</w:t>
      </w:r>
      <w:r>
        <w:rPr>
          <w:rFonts w:hint="eastAsia" w:ascii="宋体" w:hAnsi="宋体" w:cs="宋体"/>
          <w:sz w:val="24"/>
          <w:szCs w:val="24"/>
        </w:rPr>
        <w:t>室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 采用快递方式递交议价文件，必须对议价文件进行密封并在密封处加盖公章，快递费用由议价单位自理，不接受到付件。邮寄地址：杭州市拱墅区半山东路1号浙江省肿瘤医院行政楼</w:t>
      </w:r>
      <w:r>
        <w:rPr>
          <w:rFonts w:hint="eastAsia" w:ascii="宋体" w:hAnsi="宋体" w:cs="宋体"/>
          <w:sz w:val="24"/>
          <w:szCs w:val="24"/>
          <w:u w:val="single"/>
        </w:rPr>
        <w:t>40</w:t>
      </w:r>
      <w:r>
        <w:rPr>
          <w:rFonts w:ascii="宋体" w:hAnsi="宋体" w:cs="宋体"/>
          <w:sz w:val="24"/>
          <w:szCs w:val="24"/>
          <w:u w:val="single"/>
        </w:rPr>
        <w:t>1</w:t>
      </w:r>
      <w:r>
        <w:rPr>
          <w:rFonts w:hint="eastAsia" w:ascii="宋体" w:hAnsi="宋体" w:cs="宋体"/>
          <w:sz w:val="24"/>
          <w:szCs w:val="24"/>
        </w:rPr>
        <w:t>室。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六、联系方式：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 地址：杭州市拱墅区半山东路1号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 联系方式：联系人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傅</w:t>
      </w:r>
      <w:r>
        <w:rPr>
          <w:rFonts w:hint="eastAsia" w:ascii="宋体" w:hAnsi="宋体" w:cs="宋体"/>
          <w:sz w:val="24"/>
          <w:szCs w:val="24"/>
        </w:rPr>
        <w:t>工，联系电话：0571-88122532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sz w:val="24"/>
          <w:szCs w:val="24"/>
        </w:rPr>
      </w:pP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sz w:val="24"/>
          <w:szCs w:val="24"/>
        </w:rPr>
      </w:pP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sz w:val="24"/>
          <w:szCs w:val="24"/>
        </w:rPr>
      </w:pP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   浙江省肿瘤医院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   202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cs="宋体"/>
          <w:sz w:val="24"/>
          <w:szCs w:val="24"/>
        </w:rPr>
        <w:t>日</w:t>
      </w:r>
    </w:p>
    <w:p>
      <w:r>
        <w:rPr>
          <w:rFonts w:hint="eastAsia"/>
        </w:rPr>
        <w:br w:type="page"/>
      </w:r>
    </w:p>
    <w:p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fldChar w:fldCharType="begin"/>
      </w:r>
      <w:r>
        <w:instrText xml:space="preserve"> HYPERLINK "http://www.liuxue86.com/hetongfanben/wtsfb/" \t "http://www.liuxue86.com/a/_blank" </w:instrText>
      </w:r>
      <w: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                               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法人代表：           </w:t>
      </w:r>
    </w:p>
    <w:p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公司名称:    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spacing w:line="440" w:lineRule="exact"/>
        <w:jc w:val="right"/>
      </w:pP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jc w:val="right"/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88668B"/>
    <w:multiLevelType w:val="singleLevel"/>
    <w:tmpl w:val="A288668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0B6CCC3"/>
    <w:multiLevelType w:val="singleLevel"/>
    <w:tmpl w:val="F0B6CCC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10629E8D"/>
    <w:multiLevelType w:val="singleLevel"/>
    <w:tmpl w:val="10629E8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ZjJjYmQyZjAyY2FhZjYyY2Q4YTA3NzYzODZkYWQifQ=="/>
  </w:docVars>
  <w:rsids>
    <w:rsidRoot w:val="38FC7F3D"/>
    <w:rsid w:val="00400929"/>
    <w:rsid w:val="0045561E"/>
    <w:rsid w:val="008068E5"/>
    <w:rsid w:val="00A6184C"/>
    <w:rsid w:val="00AE742E"/>
    <w:rsid w:val="00C24206"/>
    <w:rsid w:val="00EE09F1"/>
    <w:rsid w:val="00F20197"/>
    <w:rsid w:val="00F42B09"/>
    <w:rsid w:val="03EC3CE1"/>
    <w:rsid w:val="063208CF"/>
    <w:rsid w:val="07C904D2"/>
    <w:rsid w:val="07CD72E2"/>
    <w:rsid w:val="0854225F"/>
    <w:rsid w:val="09AC7B34"/>
    <w:rsid w:val="0A1D66DF"/>
    <w:rsid w:val="0D43052A"/>
    <w:rsid w:val="109848C5"/>
    <w:rsid w:val="10B04510"/>
    <w:rsid w:val="12E62943"/>
    <w:rsid w:val="133E55D2"/>
    <w:rsid w:val="13AA5AD0"/>
    <w:rsid w:val="17042A7A"/>
    <w:rsid w:val="186E039E"/>
    <w:rsid w:val="199B22BF"/>
    <w:rsid w:val="1AE2747C"/>
    <w:rsid w:val="1AE94B8D"/>
    <w:rsid w:val="1C602D60"/>
    <w:rsid w:val="1D1B4069"/>
    <w:rsid w:val="1E755027"/>
    <w:rsid w:val="20B95851"/>
    <w:rsid w:val="23D83CD0"/>
    <w:rsid w:val="25F76C1E"/>
    <w:rsid w:val="261A3D2C"/>
    <w:rsid w:val="26212EF7"/>
    <w:rsid w:val="26A055F1"/>
    <w:rsid w:val="271577AD"/>
    <w:rsid w:val="27622B4F"/>
    <w:rsid w:val="27FA485B"/>
    <w:rsid w:val="2A5965E2"/>
    <w:rsid w:val="2BF96F6F"/>
    <w:rsid w:val="2D282DE6"/>
    <w:rsid w:val="2D6B50D0"/>
    <w:rsid w:val="2DDD6F61"/>
    <w:rsid w:val="329763A8"/>
    <w:rsid w:val="347D0A86"/>
    <w:rsid w:val="353324D4"/>
    <w:rsid w:val="370868CA"/>
    <w:rsid w:val="38BC631C"/>
    <w:rsid w:val="38EF7149"/>
    <w:rsid w:val="38FC7F3D"/>
    <w:rsid w:val="3A140A17"/>
    <w:rsid w:val="3AB103B1"/>
    <w:rsid w:val="3B97567C"/>
    <w:rsid w:val="3D3A3B9C"/>
    <w:rsid w:val="3D63623D"/>
    <w:rsid w:val="3E1F7478"/>
    <w:rsid w:val="415E7867"/>
    <w:rsid w:val="41DB4835"/>
    <w:rsid w:val="42AF4681"/>
    <w:rsid w:val="42D206C7"/>
    <w:rsid w:val="433F7B6D"/>
    <w:rsid w:val="43587E57"/>
    <w:rsid w:val="46A86EB2"/>
    <w:rsid w:val="47A60CA3"/>
    <w:rsid w:val="49075482"/>
    <w:rsid w:val="49D32A72"/>
    <w:rsid w:val="4A437485"/>
    <w:rsid w:val="4AAC6732"/>
    <w:rsid w:val="4E8906A9"/>
    <w:rsid w:val="507E01D9"/>
    <w:rsid w:val="54A17A22"/>
    <w:rsid w:val="57E906EE"/>
    <w:rsid w:val="58A92678"/>
    <w:rsid w:val="5AA2310A"/>
    <w:rsid w:val="5D3C0DC3"/>
    <w:rsid w:val="5FA54E79"/>
    <w:rsid w:val="600E7E56"/>
    <w:rsid w:val="6031407E"/>
    <w:rsid w:val="623C44CF"/>
    <w:rsid w:val="63A96F59"/>
    <w:rsid w:val="644841BC"/>
    <w:rsid w:val="64C17567"/>
    <w:rsid w:val="67564F5E"/>
    <w:rsid w:val="67832C8C"/>
    <w:rsid w:val="67854C12"/>
    <w:rsid w:val="69E34B52"/>
    <w:rsid w:val="6ADF4DE8"/>
    <w:rsid w:val="72617797"/>
    <w:rsid w:val="73B41659"/>
    <w:rsid w:val="740A5DBF"/>
    <w:rsid w:val="749F74E9"/>
    <w:rsid w:val="74C13768"/>
    <w:rsid w:val="78D941C0"/>
    <w:rsid w:val="795C315F"/>
    <w:rsid w:val="79D51966"/>
    <w:rsid w:val="7D161986"/>
    <w:rsid w:val="7EEC0AEA"/>
    <w:rsid w:val="7F3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</Words>
  <Characters>1294</Characters>
  <Lines>10</Lines>
  <Paragraphs>3</Paragraphs>
  <TotalTime>63</TotalTime>
  <ScaleCrop>false</ScaleCrop>
  <LinksUpToDate>false</LinksUpToDate>
  <CharactersWithSpaces>1518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Allen</cp:lastModifiedBy>
  <cp:lastPrinted>2021-03-12T02:01:00Z</cp:lastPrinted>
  <dcterms:modified xsi:type="dcterms:W3CDTF">2023-10-13T08:13:57Z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C9BA4F74386C4285AD02C9C82B7EA650_12</vt:lpwstr>
  </property>
</Properties>
</file>