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hint="eastAsia" w:ascii="微软雅黑" w:hAnsi="微软雅黑" w:eastAsia="微软雅黑" w:cs="宋体"/>
          <w:kern w:val="0"/>
          <w:sz w:val="36"/>
          <w:szCs w:val="36"/>
        </w:rPr>
      </w:pPr>
      <w:r>
        <w:rPr>
          <w:rFonts w:hint="eastAsia" w:ascii="微软雅黑" w:hAnsi="微软雅黑" w:eastAsia="微软雅黑" w:cs="宋体"/>
          <w:color w:val="333333"/>
          <w:kern w:val="36"/>
          <w:sz w:val="36"/>
          <w:szCs w:val="36"/>
        </w:rPr>
        <w:t>浙江省肿瘤医院</w:t>
      </w:r>
      <w:r>
        <w:rPr>
          <w:rFonts w:hint="eastAsia" w:ascii="微软雅黑" w:hAnsi="微软雅黑" w:eastAsia="微软雅黑" w:cs="宋体"/>
          <w:color w:val="333333"/>
          <w:kern w:val="36"/>
          <w:sz w:val="36"/>
          <w:szCs w:val="36"/>
          <w:lang w:val="en-US" w:eastAsia="zh-CN"/>
        </w:rPr>
        <w:t>院内</w:t>
      </w:r>
      <w:r>
        <w:rPr>
          <w:rFonts w:hint="eastAsia" w:ascii="微软雅黑" w:hAnsi="微软雅黑" w:eastAsia="微软雅黑" w:cs="宋体"/>
          <w:color w:val="333333"/>
          <w:kern w:val="36"/>
          <w:sz w:val="36"/>
          <w:szCs w:val="36"/>
        </w:rPr>
        <w:t>自助</w:t>
      </w:r>
      <w:r>
        <w:rPr>
          <w:rFonts w:hint="eastAsia" w:ascii="微软雅黑" w:hAnsi="微软雅黑" w:eastAsia="微软雅黑" w:cs="宋体"/>
          <w:kern w:val="0"/>
          <w:sz w:val="36"/>
          <w:szCs w:val="36"/>
        </w:rPr>
        <w:t>充电宝</w:t>
      </w:r>
      <w:r>
        <w:rPr>
          <w:rFonts w:hint="eastAsia" w:ascii="微软雅黑" w:hAnsi="微软雅黑" w:eastAsia="微软雅黑" w:cs="宋体"/>
          <w:kern w:val="0"/>
          <w:sz w:val="36"/>
          <w:szCs w:val="36"/>
          <w:lang w:val="en-US" w:eastAsia="zh-CN"/>
        </w:rPr>
        <w:t>租</w:t>
      </w:r>
      <w:r>
        <w:rPr>
          <w:rFonts w:hint="eastAsia" w:ascii="微软雅黑" w:hAnsi="微软雅黑" w:eastAsia="微软雅黑" w:cs="宋体"/>
          <w:kern w:val="0"/>
          <w:sz w:val="36"/>
          <w:szCs w:val="36"/>
        </w:rPr>
        <w:t>赁服务采购项目</w:t>
      </w:r>
    </w:p>
    <w:p>
      <w:pPr>
        <w:widowControl/>
        <w:jc w:val="center"/>
        <w:outlineLvl w:val="0"/>
        <w:rPr>
          <w:rFonts w:ascii="微软雅黑" w:hAnsi="微软雅黑" w:eastAsia="微软雅黑" w:cs="宋体"/>
          <w:kern w:val="36"/>
          <w:sz w:val="36"/>
          <w:szCs w:val="36"/>
        </w:rPr>
      </w:pPr>
      <w:r>
        <w:rPr>
          <w:rFonts w:hint="eastAsia" w:ascii="微软雅黑" w:hAnsi="微软雅黑" w:eastAsia="微软雅黑" w:cs="宋体"/>
          <w:kern w:val="36"/>
          <w:sz w:val="36"/>
          <w:szCs w:val="36"/>
        </w:rPr>
        <w:t>议价公告</w:t>
      </w:r>
    </w:p>
    <w:p>
      <w:pPr>
        <w:widowControl/>
        <w:spacing w:line="420" w:lineRule="atLeast"/>
        <w:ind w:firstLine="420"/>
        <w:jc w:val="left"/>
        <w:rPr>
          <w:rFonts w:ascii="宋体" w:hAnsi="宋体" w:eastAsia="宋体" w:cs="宋体"/>
          <w:color w:val="4D4D4D"/>
          <w:kern w:val="0"/>
          <w:szCs w:val="21"/>
        </w:rPr>
      </w:pPr>
      <w:r>
        <w:rPr>
          <w:rFonts w:hint="eastAsia" w:ascii="宋体" w:hAnsi="宋体" w:eastAsia="宋体" w:cs="宋体"/>
          <w:color w:val="4D4D4D"/>
          <w:kern w:val="0"/>
          <w:szCs w:val="21"/>
        </w:rPr>
        <w:t>一、采购单位：浙江省肿瘤医院</w:t>
      </w:r>
    </w:p>
    <w:p>
      <w:pPr>
        <w:widowControl/>
        <w:spacing w:line="420" w:lineRule="atLeast"/>
        <w:ind w:firstLine="420"/>
        <w:jc w:val="left"/>
        <w:rPr>
          <w:rFonts w:ascii="宋体" w:hAnsi="宋体" w:eastAsia="宋体" w:cs="宋体"/>
          <w:color w:val="4D4D4D"/>
          <w:kern w:val="0"/>
          <w:szCs w:val="21"/>
        </w:rPr>
      </w:pPr>
      <w:r>
        <w:rPr>
          <w:rFonts w:hint="eastAsia" w:ascii="宋体" w:hAnsi="宋体" w:eastAsia="宋体" w:cs="宋体"/>
          <w:color w:val="4D4D4D"/>
          <w:kern w:val="0"/>
          <w:szCs w:val="21"/>
        </w:rPr>
        <w:t>二、项目名称：院内自助充电宝租赁服务采购项目</w:t>
      </w:r>
    </w:p>
    <w:p>
      <w:pPr>
        <w:widowControl/>
        <w:spacing w:line="420" w:lineRule="atLeast"/>
        <w:ind w:firstLine="420"/>
        <w:jc w:val="left"/>
        <w:rPr>
          <w:rFonts w:ascii="宋体" w:hAnsi="宋体" w:eastAsia="宋体" w:cs="宋体"/>
          <w:color w:val="4D4D4D"/>
          <w:kern w:val="0"/>
          <w:szCs w:val="21"/>
        </w:rPr>
      </w:pPr>
      <w:r>
        <w:rPr>
          <w:rFonts w:hint="eastAsia" w:ascii="宋体" w:hAnsi="宋体" w:eastAsia="宋体" w:cs="宋体"/>
          <w:color w:val="4D4D4D"/>
          <w:kern w:val="0"/>
          <w:szCs w:val="21"/>
        </w:rPr>
        <w:t>三、采购内容：院内自助充电宝租赁服务采购项目</w:t>
      </w:r>
    </w:p>
    <w:p>
      <w:pPr>
        <w:pStyle w:val="2"/>
        <w:spacing w:before="0" w:beforeAutospacing="0" w:after="0" w:afterAutospacing="0" w:line="420" w:lineRule="atLeast"/>
        <w:ind w:firstLine="420"/>
        <w:rPr>
          <w:color w:val="4D4D4D"/>
          <w:sz w:val="21"/>
          <w:szCs w:val="21"/>
        </w:rPr>
      </w:pPr>
      <w:r>
        <w:rPr>
          <w:rFonts w:hint="eastAsia"/>
          <w:color w:val="4D4D4D"/>
          <w:sz w:val="21"/>
          <w:szCs w:val="21"/>
        </w:rPr>
        <w:t>四、采购方式：院内招标（议价）</w:t>
      </w:r>
    </w:p>
    <w:p>
      <w:pPr>
        <w:pStyle w:val="2"/>
        <w:spacing w:before="0" w:beforeAutospacing="0" w:after="0" w:afterAutospacing="0" w:line="420" w:lineRule="atLeast"/>
        <w:ind w:firstLine="420"/>
        <w:rPr>
          <w:color w:val="4D4D4D"/>
          <w:sz w:val="21"/>
          <w:szCs w:val="21"/>
        </w:rPr>
      </w:pPr>
      <w:r>
        <w:rPr>
          <w:rFonts w:hint="eastAsia"/>
          <w:color w:val="4D4D4D"/>
          <w:sz w:val="21"/>
          <w:szCs w:val="21"/>
          <w:lang w:val="en-US" w:eastAsia="zh-CN"/>
        </w:rPr>
        <w:t>五</w:t>
      </w:r>
      <w:r>
        <w:rPr>
          <w:rFonts w:hint="eastAsia"/>
          <w:color w:val="4D4D4D"/>
          <w:sz w:val="21"/>
          <w:szCs w:val="21"/>
        </w:rPr>
        <w:t>、招标项目概况（内容、用途、数量、简要技术要求等）：</w:t>
      </w:r>
    </w:p>
    <w:p>
      <w:pPr>
        <w:pStyle w:val="2"/>
        <w:spacing w:before="0" w:beforeAutospacing="0" w:after="0" w:afterAutospacing="0" w:line="420" w:lineRule="atLeast"/>
        <w:ind w:firstLine="840"/>
        <w:rPr>
          <w:color w:val="4D4D4D"/>
          <w:sz w:val="21"/>
          <w:szCs w:val="21"/>
        </w:rPr>
      </w:pPr>
      <w:r>
        <w:rPr>
          <w:rFonts w:hint="eastAsia"/>
          <w:color w:val="4D4D4D"/>
          <w:sz w:val="21"/>
          <w:szCs w:val="21"/>
        </w:rPr>
        <w:t>投标人提供10</w:t>
      </w:r>
      <w:r>
        <w:rPr>
          <w:rFonts w:hint="eastAsia"/>
          <w:color w:val="4D4D4D"/>
          <w:sz w:val="21"/>
          <w:szCs w:val="21"/>
          <w:lang w:val="en-US" w:eastAsia="zh-CN"/>
        </w:rPr>
        <w:t>台</w:t>
      </w:r>
      <w:r>
        <w:rPr>
          <w:rFonts w:hint="eastAsia" w:ascii="宋体" w:hAnsi="宋体" w:eastAsia="宋体" w:cs="宋体"/>
          <w:sz w:val="21"/>
          <w:szCs w:val="21"/>
        </w:rPr>
        <w:t>自助充电宝设施</w:t>
      </w:r>
      <w:r>
        <w:rPr>
          <w:rFonts w:hint="eastAsia"/>
          <w:color w:val="4D4D4D"/>
          <w:sz w:val="21"/>
          <w:szCs w:val="21"/>
        </w:rPr>
        <w:t>，按医院要求安置在医院指定区域，供患者有偿使用。</w:t>
      </w:r>
    </w:p>
    <w:p>
      <w:pPr>
        <w:pStyle w:val="2"/>
        <w:spacing w:before="0" w:beforeAutospacing="0" w:after="0" w:afterAutospacing="0" w:line="420" w:lineRule="atLeast"/>
        <w:ind w:firstLine="420"/>
        <w:rPr>
          <w:color w:val="4D4D4D"/>
          <w:sz w:val="21"/>
          <w:szCs w:val="21"/>
        </w:rPr>
      </w:pPr>
      <w:r>
        <w:rPr>
          <w:rFonts w:hint="eastAsia"/>
          <w:color w:val="4D4D4D"/>
          <w:sz w:val="21"/>
          <w:szCs w:val="21"/>
          <w:lang w:val="en-US" w:eastAsia="zh-CN"/>
        </w:rPr>
        <w:t>六</w:t>
      </w:r>
      <w:r>
        <w:rPr>
          <w:rFonts w:hint="eastAsia"/>
          <w:color w:val="4D4D4D"/>
          <w:sz w:val="21"/>
          <w:szCs w:val="21"/>
        </w:rPr>
        <w:t>、投标人资格要求：</w:t>
      </w:r>
    </w:p>
    <w:p>
      <w:pPr>
        <w:pStyle w:val="2"/>
        <w:spacing w:before="0" w:beforeAutospacing="0" w:after="0" w:afterAutospacing="0" w:line="420" w:lineRule="atLeast"/>
        <w:ind w:firstLine="420"/>
        <w:rPr>
          <w:color w:val="4D4D4D"/>
          <w:sz w:val="21"/>
          <w:szCs w:val="21"/>
        </w:rPr>
      </w:pPr>
      <w:r>
        <w:rPr>
          <w:rFonts w:hint="eastAsia"/>
          <w:color w:val="4D4D4D"/>
          <w:sz w:val="21"/>
          <w:szCs w:val="21"/>
        </w:rPr>
        <w:t>（1）具有独立承担民事责任的能力；</w:t>
      </w:r>
    </w:p>
    <w:p>
      <w:pPr>
        <w:pStyle w:val="2"/>
        <w:spacing w:before="0" w:beforeAutospacing="0" w:after="0" w:afterAutospacing="0" w:line="420" w:lineRule="atLeast"/>
        <w:ind w:firstLine="420"/>
        <w:rPr>
          <w:color w:val="4D4D4D"/>
          <w:sz w:val="21"/>
          <w:szCs w:val="21"/>
        </w:rPr>
      </w:pPr>
      <w:r>
        <w:rPr>
          <w:rFonts w:hint="eastAsia"/>
          <w:color w:val="4D4D4D"/>
          <w:sz w:val="21"/>
          <w:szCs w:val="21"/>
        </w:rPr>
        <w:t>（2）具有良好的商业信誉和健全的财务会计制度；</w:t>
      </w:r>
    </w:p>
    <w:p>
      <w:pPr>
        <w:pStyle w:val="2"/>
        <w:spacing w:before="0" w:beforeAutospacing="0" w:after="0" w:afterAutospacing="0" w:line="420" w:lineRule="atLeast"/>
        <w:ind w:firstLine="420"/>
        <w:rPr>
          <w:color w:val="4D4D4D"/>
          <w:sz w:val="21"/>
          <w:szCs w:val="21"/>
        </w:rPr>
      </w:pPr>
      <w:r>
        <w:rPr>
          <w:rFonts w:hint="eastAsia"/>
          <w:color w:val="4D4D4D"/>
          <w:sz w:val="21"/>
          <w:szCs w:val="21"/>
        </w:rPr>
        <w:t>（3）具有履行合同所必需的设备和专业技术能力；</w:t>
      </w:r>
    </w:p>
    <w:p>
      <w:pPr>
        <w:pStyle w:val="2"/>
        <w:spacing w:before="0" w:beforeAutospacing="0" w:after="0" w:afterAutospacing="0" w:line="420" w:lineRule="atLeast"/>
        <w:ind w:firstLine="420"/>
        <w:rPr>
          <w:color w:val="4D4D4D"/>
          <w:sz w:val="21"/>
          <w:szCs w:val="21"/>
        </w:rPr>
      </w:pPr>
      <w:r>
        <w:rPr>
          <w:rFonts w:hint="eastAsia"/>
          <w:color w:val="4D4D4D"/>
          <w:sz w:val="21"/>
          <w:szCs w:val="21"/>
        </w:rPr>
        <w:t>（4）有依法缴纳税收和社会保障资金的良好记录；</w:t>
      </w:r>
    </w:p>
    <w:p>
      <w:pPr>
        <w:pStyle w:val="2"/>
        <w:spacing w:before="0" w:beforeAutospacing="0" w:after="0" w:afterAutospacing="0" w:line="420" w:lineRule="atLeast"/>
        <w:ind w:firstLine="420"/>
        <w:rPr>
          <w:color w:val="4D4D4D"/>
          <w:sz w:val="21"/>
          <w:szCs w:val="21"/>
        </w:rPr>
      </w:pPr>
      <w:r>
        <w:rPr>
          <w:rFonts w:hint="eastAsia"/>
          <w:color w:val="4D4D4D"/>
          <w:sz w:val="21"/>
          <w:szCs w:val="21"/>
        </w:rPr>
        <w:t>（5）前三年内，在经营活动中没有重大违法记录；</w:t>
      </w:r>
    </w:p>
    <w:p>
      <w:pPr>
        <w:pStyle w:val="2"/>
        <w:spacing w:before="0" w:beforeAutospacing="0" w:after="0" w:afterAutospacing="0" w:line="420" w:lineRule="atLeast"/>
        <w:ind w:firstLine="420"/>
        <w:rPr>
          <w:color w:val="4D4D4D"/>
          <w:sz w:val="21"/>
          <w:szCs w:val="21"/>
        </w:rPr>
      </w:pPr>
      <w:r>
        <w:rPr>
          <w:rFonts w:hint="eastAsia"/>
          <w:color w:val="4D4D4D"/>
          <w:sz w:val="21"/>
          <w:szCs w:val="21"/>
        </w:rPr>
        <w:t>（6）法律、行政法规规定的其他条件。</w:t>
      </w:r>
    </w:p>
    <w:p>
      <w:pPr>
        <w:widowControl/>
        <w:spacing w:line="420" w:lineRule="atLeast"/>
        <w:ind w:firstLine="420" w:firstLineChars="200"/>
        <w:jc w:val="left"/>
        <w:rPr>
          <w:rFonts w:ascii="宋体" w:hAnsi="宋体" w:eastAsia="宋体" w:cs="宋体"/>
          <w:color w:val="4D4D4D"/>
          <w:kern w:val="0"/>
          <w:szCs w:val="21"/>
        </w:rPr>
      </w:pPr>
      <w:r>
        <w:rPr>
          <w:rFonts w:hint="eastAsia"/>
          <w:color w:val="4D4D4D"/>
          <w:szCs w:val="21"/>
        </w:rPr>
        <w:t>（</w:t>
      </w:r>
      <w:r>
        <w:rPr>
          <w:color w:val="4D4D4D"/>
          <w:szCs w:val="21"/>
        </w:rPr>
        <w:t>7</w:t>
      </w:r>
      <w:r>
        <w:rPr>
          <w:rFonts w:hint="eastAsia"/>
          <w:color w:val="4D4D4D"/>
          <w:szCs w:val="21"/>
        </w:rPr>
        <w:t>）</w:t>
      </w:r>
      <w:r>
        <w:rPr>
          <w:rFonts w:hint="eastAsia" w:ascii="宋体" w:hAnsi="宋体" w:eastAsia="宋体" w:cs="宋体"/>
          <w:color w:val="4D4D4D"/>
          <w:kern w:val="0"/>
          <w:szCs w:val="21"/>
        </w:rPr>
        <w:t>厂家授权、个人授权及授权代表身份证复印件。</w:t>
      </w:r>
    </w:p>
    <w:p>
      <w:pPr>
        <w:widowControl/>
        <w:spacing w:line="420" w:lineRule="atLeast"/>
        <w:ind w:firstLine="420"/>
        <w:rPr>
          <w:rFonts w:ascii="宋体" w:hAnsi="宋体" w:eastAsia="宋体" w:cs="宋体"/>
          <w:color w:val="4D4D4D"/>
          <w:kern w:val="0"/>
          <w:szCs w:val="21"/>
        </w:rPr>
      </w:pPr>
      <w:r>
        <w:rPr>
          <w:rFonts w:hint="eastAsia" w:ascii="宋体" w:hAnsi="宋体" w:eastAsia="宋体" w:cs="宋体"/>
          <w:color w:val="4D4D4D"/>
          <w:kern w:val="0"/>
          <w:szCs w:val="21"/>
          <w:lang w:val="en-US" w:eastAsia="zh-CN"/>
        </w:rPr>
        <w:t>七</w:t>
      </w:r>
      <w:r>
        <w:rPr>
          <w:rFonts w:hint="eastAsia" w:ascii="宋体" w:hAnsi="宋体" w:eastAsia="宋体" w:cs="宋体"/>
          <w:color w:val="4D4D4D"/>
          <w:kern w:val="0"/>
          <w:szCs w:val="21"/>
        </w:rPr>
        <w:t>、服务项目要求</w:t>
      </w:r>
    </w:p>
    <w:p>
      <w:pPr>
        <w:widowControl/>
        <w:spacing w:line="420" w:lineRule="atLeast"/>
        <w:ind w:firstLine="420"/>
        <w:rPr>
          <w:rFonts w:ascii="宋体" w:hAnsi="宋体" w:eastAsia="宋体" w:cs="宋体"/>
          <w:color w:val="4D4D4D"/>
          <w:kern w:val="0"/>
          <w:szCs w:val="21"/>
        </w:rPr>
      </w:pPr>
      <w:r>
        <w:rPr>
          <w:rFonts w:hint="eastAsia" w:ascii="宋体" w:hAnsi="宋体" w:eastAsia="宋体" w:cs="宋体"/>
          <w:color w:val="4D4D4D"/>
          <w:kern w:val="0"/>
          <w:szCs w:val="21"/>
        </w:rPr>
        <w:t>1、医院收取适当管理费。</w:t>
      </w:r>
    </w:p>
    <w:p>
      <w:pPr>
        <w:adjustRightInd w:val="0"/>
        <w:snapToGrid w:val="0"/>
        <w:spacing w:line="420" w:lineRule="atLeast"/>
        <w:ind w:firstLine="420"/>
        <w:jc w:val="left"/>
        <w:rPr>
          <w:rFonts w:hint="eastAsia" w:ascii="宋体" w:hAnsi="宋体" w:eastAsia="宋体" w:cs="宋体"/>
          <w:color w:val="4D4D4D"/>
          <w:kern w:val="0"/>
          <w:szCs w:val="21"/>
        </w:rPr>
      </w:pPr>
      <w:r>
        <w:rPr>
          <w:rFonts w:hint="eastAsia" w:ascii="宋体" w:hAnsi="宋体" w:eastAsia="宋体" w:cs="宋体"/>
          <w:color w:val="4D4D4D"/>
          <w:kern w:val="0"/>
          <w:szCs w:val="21"/>
        </w:rPr>
        <w:t>2、</w:t>
      </w:r>
      <w:r>
        <w:rPr>
          <w:rFonts w:hint="eastAsia" w:cs="宋体" w:asciiTheme="minorEastAsia" w:hAnsiTheme="minorEastAsia"/>
          <w:color w:val="595959" w:themeColor="text1" w:themeTint="A6"/>
          <w:szCs w:val="21"/>
          <w14:textFill>
            <w14:solidFill>
              <w14:schemeClr w14:val="tx1">
                <w14:lumMod w14:val="65000"/>
                <w14:lumOff w14:val="35000"/>
              </w14:schemeClr>
            </w14:solidFill>
          </w14:textFill>
        </w:rPr>
        <w:t>管理模式：由投资方自负盈亏，进场前与招标人协商后根据国家相关文件规定及招标人的实际情况制定统一服务收费标准，不得随意调整。</w:t>
      </w:r>
      <w:r>
        <w:rPr>
          <w:rFonts w:hint="eastAsia" w:ascii="宋体" w:hAnsi="宋体" w:eastAsia="宋体" w:cs="宋体"/>
          <w:color w:val="4D4D4D"/>
          <w:kern w:val="0"/>
          <w:szCs w:val="21"/>
        </w:rPr>
        <w:t xml:space="preserve"> </w:t>
      </w:r>
    </w:p>
    <w:p>
      <w:pPr>
        <w:widowControl/>
        <w:spacing w:line="420" w:lineRule="atLeast"/>
        <w:ind w:firstLine="420"/>
        <w:rPr>
          <w:rFonts w:hint="eastAsia" w:ascii="宋体" w:hAnsi="宋体" w:eastAsia="宋体" w:cs="宋体"/>
          <w:color w:val="4D4D4D"/>
          <w:kern w:val="0"/>
          <w:szCs w:val="21"/>
        </w:rPr>
      </w:pPr>
      <w:r>
        <w:rPr>
          <w:rFonts w:hint="eastAsia" w:ascii="宋体" w:hAnsi="宋体" w:eastAsia="宋体" w:cs="宋体"/>
          <w:color w:val="4D4D4D"/>
          <w:kern w:val="0"/>
          <w:szCs w:val="21"/>
          <w:lang w:val="en-US" w:eastAsia="zh-CN"/>
        </w:rPr>
        <w:t>3</w:t>
      </w:r>
      <w:r>
        <w:rPr>
          <w:rFonts w:hint="eastAsia" w:ascii="宋体" w:hAnsi="宋体" w:eastAsia="宋体" w:cs="宋体"/>
          <w:color w:val="4D4D4D"/>
          <w:kern w:val="0"/>
          <w:szCs w:val="21"/>
        </w:rPr>
        <w:t>、确保充电宝的质量安全。</w:t>
      </w:r>
    </w:p>
    <w:p>
      <w:pPr>
        <w:autoSpaceDE w:val="0"/>
        <w:autoSpaceDN w:val="0"/>
        <w:spacing w:line="420" w:lineRule="atLeast"/>
        <w:ind w:firstLine="420" w:firstLineChars="200"/>
        <w:textAlignment w:val="bottom"/>
        <w:rPr>
          <w:rFonts w:cs="Calibri" w:asciiTheme="minorEastAsia" w:hAnsiTheme="minorEastAsia"/>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color w:val="4D4D4D"/>
          <w:kern w:val="0"/>
          <w:szCs w:val="21"/>
          <w:lang w:val="en-US" w:eastAsia="zh-CN"/>
        </w:rPr>
        <w:t>4</w:t>
      </w:r>
      <w:r>
        <w:rPr>
          <w:rFonts w:hint="eastAsia" w:ascii="宋体" w:hAnsi="宋体" w:eastAsia="宋体" w:cs="宋体"/>
          <w:color w:val="4D4D4D"/>
          <w:kern w:val="0"/>
          <w:szCs w:val="21"/>
        </w:rPr>
        <w:t>、投资方承担自助充电宝的维护及清洁、消毒工作。</w:t>
      </w:r>
    </w:p>
    <w:p>
      <w:pPr>
        <w:widowControl/>
        <w:spacing w:line="420" w:lineRule="atLeast"/>
        <w:ind w:firstLine="420"/>
        <w:rPr>
          <w:rFonts w:ascii="宋体" w:hAnsi="宋体" w:eastAsia="宋体" w:cs="宋体"/>
          <w:color w:val="4D4D4D"/>
          <w:kern w:val="0"/>
          <w:szCs w:val="21"/>
        </w:rPr>
      </w:pPr>
      <w:r>
        <w:rPr>
          <w:rFonts w:hint="eastAsia" w:ascii="宋体" w:hAnsi="宋体" w:eastAsia="宋体" w:cs="宋体"/>
          <w:color w:val="4D4D4D"/>
          <w:kern w:val="0"/>
          <w:szCs w:val="21"/>
          <w:lang w:val="en-US" w:eastAsia="zh-CN"/>
        </w:rPr>
        <w:t>5</w:t>
      </w:r>
      <w:bookmarkStart w:id="0" w:name="_GoBack"/>
      <w:bookmarkEnd w:id="0"/>
      <w:r>
        <w:rPr>
          <w:rFonts w:hint="eastAsia" w:ascii="宋体" w:hAnsi="宋体" w:eastAsia="宋体" w:cs="宋体"/>
          <w:color w:val="4D4D4D"/>
          <w:kern w:val="0"/>
          <w:szCs w:val="21"/>
        </w:rPr>
        <w:t>、</w:t>
      </w:r>
      <w:r>
        <w:rPr>
          <w:rFonts w:hint="eastAsia" w:cs="宋体" w:asciiTheme="minorEastAsia" w:hAnsiTheme="minorEastAsia"/>
          <w:color w:val="595959" w:themeColor="text1" w:themeTint="A6"/>
          <w:szCs w:val="21"/>
          <w14:textFill>
            <w14:solidFill>
              <w14:schemeClr w14:val="tx1">
                <w14:lumMod w14:val="65000"/>
                <w14:lumOff w14:val="35000"/>
              </w14:schemeClr>
            </w14:solidFill>
          </w14:textFill>
        </w:rPr>
        <w:t>本服务期暂定为2年，1年服务期满，经招标人考核合格，报经院办公会会同意后，可续签1年合同。考核不</w:t>
      </w:r>
      <w:r>
        <w:rPr>
          <w:rFonts w:hint="eastAsia" w:cs="宋体" w:asciiTheme="minorEastAsia" w:hAnsiTheme="minorEastAsia"/>
          <w:color w:val="595959" w:themeColor="text1" w:themeTint="A6"/>
          <w:szCs w:val="21"/>
          <w:lang w:val="en-US" w:eastAsia="zh-CN"/>
          <w14:textFill>
            <w14:solidFill>
              <w14:schemeClr w14:val="tx1">
                <w14:lumMod w14:val="65000"/>
                <w14:lumOff w14:val="35000"/>
              </w14:schemeClr>
            </w14:solidFill>
          </w14:textFill>
        </w:rPr>
        <w:t>合</w:t>
      </w:r>
      <w:r>
        <w:rPr>
          <w:rFonts w:hint="eastAsia" w:cs="宋体" w:asciiTheme="minorEastAsia" w:hAnsiTheme="minorEastAsia"/>
          <w:color w:val="595959" w:themeColor="text1" w:themeTint="A6"/>
          <w:szCs w:val="21"/>
          <w14:textFill>
            <w14:solidFill>
              <w14:schemeClr w14:val="tx1">
                <w14:lumMod w14:val="65000"/>
                <w14:lumOff w14:val="35000"/>
              </w14:schemeClr>
            </w14:solidFill>
          </w14:textFill>
        </w:rPr>
        <w:t>格，招标人有权提前终止合同，所造成的损失</w:t>
      </w:r>
      <w:r>
        <w:rPr>
          <w:rFonts w:hint="eastAsia" w:cs="宋体" w:asciiTheme="minorEastAsia" w:hAnsiTheme="minorEastAsia"/>
          <w:color w:val="595959" w:themeColor="text1" w:themeTint="A6"/>
          <w:szCs w:val="21"/>
          <w:lang w:val="en-US" w:eastAsia="zh-CN"/>
          <w14:textFill>
            <w14:solidFill>
              <w14:schemeClr w14:val="tx1">
                <w14:lumMod w14:val="65000"/>
                <w14:lumOff w14:val="35000"/>
              </w14:schemeClr>
            </w14:solidFill>
          </w14:textFill>
        </w:rPr>
        <w:t>从</w:t>
      </w:r>
      <w:r>
        <w:rPr>
          <w:rFonts w:hint="eastAsia" w:cs="宋体" w:asciiTheme="minorEastAsia" w:hAnsiTheme="minorEastAsia"/>
          <w:color w:val="595959" w:themeColor="text1" w:themeTint="A6"/>
          <w:szCs w:val="21"/>
          <w14:textFill>
            <w14:solidFill>
              <w14:schemeClr w14:val="tx1">
                <w14:lumMod w14:val="65000"/>
                <w14:lumOff w14:val="35000"/>
              </w14:schemeClr>
            </w14:solidFill>
          </w14:textFill>
        </w:rPr>
        <w:t>投资方</w:t>
      </w:r>
      <w:r>
        <w:rPr>
          <w:rFonts w:hint="eastAsia" w:cs="宋体" w:asciiTheme="minorEastAsia" w:hAnsiTheme="minorEastAsia"/>
          <w:color w:val="595959" w:themeColor="text1" w:themeTint="A6"/>
          <w:szCs w:val="21"/>
          <w:lang w:val="en-US" w:eastAsia="zh-CN"/>
          <w14:textFill>
            <w14:solidFill>
              <w14:schemeClr w14:val="tx1">
                <w14:lumMod w14:val="65000"/>
                <w14:lumOff w14:val="35000"/>
              </w14:schemeClr>
            </w14:solidFill>
          </w14:textFill>
        </w:rPr>
        <w:t>的</w:t>
      </w:r>
      <w:r>
        <w:rPr>
          <w:rFonts w:hint="eastAsia" w:cs="宋体" w:asciiTheme="minorEastAsia" w:hAnsiTheme="minorEastAsia"/>
          <w:color w:val="595959" w:themeColor="text1" w:themeTint="A6"/>
          <w:szCs w:val="21"/>
          <w14:textFill>
            <w14:solidFill>
              <w14:schemeClr w14:val="tx1">
                <w14:lumMod w14:val="65000"/>
                <w14:lumOff w14:val="35000"/>
              </w14:schemeClr>
            </w14:solidFill>
          </w14:textFill>
        </w:rPr>
        <w:t>履约保证金中扣除。</w:t>
      </w:r>
    </w:p>
    <w:p>
      <w:pPr>
        <w:pStyle w:val="2"/>
        <w:spacing w:before="0" w:beforeAutospacing="0" w:after="0" w:afterAutospacing="0" w:line="420" w:lineRule="atLeast"/>
        <w:ind w:firstLine="420"/>
        <w:rPr>
          <w:color w:val="4D4D4D"/>
          <w:sz w:val="21"/>
          <w:szCs w:val="21"/>
        </w:rPr>
      </w:pPr>
      <w:r>
        <w:rPr>
          <w:rFonts w:hint="eastAsia"/>
          <w:color w:val="4D4D4D"/>
          <w:sz w:val="21"/>
          <w:szCs w:val="21"/>
          <w:lang w:val="en-US" w:eastAsia="zh-CN"/>
        </w:rPr>
        <w:t>八</w:t>
      </w:r>
      <w:r>
        <w:rPr>
          <w:rFonts w:hint="eastAsia"/>
          <w:color w:val="4D4D4D"/>
          <w:sz w:val="21"/>
          <w:szCs w:val="21"/>
        </w:rPr>
        <w:t>、投资方报名时间及联系方式等：</w:t>
      </w:r>
    </w:p>
    <w:p>
      <w:pPr>
        <w:pStyle w:val="2"/>
        <w:spacing w:before="0" w:beforeAutospacing="0" w:after="0" w:afterAutospacing="0" w:line="420" w:lineRule="atLeast"/>
        <w:ind w:firstLine="420"/>
        <w:rPr>
          <w:color w:val="4D4D4D"/>
          <w:sz w:val="21"/>
          <w:szCs w:val="21"/>
        </w:rPr>
      </w:pPr>
      <w:r>
        <w:rPr>
          <w:rFonts w:hint="eastAsia"/>
          <w:color w:val="4D4D4D"/>
          <w:sz w:val="21"/>
          <w:szCs w:val="21"/>
        </w:rPr>
        <w:t>报名时间：2022年6月23至2022年6月30（双休日及法定节假日除外）</w:t>
      </w:r>
    </w:p>
    <w:p>
      <w:pPr>
        <w:pStyle w:val="2"/>
        <w:spacing w:before="0" w:beforeAutospacing="0" w:after="0" w:afterAutospacing="0" w:line="420" w:lineRule="atLeast"/>
        <w:ind w:firstLine="420"/>
        <w:rPr>
          <w:color w:val="4D4D4D"/>
          <w:sz w:val="21"/>
          <w:szCs w:val="21"/>
        </w:rPr>
      </w:pPr>
      <w:r>
        <w:rPr>
          <w:rFonts w:hint="eastAsia"/>
          <w:color w:val="4D4D4D"/>
          <w:sz w:val="21"/>
          <w:szCs w:val="21"/>
        </w:rPr>
        <w:t>上午：08:00-11:30，下午：13:30-17:00</w:t>
      </w:r>
    </w:p>
    <w:p>
      <w:pPr>
        <w:pStyle w:val="2"/>
        <w:spacing w:before="0" w:beforeAutospacing="0" w:after="0" w:afterAutospacing="0" w:line="420" w:lineRule="atLeast"/>
        <w:ind w:firstLine="420"/>
        <w:rPr>
          <w:rFonts w:hint="eastAsia"/>
          <w:color w:val="4D4D4D"/>
          <w:sz w:val="21"/>
          <w:szCs w:val="21"/>
        </w:rPr>
      </w:pPr>
      <w:r>
        <w:rPr>
          <w:rFonts w:hint="eastAsia"/>
          <w:color w:val="4D4D4D"/>
          <w:sz w:val="21"/>
          <w:szCs w:val="21"/>
          <w:lang w:val="en-US" w:eastAsia="zh-CN"/>
        </w:rPr>
        <w:t>项目</w:t>
      </w:r>
      <w:r>
        <w:rPr>
          <w:rFonts w:hint="eastAsia"/>
          <w:color w:val="4D4D4D"/>
          <w:sz w:val="21"/>
          <w:szCs w:val="21"/>
        </w:rPr>
        <w:t>联系人：俞女士   联系电话：0571-88128087</w:t>
      </w:r>
    </w:p>
    <w:p>
      <w:pPr>
        <w:pStyle w:val="2"/>
        <w:spacing w:before="0" w:beforeAutospacing="0" w:after="0" w:afterAutospacing="0" w:line="420" w:lineRule="atLeast"/>
        <w:ind w:firstLine="420"/>
        <w:rPr>
          <w:rFonts w:hint="default" w:eastAsia="宋体"/>
          <w:color w:val="4D4D4D"/>
          <w:sz w:val="21"/>
          <w:szCs w:val="21"/>
          <w:lang w:val="en-US" w:eastAsia="zh-CN"/>
        </w:rPr>
      </w:pPr>
      <w:r>
        <w:rPr>
          <w:rFonts w:hint="eastAsia"/>
          <w:color w:val="4D4D4D"/>
          <w:sz w:val="21"/>
          <w:szCs w:val="21"/>
          <w:lang w:val="en-US" w:eastAsia="zh-CN"/>
        </w:rPr>
        <w:t>总务部联系人：林先生     联系电话：0571-88122139</w:t>
      </w:r>
    </w:p>
    <w:p>
      <w:pPr>
        <w:pStyle w:val="2"/>
        <w:spacing w:before="0" w:beforeAutospacing="0" w:after="0" w:afterAutospacing="0" w:line="420" w:lineRule="atLeast"/>
        <w:ind w:firstLine="420"/>
        <w:rPr>
          <w:color w:val="4D4D4D"/>
          <w:sz w:val="21"/>
          <w:szCs w:val="21"/>
        </w:rPr>
      </w:pPr>
      <w:r>
        <w:rPr>
          <w:rFonts w:hint="eastAsia"/>
          <w:color w:val="4D4D4D"/>
          <w:sz w:val="21"/>
          <w:szCs w:val="21"/>
        </w:rPr>
        <w:t>获取标书时须提交的文件资料：（1）本次自助充电宝内供患者有偿使用的实施方案（含收费标准）；（2）提供的充电宝系正规厂家生产，质量符合国家有关标准，若因充电宝质量问题造成患者或医院相关损害，由投标方承担一切责任，此项须在合同中书面承诺；（3）投资方须无条件服从医院的现场管理；（4）为保障患者利益，医院拟收取投资方轮椅质量及现场服务质量保证金1万元人民币，合同到期后无息退还；（5）法定代表人授权书（原件）；（6）被授权人身份证（复印件）；（7）有效的营业执照副本（法人证书）等复印件（复印件加盖单位公章）；（8）招标文件报名信息表。报名信息至少包含：企业名称、联系人、联系电话等。</w:t>
      </w:r>
    </w:p>
    <w:p>
      <w:pPr>
        <w:pStyle w:val="2"/>
        <w:spacing w:before="0" w:beforeAutospacing="0" w:after="0" w:afterAutospacing="0" w:line="420" w:lineRule="atLeast"/>
        <w:ind w:firstLine="525" w:firstLineChars="250"/>
        <w:rPr>
          <w:color w:val="4D4D4D"/>
          <w:sz w:val="21"/>
          <w:szCs w:val="21"/>
        </w:rPr>
      </w:pPr>
      <w:r>
        <w:rPr>
          <w:rFonts w:hint="eastAsia"/>
          <w:color w:val="4D4D4D"/>
          <w:sz w:val="21"/>
          <w:szCs w:val="21"/>
        </w:rPr>
        <w:t>可将议价文件投送至浙江省肿瘤医院7号楼7103办公室（后勤服务中心）。未报名登记的或在要求提交相应文件的截止时间后送达的相应文件，采购人有权拒收。</w:t>
      </w:r>
    </w:p>
    <w:p>
      <w:pPr>
        <w:pStyle w:val="2"/>
        <w:spacing w:before="0" w:beforeAutospacing="0" w:after="0" w:afterAutospacing="0" w:line="420" w:lineRule="atLeast"/>
        <w:ind w:firstLine="420"/>
        <w:rPr>
          <w:color w:val="4D4D4D"/>
          <w:sz w:val="21"/>
          <w:szCs w:val="21"/>
        </w:rPr>
      </w:pPr>
      <w:r>
        <w:rPr>
          <w:rFonts w:hint="eastAsia"/>
          <w:color w:val="4D4D4D"/>
          <w:sz w:val="21"/>
          <w:szCs w:val="21"/>
          <w:lang w:val="en-US" w:eastAsia="zh-CN"/>
        </w:rPr>
        <w:t>九</w:t>
      </w:r>
      <w:r>
        <w:rPr>
          <w:rFonts w:hint="eastAsia"/>
          <w:color w:val="4D4D4D"/>
          <w:sz w:val="21"/>
          <w:szCs w:val="21"/>
        </w:rPr>
        <w:t>、报名、资料投送截止时间：2022年6月30日</w:t>
      </w:r>
      <w:r>
        <w:rPr>
          <w:rFonts w:hint="eastAsia"/>
          <w:color w:val="4D4D4D"/>
          <w:sz w:val="21"/>
          <w:szCs w:val="21"/>
          <w:lang w:val="en-US" w:eastAsia="zh-CN"/>
        </w:rPr>
        <w:t>17</w:t>
      </w:r>
      <w:r>
        <w:rPr>
          <w:rFonts w:hint="eastAsia"/>
          <w:color w:val="4D4D4D"/>
          <w:sz w:val="21"/>
          <w:szCs w:val="21"/>
        </w:rPr>
        <w:t>:</w:t>
      </w:r>
      <w:r>
        <w:rPr>
          <w:rFonts w:hint="eastAsia"/>
          <w:color w:val="4D4D4D"/>
          <w:sz w:val="21"/>
          <w:szCs w:val="21"/>
          <w:lang w:val="en-US" w:eastAsia="zh-CN"/>
        </w:rPr>
        <w:t>0</w:t>
      </w:r>
      <w:r>
        <w:rPr>
          <w:rFonts w:hint="eastAsia"/>
          <w:color w:val="4D4D4D"/>
          <w:sz w:val="21"/>
          <w:szCs w:val="21"/>
        </w:rPr>
        <w:t>0</w:t>
      </w:r>
    </w:p>
    <w:p>
      <w:pPr>
        <w:widowControl/>
        <w:spacing w:line="420" w:lineRule="atLeast"/>
        <w:ind w:firstLine="840" w:firstLineChars="400"/>
        <w:jc w:val="left"/>
        <w:rPr>
          <w:rFonts w:ascii="宋体" w:hAnsi="宋体" w:eastAsia="宋体" w:cs="宋体"/>
          <w:color w:val="4D4D4D"/>
          <w:kern w:val="0"/>
          <w:szCs w:val="21"/>
        </w:rPr>
      </w:pPr>
      <w:r>
        <w:rPr>
          <w:rFonts w:hint="eastAsia"/>
          <w:color w:val="4D4D4D"/>
          <w:szCs w:val="21"/>
        </w:rPr>
        <w:t>议价地点及时间：医院另行电话通知。</w:t>
      </w:r>
    </w:p>
    <w:p>
      <w:pPr>
        <w:pStyle w:val="2"/>
        <w:spacing w:before="0" w:beforeAutospacing="0" w:after="0" w:afterAutospacing="0" w:line="420" w:lineRule="atLeast"/>
        <w:ind w:firstLine="420"/>
        <w:rPr>
          <w:color w:val="4D4D4D"/>
          <w:sz w:val="21"/>
          <w:szCs w:val="21"/>
        </w:rPr>
      </w:pPr>
      <w:r>
        <w:rPr>
          <w:rFonts w:hint="eastAsia"/>
          <w:color w:val="4D4D4D"/>
          <w:sz w:val="21"/>
          <w:szCs w:val="21"/>
          <w:lang w:val="en-US" w:eastAsia="zh-CN"/>
        </w:rPr>
        <w:t>十</w:t>
      </w:r>
      <w:r>
        <w:rPr>
          <w:rFonts w:hint="eastAsia"/>
          <w:color w:val="4D4D4D"/>
          <w:sz w:val="21"/>
          <w:szCs w:val="21"/>
        </w:rPr>
        <w:t>、投资保证金：无</w:t>
      </w:r>
    </w:p>
    <w:p>
      <w:pPr>
        <w:pStyle w:val="2"/>
        <w:spacing w:before="0" w:beforeAutospacing="0" w:after="0" w:afterAutospacing="0" w:line="420" w:lineRule="atLeast"/>
        <w:ind w:firstLine="420"/>
        <w:rPr>
          <w:color w:val="4D4D4D"/>
          <w:sz w:val="21"/>
          <w:szCs w:val="21"/>
        </w:rPr>
      </w:pPr>
      <w:r>
        <w:rPr>
          <w:rFonts w:hint="eastAsia"/>
          <w:color w:val="4D4D4D"/>
          <w:sz w:val="21"/>
          <w:szCs w:val="21"/>
        </w:rPr>
        <w:t>十</w:t>
      </w:r>
      <w:r>
        <w:rPr>
          <w:rFonts w:hint="eastAsia"/>
          <w:color w:val="4D4D4D"/>
          <w:sz w:val="21"/>
          <w:szCs w:val="21"/>
          <w:lang w:eastAsia="zh-CN"/>
        </w:rPr>
        <w:t>一</w:t>
      </w:r>
      <w:r>
        <w:rPr>
          <w:rFonts w:hint="eastAsia"/>
          <w:color w:val="4D4D4D"/>
          <w:sz w:val="21"/>
          <w:szCs w:val="21"/>
        </w:rPr>
        <w:t>、公告期限：自本公告发布之日起5个工作日。</w:t>
      </w:r>
    </w:p>
    <w:p>
      <w:pPr>
        <w:pStyle w:val="2"/>
        <w:spacing w:before="0" w:beforeAutospacing="0" w:after="0" w:afterAutospacing="0" w:line="420" w:lineRule="atLeast"/>
        <w:ind w:firstLine="420"/>
        <w:rPr>
          <w:color w:val="4D4D4D"/>
          <w:sz w:val="21"/>
          <w:szCs w:val="21"/>
        </w:rPr>
      </w:pPr>
      <w:r>
        <w:rPr>
          <w:rFonts w:hint="eastAsia"/>
          <w:color w:val="4D4D4D"/>
          <w:sz w:val="21"/>
          <w:szCs w:val="21"/>
        </w:rPr>
        <w:t>十</w:t>
      </w:r>
      <w:r>
        <w:rPr>
          <w:rFonts w:hint="eastAsia"/>
          <w:color w:val="4D4D4D"/>
          <w:sz w:val="21"/>
          <w:szCs w:val="21"/>
          <w:lang w:val="en-US" w:eastAsia="zh-CN"/>
        </w:rPr>
        <w:t>二</w:t>
      </w:r>
      <w:r>
        <w:rPr>
          <w:rFonts w:hint="eastAsia"/>
          <w:color w:val="4D4D4D"/>
          <w:sz w:val="21"/>
          <w:szCs w:val="21"/>
        </w:rPr>
        <w:t>、其他事项：本项目为非政府采购项目。</w:t>
      </w:r>
    </w:p>
    <w:p>
      <w:pPr>
        <w:pStyle w:val="2"/>
        <w:spacing w:before="0" w:beforeAutospacing="0" w:after="0" w:afterAutospacing="0" w:line="420" w:lineRule="atLeast"/>
        <w:ind w:firstLine="420"/>
        <w:rPr>
          <w:color w:val="4D4D4D"/>
          <w:sz w:val="21"/>
          <w:szCs w:val="21"/>
        </w:rPr>
      </w:pPr>
      <w:r>
        <w:rPr>
          <w:rFonts w:hint="eastAsia"/>
          <w:color w:val="4D4D4D"/>
          <w:sz w:val="21"/>
          <w:szCs w:val="21"/>
        </w:rPr>
        <w:t>十</w:t>
      </w:r>
      <w:r>
        <w:rPr>
          <w:rFonts w:hint="eastAsia"/>
          <w:color w:val="4D4D4D"/>
          <w:sz w:val="21"/>
          <w:szCs w:val="21"/>
          <w:lang w:val="en-US" w:eastAsia="zh-CN"/>
        </w:rPr>
        <w:t>三</w:t>
      </w:r>
      <w:r>
        <w:rPr>
          <w:rFonts w:hint="eastAsia"/>
          <w:color w:val="4D4D4D"/>
          <w:sz w:val="21"/>
          <w:szCs w:val="21"/>
        </w:rPr>
        <w:t>、★开标后需提交电子版标书一份。</w:t>
      </w:r>
    </w:p>
    <w:p>
      <w:pPr>
        <w:pStyle w:val="2"/>
        <w:spacing w:before="0" w:beforeAutospacing="0" w:after="0" w:afterAutospacing="0" w:line="420" w:lineRule="atLeast"/>
        <w:ind w:firstLine="420"/>
        <w:rPr>
          <w:color w:val="4D4D4D"/>
          <w:sz w:val="21"/>
          <w:szCs w:val="21"/>
        </w:rPr>
      </w:pPr>
      <w:r>
        <w:rPr>
          <w:rFonts w:hint="eastAsia"/>
          <w:color w:val="4D4D4D"/>
          <w:sz w:val="21"/>
          <w:szCs w:val="21"/>
        </w:rPr>
        <w:t>十</w:t>
      </w:r>
      <w:r>
        <w:rPr>
          <w:rFonts w:hint="eastAsia"/>
          <w:color w:val="4D4D4D"/>
          <w:sz w:val="21"/>
          <w:szCs w:val="21"/>
          <w:lang w:val="en-US" w:eastAsia="zh-CN"/>
        </w:rPr>
        <w:t>四</w:t>
      </w:r>
      <w:r>
        <w:rPr>
          <w:rFonts w:hint="eastAsia"/>
          <w:color w:val="4D4D4D"/>
          <w:sz w:val="21"/>
          <w:szCs w:val="21"/>
        </w:rPr>
        <w:t>、★根据疫情防控制度变化，中高风险地区投标人进入医院需提供48小时核酸检测阴性报告。</w:t>
      </w:r>
    </w:p>
    <w:p>
      <w:pPr>
        <w:widowControl/>
        <w:spacing w:line="420" w:lineRule="atLeast"/>
        <w:ind w:firstLine="420"/>
        <w:jc w:val="right"/>
        <w:rPr>
          <w:rFonts w:ascii="宋体" w:hAnsi="宋体" w:eastAsia="宋体" w:cs="宋体"/>
          <w:color w:val="4D4D4D"/>
          <w:kern w:val="0"/>
          <w:szCs w:val="21"/>
        </w:rPr>
      </w:pPr>
      <w:r>
        <w:rPr>
          <w:rFonts w:hint="eastAsia" w:ascii="宋体" w:hAnsi="宋体" w:eastAsia="宋体" w:cs="宋体"/>
          <w:color w:val="4D4D4D"/>
          <w:kern w:val="0"/>
          <w:szCs w:val="21"/>
        </w:rPr>
        <w:t>2022年6月23日</w:t>
      </w:r>
    </w:p>
    <w:p/>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NjFhZWQxYWI2NzQ3OGVmZmJiMzFkN2MyYzFkY2YifQ=="/>
  </w:docVars>
  <w:rsids>
    <w:rsidRoot w:val="00F14FBB"/>
    <w:rsid w:val="00061572"/>
    <w:rsid w:val="001A2E4F"/>
    <w:rsid w:val="001D2CE1"/>
    <w:rsid w:val="00361A80"/>
    <w:rsid w:val="007F679E"/>
    <w:rsid w:val="00F14FBB"/>
    <w:rsid w:val="192C542D"/>
    <w:rsid w:val="46963989"/>
    <w:rsid w:val="6D984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1155</Words>
  <Characters>1224</Characters>
  <Lines>8</Lines>
  <Paragraphs>2</Paragraphs>
  <TotalTime>25</TotalTime>
  <ScaleCrop>false</ScaleCrop>
  <LinksUpToDate>false</LinksUpToDate>
  <CharactersWithSpaces>1233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2022-06-22T23:41:00Z</dcterms:created>
  <dc:creator>lenovo</dc:creator>
  <cp:lastModifiedBy>Allen</cp:lastModifiedBy>
  <dcterms:modified xsi:type="dcterms:W3CDTF">2022-06-23T03:02:08Z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884D635EA5A64CDBADCA4B6CF8208BE0</vt:lpwstr>
  </property>
</Properties>
</file>