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B1C" w:rsidRDefault="00A13B1C"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C524C3"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 w:rsidR="00A13B1C" w:rsidRDefault="00A13B1C">
      <w:pPr>
        <w:ind w:firstLine="600"/>
        <w:rPr>
          <w:rFonts w:ascii="宋体" w:hAnsi="宋体" w:cs="宋体"/>
          <w:sz w:val="32"/>
        </w:rPr>
      </w:pPr>
    </w:p>
    <w:p w:rsidR="00A13B1C" w:rsidRDefault="00A13B1C">
      <w:pPr>
        <w:ind w:firstLine="600"/>
        <w:rPr>
          <w:rFonts w:ascii="宋体" w:hAnsi="宋体" w:cs="宋体"/>
          <w:sz w:val="32"/>
        </w:rPr>
      </w:pPr>
    </w:p>
    <w:p w:rsidR="00A13B1C" w:rsidRDefault="00A13B1C"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C524C3"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 w:rsidR="002C6F6C">
        <w:rPr>
          <w:rFonts w:ascii="宋体" w:hAnsi="宋体" w:cs="宋体" w:hint="eastAsia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生活垃圾及医疗废物临时房搭建</w:t>
      </w:r>
      <w:r>
        <w:rPr>
          <w:rFonts w:ascii="宋体" w:hAnsi="宋体" w:cs="宋体" w:hint="eastAsia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 w:rsidR="00A13B1C" w:rsidRDefault="00A13B1C"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A13B1C"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13B1C" w:rsidRDefault="00C524C3"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 w:rsidR="00A13B1C" w:rsidRDefault="00C524C3">
      <w:pPr>
        <w:jc w:val="center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A13B1C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/>
          <w:pgMar w:top="1418" w:right="1418" w:bottom="1418" w:left="1701" w:header="851" w:footer="851" w:gutter="0"/>
          <w:cols w:space="720"/>
          <w:titlePg/>
          <w:docGrid w:type="lines" w:linePitch="286"/>
        </w:sectPr>
      </w:pPr>
      <w:r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 w:rsidR="0092347D"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3459FA"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肆</w:t>
      </w:r>
      <w:r>
        <w:rPr>
          <w:rFonts w:ascii="宋体" w:hAnsi="宋体" w:cs="宋体" w:hint="eastAsia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:rsidR="00A13B1C" w:rsidRDefault="00C524C3">
      <w:pPr>
        <w:pStyle w:val="a4"/>
        <w:spacing w:before="0" w:beforeAutospacing="0" w:afterLines="50" w:after="156" w:afterAutospacing="0" w:line="440" w:lineRule="exact"/>
        <w:ind w:left="360" w:hangingChars="100" w:hanging="360"/>
        <w:jc w:val="center"/>
        <w:rPr>
          <w:rFonts w:ascii="华文细黑" w:eastAsia="华文细黑" w:hAnsi="华文细黑" w:cs="华文细黑"/>
          <w:color w:val="auto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lastRenderedPageBreak/>
        <w:t>浙江省肿瘤医院</w:t>
      </w:r>
      <w:r w:rsidR="002C6F6C"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t>生活垃圾及医疗废物临时房搭建</w:t>
      </w:r>
      <w:r>
        <w:rPr>
          <w:rFonts w:ascii="华文细黑" w:eastAsia="华文细黑" w:hAnsi="华文细黑" w:cs="华文细黑" w:hint="eastAsia"/>
          <w:b/>
          <w:bCs/>
          <w:sz w:val="36"/>
          <w:szCs w:val="36"/>
        </w:rPr>
        <w:t>院内议价</w:t>
      </w:r>
      <w:r>
        <w:rPr>
          <w:rFonts w:ascii="华文细黑" w:eastAsia="华文细黑" w:hAnsi="华文细黑" w:cs="华文细黑" w:hint="eastAsia"/>
          <w:b/>
          <w:bCs/>
          <w:sz w:val="36"/>
          <w:szCs w:val="36"/>
          <w:lang w:val="zh-CN"/>
        </w:rPr>
        <w:t>项目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我院拟采取院内议价方式，完成浙江省肿瘤医院</w:t>
      </w:r>
      <w:r w:rsidR="002C6F6C">
        <w:rPr>
          <w:rFonts w:ascii="华文细黑" w:eastAsia="华文细黑" w:hAnsi="华文细黑" w:cs="华文细黑" w:hint="eastAsia"/>
          <w:sz w:val="24"/>
          <w:szCs w:val="24"/>
        </w:rPr>
        <w:t>生活垃圾及医疗废物临时房搭建</w:t>
      </w:r>
      <w:r>
        <w:rPr>
          <w:rFonts w:ascii="华文细黑" w:eastAsia="华文细黑" w:hAnsi="华文细黑" w:cs="华文细黑" w:hint="eastAsia"/>
          <w:sz w:val="24"/>
          <w:szCs w:val="24"/>
        </w:rPr>
        <w:t>项目</w:t>
      </w:r>
      <w:r w:rsidR="002C6F6C">
        <w:rPr>
          <w:rFonts w:ascii="华文细黑" w:eastAsia="华文细黑" w:hAnsi="华文细黑" w:cs="华文细黑" w:hint="eastAsia"/>
          <w:sz w:val="24"/>
          <w:szCs w:val="24"/>
        </w:rPr>
        <w:t>招标</w:t>
      </w:r>
      <w:r>
        <w:rPr>
          <w:rFonts w:ascii="华文细黑" w:eastAsia="华文细黑" w:hAnsi="华文细黑" w:cs="华文细黑" w:hint="eastAsia"/>
          <w:sz w:val="24"/>
          <w:szCs w:val="24"/>
        </w:rPr>
        <w:t>，现将有关事项公告如下：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一、项目名称和供应商资格条件</w:t>
      </w:r>
    </w:p>
    <w:p w:rsidR="00A13B1C" w:rsidRDefault="00C524C3">
      <w:pPr>
        <w:pStyle w:val="a5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项目名称：浙江省肿瘤医院</w:t>
      </w:r>
      <w:r w:rsidR="002C6F6C">
        <w:rPr>
          <w:rFonts w:ascii="华文细黑" w:eastAsia="华文细黑" w:hAnsi="华文细黑" w:cs="华文细黑" w:hint="eastAsia"/>
          <w:sz w:val="24"/>
          <w:szCs w:val="24"/>
        </w:rPr>
        <w:t>生活垃圾及医疗废物临时房搭建项目</w:t>
      </w:r>
      <w:r>
        <w:rPr>
          <w:rFonts w:ascii="华文细黑" w:eastAsia="华文细黑" w:hAnsi="华文细黑" w:cs="华文细黑" w:hint="eastAsia"/>
          <w:sz w:val="24"/>
          <w:szCs w:val="24"/>
        </w:rPr>
        <w:t>。</w:t>
      </w:r>
    </w:p>
    <w:p w:rsidR="00A13B1C" w:rsidRDefault="00C524C3">
      <w:pPr>
        <w:pStyle w:val="a5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供应商资格条件：符合《中华人民共和国政府采购法》第二十二条规定条件，必须具备本次招标服务的经营资质。</w:t>
      </w:r>
    </w:p>
    <w:p w:rsidR="00A13B1C" w:rsidRDefault="00C524C3">
      <w:pPr>
        <w:pStyle w:val="a5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本项目不接受联合体议价。</w:t>
      </w:r>
    </w:p>
    <w:p w:rsidR="00A13B1C" w:rsidRDefault="00C524C3">
      <w:pPr>
        <w:pStyle w:val="a5"/>
        <w:numPr>
          <w:ilvl w:val="0"/>
          <w:numId w:val="2"/>
        </w:numPr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服务内容</w:t>
      </w:r>
    </w:p>
    <w:p w:rsidR="00A13B1C" w:rsidRDefault="00C35F5A">
      <w:pPr>
        <w:pStyle w:val="a5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根据医院整体部署，为满足生活垃圾暂存点及医疗废物暂存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点改造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>扩建要求，需在我院大门东边场地搭建临时过渡房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，使用面积约</w:t>
      </w:r>
      <w:r w:rsidR="00DD4691">
        <w:rPr>
          <w:rFonts w:ascii="华文细黑" w:eastAsia="华文细黑" w:hAnsi="华文细黑" w:cs="华文细黑"/>
          <w:sz w:val="24"/>
          <w:szCs w:val="24"/>
        </w:rPr>
        <w:t>280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平方米，区域包括生活垃圾暂存场地、可回收物暂存场地、医疗废物暂存间*</w:t>
      </w:r>
      <w:r w:rsidR="00C57FD5">
        <w:rPr>
          <w:rFonts w:ascii="华文细黑" w:eastAsia="华文细黑" w:hAnsi="华文细黑" w:cs="华文细黑"/>
          <w:sz w:val="24"/>
          <w:szCs w:val="24"/>
        </w:rPr>
        <w:t>5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、工作人员办公室*</w:t>
      </w:r>
      <w:r w:rsidR="00C57FD5">
        <w:rPr>
          <w:rFonts w:ascii="华文细黑" w:eastAsia="华文细黑" w:hAnsi="华文细黑" w:cs="华文细黑"/>
          <w:sz w:val="24"/>
          <w:szCs w:val="24"/>
        </w:rPr>
        <w:t>2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。改造内容包括：施工区域地面平整及硬化，</w:t>
      </w:r>
      <w:r w:rsidR="00565E50">
        <w:rPr>
          <w:rFonts w:ascii="华文细黑" w:eastAsia="华文细黑" w:hAnsi="华文细黑" w:cs="华文细黑" w:hint="eastAsia"/>
          <w:sz w:val="24"/>
          <w:szCs w:val="24"/>
        </w:rPr>
        <w:t>排水沟改造，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临时房搭建，电线</w:t>
      </w:r>
      <w:r w:rsidR="00565E50">
        <w:rPr>
          <w:rFonts w:ascii="华文细黑" w:eastAsia="华文细黑" w:hAnsi="华文细黑" w:cs="华文细黑" w:hint="eastAsia"/>
          <w:sz w:val="24"/>
          <w:szCs w:val="24"/>
        </w:rPr>
        <w:t>、水管、照明灯具</w:t>
      </w:r>
      <w:r w:rsidR="00C57FD5">
        <w:rPr>
          <w:rFonts w:ascii="华文细黑" w:eastAsia="华文细黑" w:hAnsi="华文细黑" w:cs="华文细黑" w:hint="eastAsia"/>
          <w:sz w:val="24"/>
          <w:szCs w:val="24"/>
        </w:rPr>
        <w:t>安装，现场垃圾清运等。</w:t>
      </w:r>
    </w:p>
    <w:p w:rsidR="00A13B1C" w:rsidRDefault="00C57FD5">
      <w:pPr>
        <w:pStyle w:val="a5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施工期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间做好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>施工区域的围挡和告知工作，确保施工安全。</w:t>
      </w:r>
    </w:p>
    <w:p w:rsidR="00A13B1C" w:rsidRDefault="00C57FD5">
      <w:pPr>
        <w:pStyle w:val="a5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施工前需经过院方确认后，方可开展施工</w:t>
      </w:r>
      <w:r w:rsidR="00C524C3">
        <w:rPr>
          <w:rFonts w:ascii="华文细黑" w:eastAsia="华文细黑" w:hAnsi="华文细黑" w:cs="华文细黑" w:hint="eastAsia"/>
          <w:sz w:val="24"/>
          <w:szCs w:val="24"/>
        </w:rPr>
        <w:t>。</w:t>
      </w:r>
    </w:p>
    <w:p w:rsidR="00A13B1C" w:rsidRDefault="00411A1F">
      <w:pPr>
        <w:pStyle w:val="a5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由于医院施工存在不确定性，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若项目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>实施过程中遇到方案调整或施工方案变更，供应商须无条件服从院方安排，积极配合方案调整并开展项目后续工作</w:t>
      </w:r>
      <w:r w:rsidR="00C524C3">
        <w:rPr>
          <w:rFonts w:ascii="华文细黑" w:eastAsia="华文细黑" w:hAnsi="华文细黑" w:cs="华文细黑" w:hint="eastAsia"/>
          <w:sz w:val="24"/>
          <w:szCs w:val="24"/>
        </w:rPr>
        <w:t>。</w:t>
      </w:r>
    </w:p>
    <w:p w:rsidR="00A13B1C" w:rsidRDefault="00C524C3">
      <w:pPr>
        <w:pStyle w:val="a5"/>
        <w:numPr>
          <w:ilvl w:val="0"/>
          <w:numId w:val="4"/>
        </w:numPr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报价方式</w:t>
      </w:r>
    </w:p>
    <w:p w:rsidR="003459FA" w:rsidRDefault="003459FA" w:rsidP="003459F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709"/>
        <w:gridCol w:w="1134"/>
        <w:gridCol w:w="1276"/>
        <w:gridCol w:w="1638"/>
      </w:tblGrid>
      <w:tr w:rsidR="00411A1F" w:rsidTr="00F40043">
        <w:trPr>
          <w:trHeight w:val="567"/>
        </w:trPr>
        <w:tc>
          <w:tcPr>
            <w:tcW w:w="704" w:type="dxa"/>
            <w:vAlign w:val="center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单价</w:t>
            </w:r>
            <w:r w:rsidR="00F40043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1276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合价</w:t>
            </w:r>
            <w:r w:rsidR="00F40043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（元）</w:t>
            </w:r>
          </w:p>
        </w:tc>
        <w:tc>
          <w:tcPr>
            <w:tcW w:w="1638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备注</w:t>
            </w:r>
          </w:p>
        </w:tc>
      </w:tr>
      <w:tr w:rsidR="00411A1F" w:rsidTr="00F40043">
        <w:trPr>
          <w:trHeight w:val="567"/>
        </w:trPr>
        <w:tc>
          <w:tcPr>
            <w:tcW w:w="704" w:type="dxa"/>
            <w:vAlign w:val="center"/>
          </w:tcPr>
          <w:p w:rsidR="00411A1F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围墙拆除</w:t>
            </w:r>
          </w:p>
        </w:tc>
        <w:tc>
          <w:tcPr>
            <w:tcW w:w="850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6.5</w:t>
            </w:r>
          </w:p>
        </w:tc>
        <w:tc>
          <w:tcPr>
            <w:tcW w:w="709" w:type="dxa"/>
          </w:tcPr>
          <w:p w:rsidR="00411A1F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411A1F" w:rsidTr="00F40043">
        <w:trPr>
          <w:trHeight w:val="567"/>
        </w:trPr>
        <w:tc>
          <w:tcPr>
            <w:tcW w:w="704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场地平整</w:t>
            </w:r>
          </w:p>
        </w:tc>
        <w:tc>
          <w:tcPr>
            <w:tcW w:w="850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2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411A1F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01135B" w:rsidTr="00F40043">
        <w:trPr>
          <w:trHeight w:val="567"/>
        </w:trPr>
        <w:tc>
          <w:tcPr>
            <w:tcW w:w="704" w:type="dxa"/>
            <w:vAlign w:val="center"/>
          </w:tcPr>
          <w:p w:rsidR="0001135B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01135B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道路硬化</w:t>
            </w:r>
          </w:p>
        </w:tc>
        <w:tc>
          <w:tcPr>
            <w:tcW w:w="850" w:type="dxa"/>
            <w:vAlign w:val="center"/>
          </w:tcPr>
          <w:p w:rsidR="0001135B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9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1135B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01135B" w:rsidTr="00F40043">
        <w:trPr>
          <w:trHeight w:val="567"/>
        </w:trPr>
        <w:tc>
          <w:tcPr>
            <w:tcW w:w="704" w:type="dxa"/>
            <w:vAlign w:val="center"/>
          </w:tcPr>
          <w:p w:rsidR="0001135B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01135B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排水沟位置硬化</w:t>
            </w:r>
          </w:p>
        </w:tc>
        <w:tc>
          <w:tcPr>
            <w:tcW w:w="850" w:type="dxa"/>
            <w:vAlign w:val="center"/>
          </w:tcPr>
          <w:p w:rsidR="0001135B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1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6.5</w:t>
            </w:r>
          </w:p>
        </w:tc>
        <w:tc>
          <w:tcPr>
            <w:tcW w:w="709" w:type="dxa"/>
          </w:tcPr>
          <w:p w:rsidR="0001135B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01135B" w:rsidRPr="00AB64A5" w:rsidRDefault="0001135B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411A1F" w:rsidTr="00F40043">
        <w:trPr>
          <w:trHeight w:val="567"/>
        </w:trPr>
        <w:tc>
          <w:tcPr>
            <w:tcW w:w="704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411A1F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 w:rsidRPr="00AB64A5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排水沟盖板</w:t>
            </w:r>
          </w:p>
        </w:tc>
        <w:tc>
          <w:tcPr>
            <w:tcW w:w="850" w:type="dxa"/>
            <w:vAlign w:val="center"/>
          </w:tcPr>
          <w:p w:rsidR="00411A1F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3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11A1F" w:rsidRPr="00AB64A5" w:rsidRDefault="00F40043" w:rsidP="00F40043">
            <w:pPr>
              <w:pStyle w:val="a5"/>
              <w:tabs>
                <w:tab w:val="left" w:pos="0"/>
              </w:tabs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张</w:t>
            </w:r>
          </w:p>
        </w:tc>
        <w:tc>
          <w:tcPr>
            <w:tcW w:w="1134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411A1F" w:rsidRPr="00AB64A5" w:rsidRDefault="00411A1F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AB64A5" w:rsidTr="00F40043">
        <w:trPr>
          <w:trHeight w:val="567"/>
        </w:trPr>
        <w:tc>
          <w:tcPr>
            <w:tcW w:w="704" w:type="dxa"/>
            <w:vAlign w:val="center"/>
          </w:tcPr>
          <w:p w:rsidR="00AB64A5" w:rsidRPr="00AB64A5" w:rsidRDefault="00BA0ED8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集装箱租赁</w:t>
            </w:r>
          </w:p>
        </w:tc>
        <w:tc>
          <w:tcPr>
            <w:tcW w:w="850" w:type="dxa"/>
            <w:vAlign w:val="center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1134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8" w:type="dxa"/>
          </w:tcPr>
          <w:p w:rsidR="00AB64A5" w:rsidRPr="00F40043" w:rsidRDefault="00F40043" w:rsidP="00BA0ED8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15"/>
                <w:szCs w:val="15"/>
              </w:rPr>
            </w:pPr>
            <w:r w:rsidRPr="00F40043">
              <w:rPr>
                <w:rFonts w:ascii="华文细黑" w:eastAsia="华文细黑" w:hAnsi="华文细黑" w:cs="华文细黑" w:hint="eastAsia"/>
                <w:bCs/>
                <w:sz w:val="15"/>
                <w:szCs w:val="15"/>
              </w:rPr>
              <w:t>租赁时间约2</w:t>
            </w:r>
            <w:r w:rsidR="00BA0ED8">
              <w:rPr>
                <w:rFonts w:ascii="华文细黑" w:eastAsia="华文细黑" w:hAnsi="华文细黑" w:cs="华文细黑"/>
                <w:bCs/>
                <w:sz w:val="15"/>
                <w:szCs w:val="15"/>
              </w:rPr>
              <w:t>50</w:t>
            </w:r>
            <w:r w:rsidRPr="00F40043">
              <w:rPr>
                <w:rFonts w:ascii="华文细黑" w:eastAsia="华文细黑" w:hAnsi="华文细黑" w:cs="华文细黑" w:hint="eastAsia"/>
                <w:bCs/>
                <w:sz w:val="15"/>
                <w:szCs w:val="15"/>
              </w:rPr>
              <w:t>天</w:t>
            </w:r>
          </w:p>
        </w:tc>
      </w:tr>
      <w:tr w:rsidR="00AB64A5" w:rsidTr="00F40043">
        <w:trPr>
          <w:trHeight w:val="567"/>
        </w:trPr>
        <w:tc>
          <w:tcPr>
            <w:tcW w:w="704" w:type="dxa"/>
            <w:vAlign w:val="center"/>
          </w:tcPr>
          <w:p w:rsidR="00AB64A5" w:rsidRPr="00AB64A5" w:rsidRDefault="00BA0ED8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集装箱走道浇筑</w:t>
            </w:r>
          </w:p>
        </w:tc>
        <w:tc>
          <w:tcPr>
            <w:tcW w:w="850" w:type="dxa"/>
            <w:vAlign w:val="center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4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AB64A5" w:rsidTr="00F40043">
        <w:trPr>
          <w:trHeight w:val="567"/>
        </w:trPr>
        <w:tc>
          <w:tcPr>
            <w:tcW w:w="704" w:type="dxa"/>
            <w:vAlign w:val="center"/>
          </w:tcPr>
          <w:p w:rsidR="00AB64A5" w:rsidRPr="00AB64A5" w:rsidRDefault="00BA0ED8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P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VC</w:t>
            </w: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围挡安装</w:t>
            </w:r>
          </w:p>
        </w:tc>
        <w:tc>
          <w:tcPr>
            <w:tcW w:w="850" w:type="dxa"/>
            <w:vAlign w:val="center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1</w:t>
            </w:r>
            <w:r>
              <w:rPr>
                <w:rFonts w:ascii="华文细黑" w:eastAsia="华文细黑" w:hAnsi="华文细黑" w:cs="华文细黑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B64A5" w:rsidRPr="00AB64A5" w:rsidRDefault="00F40043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:rsidR="00AB64A5" w:rsidRPr="00AB64A5" w:rsidRDefault="00AB64A5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</w:p>
        </w:tc>
      </w:tr>
      <w:tr w:rsidR="003459FA" w:rsidTr="00BE2564">
        <w:trPr>
          <w:trHeight w:val="567"/>
        </w:trPr>
        <w:tc>
          <w:tcPr>
            <w:tcW w:w="8296" w:type="dxa"/>
            <w:gridSpan w:val="7"/>
            <w:vAlign w:val="center"/>
          </w:tcPr>
          <w:p w:rsidR="003459FA" w:rsidRPr="00AB64A5" w:rsidRDefault="003459FA" w:rsidP="00F40043">
            <w:pPr>
              <w:pStyle w:val="a5"/>
              <w:tabs>
                <w:tab w:val="left" w:pos="0"/>
              </w:tabs>
              <w:wordWrap w:val="0"/>
              <w:spacing w:after="0" w:line="440" w:lineRule="exact"/>
              <w:ind w:leftChars="0" w:left="0"/>
              <w:jc w:val="center"/>
              <w:rPr>
                <w:rFonts w:ascii="华文细黑" w:eastAsia="华文细黑" w:hAnsi="华文细黑" w:cs="华文细黑"/>
                <w:bCs/>
                <w:sz w:val="24"/>
                <w:szCs w:val="24"/>
              </w:rPr>
            </w:pPr>
            <w:r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投标总价（人民币）</w:t>
            </w:r>
            <w:r w:rsidRPr="003459FA">
              <w:rPr>
                <w:rFonts w:ascii="华文细黑" w:eastAsia="华文细黑" w:hAnsi="华文细黑" w:cs="华文细黑" w:hint="eastAsia"/>
                <w:bCs/>
                <w:sz w:val="24"/>
                <w:szCs w:val="24"/>
                <w:u w:val="single"/>
              </w:rPr>
              <w:t xml:space="preserve"> </w:t>
            </w:r>
            <w:r w:rsidRPr="003459FA">
              <w:rPr>
                <w:rFonts w:ascii="华文细黑" w:eastAsia="华文细黑" w:hAnsi="华文细黑" w:cs="华文细黑"/>
                <w:bCs/>
                <w:sz w:val="24"/>
                <w:szCs w:val="24"/>
                <w:u w:val="single"/>
              </w:rPr>
              <w:t xml:space="preserve">        </w:t>
            </w:r>
            <w:r w:rsidRPr="003459FA">
              <w:rPr>
                <w:rFonts w:ascii="华文细黑" w:eastAsia="华文细黑" w:hAnsi="华文细黑" w:cs="华文细黑" w:hint="eastAsia"/>
                <w:bCs/>
                <w:sz w:val="24"/>
                <w:szCs w:val="24"/>
              </w:rPr>
              <w:t>元整</w:t>
            </w:r>
          </w:p>
        </w:tc>
      </w:tr>
    </w:tbl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注：</w:t>
      </w:r>
      <w:r>
        <w:rPr>
          <w:rFonts w:ascii="华文细黑" w:eastAsia="华文细黑" w:hAnsi="华文细黑" w:cs="华文细黑" w:hint="eastAsia"/>
          <w:sz w:val="24"/>
          <w:szCs w:val="24"/>
        </w:rPr>
        <w:t>报价总价包含供应商完成项目所需的一切</w:t>
      </w:r>
      <w:r w:rsidR="003459FA">
        <w:rPr>
          <w:rFonts w:ascii="华文细黑" w:eastAsia="华文细黑" w:hAnsi="华文细黑" w:cs="华文细黑" w:hint="eastAsia"/>
          <w:sz w:val="24"/>
          <w:szCs w:val="24"/>
        </w:rPr>
        <w:t>运杂费、装卸落地费、人工费、保险费、税费、专用工具费等</w:t>
      </w:r>
      <w:r>
        <w:rPr>
          <w:rFonts w:ascii="华文细黑" w:eastAsia="华文细黑" w:hAnsi="华文细黑" w:cs="华文细黑" w:hint="eastAsia"/>
          <w:sz w:val="24"/>
          <w:szCs w:val="24"/>
        </w:rPr>
        <w:t>和不可或缺的所有工作开支、政策性文件规定及项目包含的所有风险、责任等各项全部费用，并承担一切风险责任。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四、响应文件编制要求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1. 响应文件包含报价文件。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2. 报价文件至少应包括以下内容（均需加盖公章）：（1）投标企业法人授权委托书；（2）企业法人营业执照；（3）受委托人的身份证复印件；（4）所有资质及认证文件。</w:t>
      </w:r>
    </w:p>
    <w:p w:rsidR="002C6F6C" w:rsidRDefault="002C6F6C" w:rsidP="002C6F6C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五、报价要求</w:t>
      </w:r>
    </w:p>
    <w:p w:rsidR="002C6F6C" w:rsidRPr="002C6F6C" w:rsidRDefault="002C6F6C" w:rsidP="002C6F6C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 xml:space="preserve"> </w:t>
      </w:r>
      <w:r>
        <w:rPr>
          <w:rFonts w:ascii="华文细黑" w:eastAsia="华文细黑" w:hAnsi="华文细黑" w:cs="华文细黑"/>
          <w:b/>
          <w:bCs/>
          <w:sz w:val="24"/>
          <w:szCs w:val="24"/>
        </w:rPr>
        <w:t xml:space="preserve">   </w:t>
      </w:r>
      <w:r w:rsidRPr="002C6F6C">
        <w:rPr>
          <w:rFonts w:ascii="华文细黑" w:eastAsia="华文细黑" w:hAnsi="华文细黑" w:cs="华文细黑" w:hint="eastAsia"/>
          <w:bCs/>
          <w:sz w:val="24"/>
          <w:szCs w:val="24"/>
        </w:rPr>
        <w:t>本次报价总价不得超过5万元，超过5万元作无效标处理。</w:t>
      </w:r>
    </w:p>
    <w:p w:rsidR="00A13B1C" w:rsidRDefault="002C6F6C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六</w:t>
      </w:r>
      <w:r w:rsidR="00C524C3">
        <w:rPr>
          <w:rFonts w:ascii="华文细黑" w:eastAsia="华文细黑" w:hAnsi="华文细黑" w:cs="华文细黑" w:hint="eastAsia"/>
          <w:b/>
          <w:bCs/>
          <w:sz w:val="24"/>
          <w:szCs w:val="24"/>
        </w:rPr>
        <w:t>、议价截止时间、议价时间及地点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1. 递交议价文件截止时间：202</w:t>
      </w:r>
      <w:r w:rsidR="00C35F5A">
        <w:rPr>
          <w:rFonts w:ascii="华文细黑" w:eastAsia="华文细黑" w:hAnsi="华文细黑" w:cs="华文细黑"/>
          <w:sz w:val="24"/>
          <w:szCs w:val="24"/>
        </w:rPr>
        <w:t>2</w:t>
      </w:r>
      <w:r>
        <w:rPr>
          <w:rFonts w:ascii="华文细黑" w:eastAsia="华文细黑" w:hAnsi="华文细黑" w:cs="华文细黑" w:hint="eastAsia"/>
          <w:sz w:val="24"/>
          <w:szCs w:val="24"/>
        </w:rPr>
        <w:t xml:space="preserve">年 </w:t>
      </w:r>
      <w:r w:rsidR="00C35F5A">
        <w:rPr>
          <w:rFonts w:ascii="华文细黑" w:eastAsia="华文细黑" w:hAnsi="华文细黑" w:cs="华文细黑"/>
          <w:sz w:val="24"/>
          <w:szCs w:val="24"/>
          <w:u w:val="single"/>
        </w:rPr>
        <w:t>4</w:t>
      </w:r>
      <w:r>
        <w:rPr>
          <w:rFonts w:ascii="华文细黑" w:eastAsia="华文细黑" w:hAnsi="华文细黑" w:cs="华文细黑" w:hint="eastAsia"/>
          <w:sz w:val="24"/>
          <w:szCs w:val="24"/>
        </w:rPr>
        <w:t>月</w:t>
      </w:r>
      <w:r>
        <w:rPr>
          <w:rFonts w:ascii="华文细黑" w:eastAsia="华文细黑" w:hAnsi="华文细黑" w:cs="华文细黑" w:hint="eastAsia"/>
          <w:sz w:val="24"/>
          <w:szCs w:val="24"/>
          <w:u w:val="single"/>
        </w:rPr>
        <w:t xml:space="preserve"> </w:t>
      </w:r>
      <w:r w:rsidR="00C35F5A">
        <w:rPr>
          <w:rFonts w:ascii="华文细黑" w:eastAsia="华文细黑" w:hAnsi="华文细黑" w:cs="华文细黑"/>
          <w:sz w:val="24"/>
          <w:szCs w:val="24"/>
          <w:u w:val="single"/>
        </w:rPr>
        <w:t>8</w:t>
      </w:r>
      <w:r>
        <w:rPr>
          <w:rFonts w:ascii="华文细黑" w:eastAsia="华文细黑" w:hAnsi="华文细黑" w:cs="华文细黑" w:hint="eastAsia"/>
          <w:sz w:val="24"/>
          <w:szCs w:val="24"/>
        </w:rPr>
        <w:t>日（周</w:t>
      </w:r>
      <w:r>
        <w:rPr>
          <w:rFonts w:ascii="华文细黑" w:eastAsia="华文细黑" w:hAnsi="华文细黑" w:cs="华文细黑" w:hint="eastAsia"/>
          <w:sz w:val="24"/>
          <w:szCs w:val="24"/>
          <w:u w:val="single"/>
        </w:rPr>
        <w:t xml:space="preserve"> </w:t>
      </w:r>
      <w:r w:rsidR="00C35F5A">
        <w:rPr>
          <w:rFonts w:ascii="华文细黑" w:eastAsia="华文细黑" w:hAnsi="华文细黑" w:cs="华文细黑" w:hint="eastAsia"/>
          <w:sz w:val="24"/>
          <w:szCs w:val="24"/>
          <w:u w:val="single"/>
        </w:rPr>
        <w:t>五</w:t>
      </w:r>
      <w:r>
        <w:rPr>
          <w:rFonts w:ascii="华文细黑" w:eastAsia="华文细黑" w:hAnsi="华文细黑" w:cs="华文细黑" w:hint="eastAsia"/>
          <w:sz w:val="24"/>
          <w:szCs w:val="24"/>
          <w:u w:val="single"/>
        </w:rPr>
        <w:t xml:space="preserve"> </w:t>
      </w:r>
      <w:r>
        <w:rPr>
          <w:rFonts w:ascii="华文细黑" w:eastAsia="华文细黑" w:hAnsi="华文细黑" w:cs="华文细黑" w:hint="eastAsia"/>
          <w:sz w:val="24"/>
          <w:szCs w:val="24"/>
        </w:rPr>
        <w:t>）17：00，逾期不再接受任何形式的报名。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2．议价时间及地点：院方另行通知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3．投标地点：浙江省肿瘤医院行政楼</w:t>
      </w:r>
      <w:r>
        <w:rPr>
          <w:rFonts w:ascii="华文细黑" w:eastAsia="华文细黑" w:hAnsi="华文细黑" w:cs="华文细黑" w:hint="eastAsia"/>
          <w:sz w:val="24"/>
          <w:szCs w:val="24"/>
          <w:u w:val="single"/>
        </w:rPr>
        <w:t>403</w:t>
      </w:r>
      <w:r>
        <w:rPr>
          <w:rFonts w:ascii="华文细黑" w:eastAsia="华文细黑" w:hAnsi="华文细黑" w:cs="华文细黑" w:hint="eastAsia"/>
          <w:sz w:val="24"/>
          <w:szCs w:val="24"/>
        </w:rPr>
        <w:t>室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4. 采用快递方式递交议价文件，必须对议价文件进行密封并在密封处加盖公章，快递费用由议价单位自理，不接受到付件。邮寄地址：杭州市拱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墅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>区半山东路1号浙江省肿瘤医院行政楼</w:t>
      </w:r>
      <w:r>
        <w:rPr>
          <w:rFonts w:ascii="华文细黑" w:eastAsia="华文细黑" w:hAnsi="华文细黑" w:cs="华文细黑" w:hint="eastAsia"/>
          <w:sz w:val="24"/>
          <w:szCs w:val="24"/>
          <w:u w:val="single"/>
        </w:rPr>
        <w:t>403</w:t>
      </w:r>
      <w:r>
        <w:rPr>
          <w:rFonts w:ascii="华文细黑" w:eastAsia="华文细黑" w:hAnsi="华文细黑" w:cs="华文细黑" w:hint="eastAsia"/>
          <w:sz w:val="24"/>
          <w:szCs w:val="24"/>
        </w:rPr>
        <w:t>室。</w:t>
      </w:r>
    </w:p>
    <w:p w:rsidR="00A13B1C" w:rsidRDefault="00C35F5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b/>
          <w:bCs/>
          <w:sz w:val="24"/>
          <w:szCs w:val="24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24"/>
        </w:rPr>
        <w:t>七</w:t>
      </w:r>
      <w:r w:rsidR="00C524C3">
        <w:rPr>
          <w:rFonts w:ascii="华文细黑" w:eastAsia="华文细黑" w:hAnsi="华文细黑" w:cs="华文细黑" w:hint="eastAsia"/>
          <w:b/>
          <w:bCs/>
          <w:sz w:val="24"/>
          <w:szCs w:val="24"/>
        </w:rPr>
        <w:t>、联系方式：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1. 地址：杭州市拱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墅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>区半山东路1号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 w:firstLineChars="200" w:firstLine="48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>2. 联系方式：</w:t>
      </w: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 xml:space="preserve">    联系人：</w:t>
      </w:r>
      <w:proofErr w:type="gramStart"/>
      <w:r>
        <w:rPr>
          <w:rFonts w:ascii="华文细黑" w:eastAsia="华文细黑" w:hAnsi="华文细黑" w:cs="华文细黑" w:hint="eastAsia"/>
          <w:sz w:val="24"/>
          <w:szCs w:val="24"/>
        </w:rPr>
        <w:t>钱工</w:t>
      </w:r>
      <w:proofErr w:type="gramEnd"/>
      <w:r>
        <w:rPr>
          <w:rFonts w:ascii="华文细黑" w:eastAsia="华文细黑" w:hAnsi="华文细黑" w:cs="华文细黑" w:hint="eastAsia"/>
          <w:sz w:val="24"/>
          <w:szCs w:val="24"/>
        </w:rPr>
        <w:t xml:space="preserve">    联系电话：0571-88122532</w:t>
      </w:r>
    </w:p>
    <w:p w:rsidR="00A13B1C" w:rsidRDefault="00A13B1C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</w:p>
    <w:p w:rsidR="00A13B1C" w:rsidRDefault="00A13B1C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</w:p>
    <w:p w:rsidR="00A13B1C" w:rsidRDefault="00C524C3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 xml:space="preserve">                                                     浙江省肿瘤医院</w:t>
      </w:r>
    </w:p>
    <w:p w:rsidR="00A13B1C" w:rsidRPr="003459FA" w:rsidRDefault="00C524C3" w:rsidP="003459FA">
      <w:pPr>
        <w:pStyle w:val="a5"/>
        <w:tabs>
          <w:tab w:val="left" w:pos="0"/>
        </w:tabs>
        <w:wordWrap w:val="0"/>
        <w:spacing w:after="0" w:line="440" w:lineRule="exact"/>
        <w:ind w:leftChars="0" w:left="0"/>
        <w:rPr>
          <w:rFonts w:ascii="华文细黑" w:eastAsia="华文细黑" w:hAnsi="华文细黑" w:cs="华文细黑"/>
          <w:sz w:val="24"/>
          <w:szCs w:val="24"/>
        </w:rPr>
      </w:pPr>
      <w:r>
        <w:rPr>
          <w:rFonts w:ascii="华文细黑" w:eastAsia="华文细黑" w:hAnsi="华文细黑" w:cs="华文细黑" w:hint="eastAsia"/>
          <w:sz w:val="24"/>
          <w:szCs w:val="24"/>
        </w:rPr>
        <w:t xml:space="preserve">                                                   </w:t>
      </w:r>
      <w:r w:rsidR="003459FA">
        <w:rPr>
          <w:rFonts w:ascii="华文细黑" w:eastAsia="华文细黑" w:hAnsi="华文细黑" w:cs="华文细黑"/>
          <w:sz w:val="24"/>
          <w:szCs w:val="24"/>
        </w:rPr>
        <w:t xml:space="preserve"> </w:t>
      </w:r>
      <w:r>
        <w:rPr>
          <w:rFonts w:ascii="华文细黑" w:eastAsia="华文细黑" w:hAnsi="华文细黑" w:cs="华文细黑" w:hint="eastAsia"/>
          <w:sz w:val="24"/>
          <w:szCs w:val="24"/>
        </w:rPr>
        <w:t>202</w:t>
      </w:r>
      <w:r w:rsidR="00C35F5A">
        <w:rPr>
          <w:rFonts w:ascii="华文细黑" w:eastAsia="华文细黑" w:hAnsi="华文细黑" w:cs="华文细黑"/>
          <w:sz w:val="24"/>
          <w:szCs w:val="24"/>
        </w:rPr>
        <w:t>2</w:t>
      </w:r>
      <w:r>
        <w:rPr>
          <w:rFonts w:ascii="华文细黑" w:eastAsia="华文细黑" w:hAnsi="华文细黑" w:cs="华文细黑" w:hint="eastAsia"/>
          <w:sz w:val="24"/>
          <w:szCs w:val="24"/>
        </w:rPr>
        <w:t>年</w:t>
      </w:r>
      <w:r w:rsidR="00C35F5A">
        <w:rPr>
          <w:rFonts w:ascii="华文细黑" w:eastAsia="华文细黑" w:hAnsi="华文细黑" w:cs="华文细黑"/>
          <w:sz w:val="24"/>
          <w:szCs w:val="24"/>
        </w:rPr>
        <w:t>4</w:t>
      </w:r>
      <w:r>
        <w:rPr>
          <w:rFonts w:ascii="华文细黑" w:eastAsia="华文细黑" w:hAnsi="华文细黑" w:cs="华文细黑" w:hint="eastAsia"/>
          <w:sz w:val="24"/>
          <w:szCs w:val="24"/>
        </w:rPr>
        <w:t>月</w:t>
      </w:r>
      <w:r w:rsidR="00DD4691">
        <w:rPr>
          <w:rFonts w:ascii="华文细黑" w:eastAsia="华文细黑" w:hAnsi="华文细黑" w:cs="华文细黑"/>
          <w:sz w:val="24"/>
          <w:szCs w:val="24"/>
        </w:rPr>
        <w:t>2</w:t>
      </w:r>
      <w:r>
        <w:rPr>
          <w:rFonts w:ascii="华文细黑" w:eastAsia="华文细黑" w:hAnsi="华文细黑" w:cs="华文细黑" w:hint="eastAsia"/>
          <w:sz w:val="24"/>
          <w:szCs w:val="24"/>
        </w:rPr>
        <w:t>日</w:t>
      </w:r>
    </w:p>
    <w:p w:rsidR="00A13B1C" w:rsidRDefault="00C524C3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lastRenderedPageBreak/>
        <w:t>附件</w:t>
      </w:r>
      <w:r>
        <w:rPr>
          <w:rFonts w:hint="eastAsia"/>
          <w:sz w:val="52"/>
          <w:szCs w:val="52"/>
        </w:rPr>
        <w:t>1</w:t>
      </w:r>
      <w:r>
        <w:rPr>
          <w:rFonts w:hint="eastAsia"/>
          <w:sz w:val="52"/>
          <w:szCs w:val="52"/>
        </w:rPr>
        <w:t>：</w:t>
      </w:r>
    </w:p>
    <w:p w:rsidR="00A13B1C" w:rsidRDefault="00C524C3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hyperlink r:id="rId12" w:tgtFrame="http://www.liuxue86.com/a/_blank" w:history="1">
        <w:r>
          <w:rPr>
            <w:rFonts w:hint="eastAsia"/>
            <w:sz w:val="52"/>
            <w:szCs w:val="52"/>
          </w:rPr>
          <w:t>委托书</w:t>
        </w:r>
      </w:hyperlink>
    </w:p>
    <w:p w:rsidR="00A13B1C" w:rsidRDefault="00C524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本公司特委托姓名：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</w:rPr>
        <w:t>:_______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</w:rPr>
        <w:t>:_____________________</w:t>
      </w:r>
      <w:r>
        <w:rPr>
          <w:rFonts w:hint="eastAsia"/>
          <w:sz w:val="28"/>
          <w:szCs w:val="28"/>
        </w:rPr>
        <w:t>，作为我公司的合法代理人，全权代表我公司办理浙江省肿瘤医院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</w:t>
      </w:r>
      <w:r>
        <w:rPr>
          <w:rFonts w:hint="eastAsia"/>
          <w:sz w:val="28"/>
          <w:szCs w:val="28"/>
        </w:rPr>
        <w:t>.</w:t>
      </w:r>
    </w:p>
    <w:p w:rsidR="00A13B1C" w:rsidRDefault="00C524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委托期限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自签字之日起至上述事项办完为止</w:t>
      </w:r>
      <w:r>
        <w:rPr>
          <w:rFonts w:hint="eastAsia"/>
          <w:sz w:val="28"/>
          <w:szCs w:val="28"/>
        </w:rPr>
        <w:t>.</w:t>
      </w:r>
    </w:p>
    <w:p w:rsidR="00A13B1C" w:rsidRDefault="00C524C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:rsidR="00A13B1C" w:rsidRDefault="00C524C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:rsidR="00A13B1C" w:rsidRDefault="00C524C3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 xml:space="preserve">:     </w:t>
      </w:r>
    </w:p>
    <w:p w:rsidR="00A13B1C" w:rsidRDefault="00C524C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A13B1C" w:rsidRDefault="00A13B1C">
      <w:pPr>
        <w:spacing w:line="440" w:lineRule="exact"/>
        <w:jc w:val="right"/>
      </w:pPr>
    </w:p>
    <w:p w:rsidR="00A13B1C" w:rsidRDefault="00A13B1C">
      <w:pPr>
        <w:pStyle w:val="a5"/>
        <w:tabs>
          <w:tab w:val="left" w:pos="0"/>
        </w:tabs>
        <w:wordWrap w:val="0"/>
        <w:spacing w:after="0" w:line="440" w:lineRule="exact"/>
        <w:ind w:leftChars="0" w:left="0"/>
        <w:jc w:val="right"/>
      </w:pPr>
    </w:p>
    <w:sectPr w:rsidR="00A13B1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40" w:rsidRDefault="00893640">
      <w:r>
        <w:separator/>
      </w:r>
    </w:p>
  </w:endnote>
  <w:endnote w:type="continuationSeparator" w:id="0">
    <w:p w:rsidR="00893640" w:rsidRDefault="008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C524C3">
    <w:pPr>
      <w:pStyle w:val="a7"/>
      <w:framePr w:wrap="around" w:vAnchor="text" w:hAnchor="margin" w:xAlign="center" w:y="2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A13B1C" w:rsidRDefault="00A13B1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C524C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BA0ED8">
      <w:rPr>
        <w:rStyle w:val="ac"/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40" w:rsidRDefault="00893640">
      <w:r>
        <w:separator/>
      </w:r>
    </w:p>
  </w:footnote>
  <w:footnote w:type="continuationSeparator" w:id="0">
    <w:p w:rsidR="00893640" w:rsidRDefault="008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8"/>
      <w:pBdr>
        <w:bottom w:val="single" w:sz="6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B1C" w:rsidRDefault="00A13B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88668B"/>
    <w:multiLevelType w:val="singleLevel"/>
    <w:tmpl w:val="A288668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0B6CCC3"/>
    <w:multiLevelType w:val="singleLevel"/>
    <w:tmpl w:val="F0B6CCC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10629E8D"/>
    <w:multiLevelType w:val="singleLevel"/>
    <w:tmpl w:val="10629E8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273DD190"/>
    <w:multiLevelType w:val="singleLevel"/>
    <w:tmpl w:val="273DD1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C7F3D"/>
    <w:rsid w:val="0001135B"/>
    <w:rsid w:val="002C6F6C"/>
    <w:rsid w:val="003459FA"/>
    <w:rsid w:val="00411A1F"/>
    <w:rsid w:val="00565E50"/>
    <w:rsid w:val="007A06AC"/>
    <w:rsid w:val="00893640"/>
    <w:rsid w:val="0092347D"/>
    <w:rsid w:val="00A13B1C"/>
    <w:rsid w:val="00AB64A5"/>
    <w:rsid w:val="00B439CF"/>
    <w:rsid w:val="00BA0ED8"/>
    <w:rsid w:val="00BB6917"/>
    <w:rsid w:val="00C35F5A"/>
    <w:rsid w:val="00C524C3"/>
    <w:rsid w:val="00C57FD5"/>
    <w:rsid w:val="00DD4691"/>
    <w:rsid w:val="00E0505F"/>
    <w:rsid w:val="00EC7A26"/>
    <w:rsid w:val="00F40043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86E039E"/>
    <w:rsid w:val="199B22BF"/>
    <w:rsid w:val="1AE2747C"/>
    <w:rsid w:val="1AE94B8D"/>
    <w:rsid w:val="1C602D60"/>
    <w:rsid w:val="1D1B4069"/>
    <w:rsid w:val="1E755027"/>
    <w:rsid w:val="20B95851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72617797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E42E6"/>
  <w15:docId w15:val="{26D4F011-33CD-4BED-9A98-C0D9E03C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a4">
    <w:name w:val="Body Text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qFormat/>
    <w:rPr>
      <w:rFonts w:ascii="宋体" w:hAnsi="Courier New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page number"/>
    <w:basedOn w:val="a0"/>
    <w:qFormat/>
  </w:style>
  <w:style w:type="paragraph" w:customStyle="1" w:styleId="2">
    <w:name w:val="正文2"/>
    <w:basedOn w:val="a"/>
    <w:qFormat/>
    <w:pPr>
      <w:spacing w:before="156" w:line="360" w:lineRule="auto"/>
      <w:ind w:firstLineChars="200" w:firstLine="510"/>
    </w:pPr>
    <w:rPr>
      <w:sz w:val="24"/>
      <w:szCs w:val="20"/>
    </w:rPr>
  </w:style>
  <w:style w:type="paragraph" w:styleId="ad">
    <w:name w:val="Balloon Text"/>
    <w:basedOn w:val="a"/>
    <w:link w:val="ae"/>
    <w:rsid w:val="003459FA"/>
    <w:rPr>
      <w:sz w:val="18"/>
      <w:szCs w:val="18"/>
    </w:rPr>
  </w:style>
  <w:style w:type="character" w:customStyle="1" w:styleId="ae">
    <w:name w:val="批注框文本 字符"/>
    <w:basedOn w:val="a0"/>
    <w:link w:val="ad"/>
    <w:rsid w:val="003459F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uxue86.com/hetongfanben/wtsf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Hami猫不迷糊</dc:creator>
  <cp:lastModifiedBy>Lenovo</cp:lastModifiedBy>
  <cp:revision>5</cp:revision>
  <cp:lastPrinted>2022-04-01T06:09:00Z</cp:lastPrinted>
  <dcterms:created xsi:type="dcterms:W3CDTF">2022-03-31T00:31:00Z</dcterms:created>
  <dcterms:modified xsi:type="dcterms:W3CDTF">2022-04-02T00:55:00Z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