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t>一次性使用肠内营养输注器</w:t>
      </w:r>
    </w:p>
    <w:p>
      <w:pPr>
        <w:jc w:val="center"/>
      </w:pPr>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815"/>
        <w:gridCol w:w="2010"/>
        <w:gridCol w:w="2677"/>
      </w:tblGrid>
      <w:tr>
        <w:tblPrEx>
          <w:shd w:val="clear" w:color="auto" w:fill="auto"/>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产品名称</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产品描述（供参考）</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一次性使用肠内营养输注器</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重力输注</w:t>
            </w:r>
            <w:r>
              <w:rPr>
                <w:rFonts w:hint="eastAsia" w:ascii="宋体" w:hAnsi="宋体" w:eastAsia="宋体" w:cs="宋体"/>
                <w:i w:val="0"/>
                <w:iCs w:val="0"/>
                <w:color w:val="auto"/>
                <w:kern w:val="2"/>
                <w:sz w:val="21"/>
                <w:szCs w:val="21"/>
                <w:highlight w:val="none"/>
                <w:u w:val="none"/>
                <w:lang w:val="en-US" w:eastAsia="zh-CN" w:bidi="ar-SA"/>
              </w:rPr>
              <w:t>、瓶盖式</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3</w:t>
      </w:r>
      <w:r>
        <w:rPr>
          <w:rFonts w:hint="eastAsia" w:asciiTheme="minorEastAsia" w:hAnsiTheme="minorEastAsia"/>
          <w:bCs/>
          <w:color w:val="000000" w:themeColor="text1"/>
          <w:sz w:val="28"/>
          <w:szCs w:val="30"/>
          <w:lang w:val="zh-CN"/>
          <w14:textFill>
            <w14:solidFill>
              <w14:schemeClr w14:val="tx1"/>
            </w14:solidFill>
          </w14:textFill>
        </w:rPr>
        <w:t>月</w:t>
      </w:r>
      <w:bookmarkStart w:id="0" w:name="_GoBack"/>
      <w:bookmarkEnd w:id="0"/>
      <w:r>
        <w:rPr>
          <w:rFonts w:hint="eastAsia" w:asciiTheme="minorEastAsia" w:hAnsiTheme="minorEastAsia"/>
          <w:bCs/>
          <w:color w:val="000000" w:themeColor="text1"/>
          <w:sz w:val="28"/>
          <w:szCs w:val="30"/>
          <w:lang w:val="en-US" w:eastAsia="zh-CN"/>
          <w14:textFill>
            <w14:solidFill>
              <w14:schemeClr w14:val="tx1"/>
            </w14:solidFill>
          </w14:textFill>
        </w:rPr>
        <w:t>3</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7247C28"/>
    <w:rsid w:val="099B68C7"/>
    <w:rsid w:val="09D0159C"/>
    <w:rsid w:val="0B6C1E9A"/>
    <w:rsid w:val="0E07491D"/>
    <w:rsid w:val="0EBC4BEA"/>
    <w:rsid w:val="10CD6677"/>
    <w:rsid w:val="11B12EB4"/>
    <w:rsid w:val="13BA3DEE"/>
    <w:rsid w:val="13CD473D"/>
    <w:rsid w:val="14880B06"/>
    <w:rsid w:val="149A419C"/>
    <w:rsid w:val="154A31B4"/>
    <w:rsid w:val="17BC0203"/>
    <w:rsid w:val="19AF3CC9"/>
    <w:rsid w:val="19B2092D"/>
    <w:rsid w:val="1B4673C1"/>
    <w:rsid w:val="1E4E67EE"/>
    <w:rsid w:val="23311371"/>
    <w:rsid w:val="301052DB"/>
    <w:rsid w:val="33167E1B"/>
    <w:rsid w:val="366B28A2"/>
    <w:rsid w:val="36C4095C"/>
    <w:rsid w:val="38C312F9"/>
    <w:rsid w:val="3BA3128B"/>
    <w:rsid w:val="3EA305D5"/>
    <w:rsid w:val="3FE73FA8"/>
    <w:rsid w:val="41277F83"/>
    <w:rsid w:val="478648B8"/>
    <w:rsid w:val="47951A11"/>
    <w:rsid w:val="4AC5484B"/>
    <w:rsid w:val="4F1F3FB3"/>
    <w:rsid w:val="4FBE0D27"/>
    <w:rsid w:val="4FC411B6"/>
    <w:rsid w:val="52316AE7"/>
    <w:rsid w:val="53AB7010"/>
    <w:rsid w:val="549C60BE"/>
    <w:rsid w:val="5669255D"/>
    <w:rsid w:val="584119B5"/>
    <w:rsid w:val="59481223"/>
    <w:rsid w:val="5AC959C6"/>
    <w:rsid w:val="5D2E6280"/>
    <w:rsid w:val="606E0CAA"/>
    <w:rsid w:val="636416CF"/>
    <w:rsid w:val="64D706B7"/>
    <w:rsid w:val="66941AD5"/>
    <w:rsid w:val="66E9417E"/>
    <w:rsid w:val="67244133"/>
    <w:rsid w:val="68761E56"/>
    <w:rsid w:val="69510B89"/>
    <w:rsid w:val="6A35240E"/>
    <w:rsid w:val="71CA3405"/>
    <w:rsid w:val="73297804"/>
    <w:rsid w:val="74C4779E"/>
    <w:rsid w:val="7AA844A5"/>
    <w:rsid w:val="7B42008D"/>
    <w:rsid w:val="7B694080"/>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4</TotalTime>
  <ScaleCrop>false</ScaleCrop>
  <LinksUpToDate>false</LinksUpToDate>
  <CharactersWithSpaces>2881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2022-02-24T06:32:35Z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