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CB" w:rsidRPr="005367E0" w:rsidRDefault="00705D9A" w:rsidP="00437224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5367E0">
        <w:rPr>
          <w:rFonts w:ascii="微软雅黑" w:eastAsia="微软雅黑" w:hAnsi="微软雅黑" w:hint="eastAsia"/>
          <w:b/>
          <w:sz w:val="32"/>
          <w:szCs w:val="32"/>
        </w:rPr>
        <w:t>血气分析检测仪器</w:t>
      </w:r>
      <w:r w:rsidR="00437224">
        <w:rPr>
          <w:rFonts w:ascii="微软雅黑" w:eastAsia="微软雅黑" w:hAnsi="微软雅黑" w:hint="eastAsia"/>
          <w:b/>
          <w:sz w:val="32"/>
          <w:szCs w:val="32"/>
        </w:rPr>
        <w:t>技术指标</w:t>
      </w:r>
    </w:p>
    <w:p w:rsidR="00705D9A" w:rsidRPr="00096AA9" w:rsidRDefault="00705D9A" w:rsidP="00705D9A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096AA9">
        <w:rPr>
          <w:rFonts w:ascii="微软雅黑" w:eastAsia="微软雅黑" w:hAnsi="微软雅黑" w:hint="eastAsia"/>
          <w:sz w:val="28"/>
          <w:szCs w:val="28"/>
        </w:rPr>
        <w:t>需要检测的项目：血气（PH、PCO</w:t>
      </w:r>
      <w:r w:rsidRPr="00096AA9">
        <w:rPr>
          <w:rFonts w:ascii="微软雅黑" w:eastAsia="微软雅黑" w:hAnsi="微软雅黑" w:hint="eastAsia"/>
          <w:sz w:val="28"/>
          <w:szCs w:val="28"/>
          <w:vertAlign w:val="subscript"/>
        </w:rPr>
        <w:t>2</w:t>
      </w:r>
      <w:r w:rsidRPr="00096AA9">
        <w:rPr>
          <w:rFonts w:ascii="微软雅黑" w:eastAsia="微软雅黑" w:hAnsi="微软雅黑" w:hint="eastAsia"/>
          <w:sz w:val="28"/>
          <w:szCs w:val="28"/>
        </w:rPr>
        <w:t>、PO）、氧饱和度、实测大气压、钾、钠、氯、钙、葡萄糖、乳酸、碳酸氢盐、血红蛋白、红细胞压积、胆红素、还原血红蛋白、高铁血红蛋白、一氧化碳急诊分析</w:t>
      </w:r>
    </w:p>
    <w:p w:rsidR="00705D9A" w:rsidRPr="00096AA9" w:rsidRDefault="00705D9A" w:rsidP="00705D9A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sz w:val="28"/>
          <w:szCs w:val="28"/>
        </w:rPr>
      </w:pPr>
      <w:r w:rsidRPr="00096AA9">
        <w:rPr>
          <w:rFonts w:ascii="微软雅黑" w:eastAsia="微软雅黑" w:hAnsi="微软雅黑" w:hint="eastAsia"/>
          <w:sz w:val="28"/>
          <w:szCs w:val="28"/>
        </w:rPr>
        <w:t>标本类型：动脉全血、静脉全血、毛细血管血液</w:t>
      </w:r>
    </w:p>
    <w:p w:rsidR="00705D9A" w:rsidRPr="00096AA9" w:rsidRDefault="00705D9A" w:rsidP="005367E0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sz w:val="28"/>
          <w:szCs w:val="28"/>
        </w:rPr>
      </w:pPr>
      <w:r w:rsidRPr="00096AA9">
        <w:rPr>
          <w:rFonts w:ascii="微软雅黑" w:eastAsia="微软雅黑" w:hAnsi="微软雅黑" w:hint="eastAsia"/>
          <w:sz w:val="28"/>
          <w:szCs w:val="28"/>
        </w:rPr>
        <w:t>试剂：测量包。抗凝血机制，</w:t>
      </w:r>
      <w:r w:rsidR="005367E0">
        <w:rPr>
          <w:rFonts w:ascii="微软雅黑" w:eastAsia="微软雅黑" w:hAnsi="微软雅黑" w:hint="eastAsia"/>
          <w:sz w:val="28"/>
          <w:szCs w:val="28"/>
        </w:rPr>
        <w:t>防止</w:t>
      </w:r>
      <w:r w:rsidRPr="00096AA9">
        <w:rPr>
          <w:rFonts w:ascii="微软雅黑" w:eastAsia="微软雅黑" w:hAnsi="微软雅黑" w:hint="eastAsia"/>
          <w:sz w:val="28"/>
          <w:szCs w:val="28"/>
        </w:rPr>
        <w:t>堵包。</w:t>
      </w:r>
      <w:r w:rsidR="005367E0" w:rsidRPr="005367E0">
        <w:rPr>
          <w:rFonts w:ascii="微软雅黑" w:eastAsia="微软雅黑" w:hAnsi="微软雅黑" w:hint="eastAsia"/>
          <w:sz w:val="28"/>
          <w:szCs w:val="28"/>
        </w:rPr>
        <w:t>试剂包断电保护（</w:t>
      </w:r>
      <w:r w:rsidR="005367E0">
        <w:rPr>
          <w:rFonts w:ascii="微软雅黑" w:eastAsia="微软雅黑" w:hAnsi="微软雅黑" w:hint="eastAsia"/>
          <w:sz w:val="28"/>
          <w:szCs w:val="28"/>
        </w:rPr>
        <w:t>12</w:t>
      </w:r>
      <w:r w:rsidR="005367E0" w:rsidRPr="005367E0">
        <w:rPr>
          <w:rFonts w:ascii="微软雅黑" w:eastAsia="微软雅黑" w:hAnsi="微软雅黑" w:hint="eastAsia"/>
          <w:sz w:val="28"/>
          <w:szCs w:val="28"/>
        </w:rPr>
        <w:t>小时内）</w:t>
      </w:r>
    </w:p>
    <w:p w:rsidR="00705D9A" w:rsidRPr="00096AA9" w:rsidRDefault="00705D9A" w:rsidP="00705D9A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sz w:val="28"/>
          <w:szCs w:val="28"/>
        </w:rPr>
      </w:pPr>
      <w:r w:rsidRPr="00096AA9">
        <w:rPr>
          <w:rFonts w:ascii="微软雅黑" w:eastAsia="微软雅黑" w:hAnsi="微软雅黑" w:hint="eastAsia"/>
          <w:sz w:val="28"/>
          <w:szCs w:val="28"/>
        </w:rPr>
        <w:t>试剂包上机时间：≥30天，更长时间</w:t>
      </w:r>
    </w:p>
    <w:p w:rsidR="00705D9A" w:rsidRPr="00096AA9" w:rsidRDefault="00705D9A" w:rsidP="007C2003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sz w:val="28"/>
          <w:szCs w:val="28"/>
        </w:rPr>
      </w:pPr>
      <w:r w:rsidRPr="00096AA9">
        <w:rPr>
          <w:rFonts w:ascii="微软雅黑" w:eastAsia="微软雅黑" w:hAnsi="微软雅黑" w:hint="eastAsia"/>
          <w:sz w:val="28"/>
          <w:szCs w:val="28"/>
        </w:rPr>
        <w:t>进样方式：全自动进样</w:t>
      </w:r>
      <w:r w:rsidR="007C2003">
        <w:rPr>
          <w:rFonts w:ascii="微软雅黑" w:eastAsia="微软雅黑" w:hAnsi="微软雅黑" w:hint="eastAsia"/>
          <w:sz w:val="28"/>
          <w:szCs w:val="28"/>
        </w:rPr>
        <w:t>，</w:t>
      </w:r>
      <w:r w:rsidR="007C2003" w:rsidRPr="007C2003">
        <w:rPr>
          <w:rFonts w:ascii="微软雅黑" w:eastAsia="微软雅黑" w:hAnsi="微软雅黑" w:hint="eastAsia"/>
          <w:sz w:val="28"/>
          <w:szCs w:val="28"/>
        </w:rPr>
        <w:t>正面进样口</w:t>
      </w:r>
    </w:p>
    <w:p w:rsidR="00705D9A" w:rsidRPr="00096AA9" w:rsidRDefault="00705D9A" w:rsidP="00705D9A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096AA9">
        <w:rPr>
          <w:rFonts w:ascii="微软雅黑" w:eastAsia="微软雅黑" w:hAnsi="微软雅黑" w:hint="eastAsia"/>
          <w:sz w:val="28"/>
          <w:szCs w:val="28"/>
        </w:rPr>
        <w:t>附带软件功能：病人在线趋势图，酸碱平衡图</w:t>
      </w:r>
      <w:r w:rsidR="00096AA9" w:rsidRPr="00096AA9">
        <w:rPr>
          <w:rFonts w:ascii="微软雅黑" w:eastAsia="微软雅黑" w:hAnsi="微软雅黑" w:hint="eastAsia"/>
          <w:sz w:val="28"/>
          <w:szCs w:val="28"/>
        </w:rPr>
        <w:t>（详细分析结果</w:t>
      </w:r>
      <w:r w:rsidR="005367E0">
        <w:rPr>
          <w:rFonts w:ascii="微软雅黑" w:eastAsia="微软雅黑" w:hAnsi="微软雅黑" w:hint="eastAsia"/>
          <w:sz w:val="28"/>
          <w:szCs w:val="28"/>
        </w:rPr>
        <w:t>，</w:t>
      </w:r>
      <w:r w:rsidR="005367E0" w:rsidRPr="005367E0">
        <w:rPr>
          <w:rFonts w:ascii="微软雅黑" w:eastAsia="微软雅黑" w:hAnsi="微软雅黑" w:hint="eastAsia"/>
          <w:sz w:val="28"/>
          <w:szCs w:val="28"/>
        </w:rPr>
        <w:t>方便临床医生快速解读报告</w:t>
      </w:r>
      <w:r w:rsidR="00096AA9" w:rsidRPr="00096AA9">
        <w:rPr>
          <w:rFonts w:ascii="微软雅黑" w:eastAsia="微软雅黑" w:hAnsi="微软雅黑" w:hint="eastAsia"/>
          <w:sz w:val="28"/>
          <w:szCs w:val="28"/>
        </w:rPr>
        <w:t>）</w:t>
      </w:r>
    </w:p>
    <w:p w:rsidR="00096AA9" w:rsidRPr="00096AA9" w:rsidRDefault="00096AA9" w:rsidP="00096AA9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096AA9">
        <w:rPr>
          <w:rFonts w:ascii="微软雅黑" w:eastAsia="微软雅黑" w:hAnsi="微软雅黑" w:hint="eastAsia"/>
          <w:sz w:val="28"/>
          <w:szCs w:val="28"/>
        </w:rPr>
        <w:t>设备质控：仪器带有自动质控模式，有国际认证，能</w:t>
      </w:r>
      <w:r w:rsidR="005367E0">
        <w:rPr>
          <w:rFonts w:ascii="微软雅黑" w:eastAsia="微软雅黑" w:hAnsi="微软雅黑" w:hint="eastAsia"/>
          <w:sz w:val="28"/>
          <w:szCs w:val="28"/>
        </w:rPr>
        <w:t>提供</w:t>
      </w:r>
      <w:r w:rsidRPr="00096AA9">
        <w:rPr>
          <w:rFonts w:ascii="微软雅黑" w:eastAsia="微软雅黑" w:hAnsi="微软雅黑" w:hint="eastAsia"/>
          <w:sz w:val="28"/>
          <w:szCs w:val="28"/>
        </w:rPr>
        <w:t>质控</w:t>
      </w:r>
      <w:r w:rsidR="005367E0">
        <w:rPr>
          <w:rFonts w:ascii="微软雅黑" w:eastAsia="微软雅黑" w:hAnsi="微软雅黑" w:hint="eastAsia"/>
          <w:sz w:val="28"/>
          <w:szCs w:val="28"/>
        </w:rPr>
        <w:t>查询、</w:t>
      </w:r>
      <w:r w:rsidRPr="00096AA9">
        <w:rPr>
          <w:rFonts w:ascii="微软雅黑" w:eastAsia="微软雅黑" w:hAnsi="微软雅黑" w:hint="eastAsia"/>
          <w:sz w:val="28"/>
          <w:szCs w:val="28"/>
        </w:rPr>
        <w:t>调取原始数据。</w:t>
      </w:r>
    </w:p>
    <w:sectPr w:rsidR="00096AA9" w:rsidRPr="00096AA9" w:rsidSect="00944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8BA" w:rsidRDefault="00EB58BA" w:rsidP="00437224">
      <w:r>
        <w:separator/>
      </w:r>
    </w:p>
  </w:endnote>
  <w:endnote w:type="continuationSeparator" w:id="0">
    <w:p w:rsidR="00EB58BA" w:rsidRDefault="00EB58BA" w:rsidP="00437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8BA" w:rsidRDefault="00EB58BA" w:rsidP="00437224">
      <w:r>
        <w:separator/>
      </w:r>
    </w:p>
  </w:footnote>
  <w:footnote w:type="continuationSeparator" w:id="0">
    <w:p w:rsidR="00EB58BA" w:rsidRDefault="00EB58BA" w:rsidP="004372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2F26"/>
    <w:multiLevelType w:val="multilevel"/>
    <w:tmpl w:val="0E6D2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D9A"/>
    <w:rsid w:val="00096AA9"/>
    <w:rsid w:val="00437224"/>
    <w:rsid w:val="005367E0"/>
    <w:rsid w:val="00705D9A"/>
    <w:rsid w:val="007C2003"/>
    <w:rsid w:val="00944983"/>
    <w:rsid w:val="00EB58BA"/>
    <w:rsid w:val="00F8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D9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37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3722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37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372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D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fangjun</dc:creator>
  <cp:lastModifiedBy>lenovo</cp:lastModifiedBy>
  <cp:revision>3</cp:revision>
  <dcterms:created xsi:type="dcterms:W3CDTF">2019-04-10T15:19:00Z</dcterms:created>
  <dcterms:modified xsi:type="dcterms:W3CDTF">2019-04-11T01:59:00Z</dcterms:modified>
</cp:coreProperties>
</file>