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6FA" w:rsidRDefault="008806FA" w:rsidP="008806FA">
      <w:pPr>
        <w:ind w:firstLineChars="200" w:firstLine="1044"/>
        <w:jc w:val="center"/>
        <w:rPr>
          <w:b/>
          <w:sz w:val="52"/>
          <w:szCs w:val="52"/>
        </w:rPr>
      </w:pPr>
      <w:r w:rsidRPr="008806FA">
        <w:rPr>
          <w:rFonts w:hint="eastAsia"/>
          <w:b/>
          <w:sz w:val="52"/>
          <w:szCs w:val="52"/>
        </w:rPr>
        <w:t>浙江省肿瘤医院</w:t>
      </w:r>
    </w:p>
    <w:p w:rsidR="008806FA" w:rsidRPr="008806FA" w:rsidRDefault="008806FA" w:rsidP="008806FA">
      <w:pPr>
        <w:jc w:val="center"/>
        <w:rPr>
          <w:b/>
          <w:sz w:val="52"/>
          <w:szCs w:val="52"/>
        </w:rPr>
      </w:pPr>
      <w:r w:rsidRPr="008806FA">
        <w:rPr>
          <w:rFonts w:hint="eastAsia"/>
          <w:b/>
          <w:sz w:val="52"/>
          <w:szCs w:val="52"/>
        </w:rPr>
        <w:t>2</w:t>
      </w:r>
      <w:r w:rsidRPr="008806FA">
        <w:rPr>
          <w:rFonts w:hint="eastAsia"/>
          <w:b/>
          <w:sz w:val="52"/>
          <w:szCs w:val="52"/>
        </w:rPr>
        <w:t>号楼</w:t>
      </w:r>
      <w:r w:rsidRPr="008806FA">
        <w:rPr>
          <w:rFonts w:hint="eastAsia"/>
          <w:b/>
          <w:sz w:val="52"/>
          <w:szCs w:val="52"/>
        </w:rPr>
        <w:t>UPS</w:t>
      </w:r>
      <w:r w:rsidRPr="008806FA">
        <w:rPr>
          <w:rFonts w:hint="eastAsia"/>
          <w:b/>
          <w:sz w:val="52"/>
          <w:szCs w:val="52"/>
        </w:rPr>
        <w:t>电池改造项目招标参数</w:t>
      </w:r>
    </w:p>
    <w:p w:rsidR="00885EFB" w:rsidRDefault="00F0661B" w:rsidP="006B6832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一、</w:t>
      </w:r>
      <w:r w:rsidR="00885EFB">
        <w:rPr>
          <w:rFonts w:hint="eastAsia"/>
          <w:sz w:val="32"/>
          <w:szCs w:val="32"/>
        </w:rPr>
        <w:t>具体技术参数</w:t>
      </w:r>
    </w:p>
    <w:p w:rsidR="003239E6" w:rsidRPr="006B6832" w:rsidRDefault="00885EFB" w:rsidP="006B6832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．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</w:t>
      </w:r>
      <w:r w:rsidR="006B6832" w:rsidRPr="006B6832">
        <w:rPr>
          <w:rFonts w:hint="eastAsia"/>
          <w:sz w:val="32"/>
          <w:szCs w:val="32"/>
        </w:rPr>
        <w:t>二号楼地下一楼核心机房</w:t>
      </w:r>
      <w:r w:rsidR="006B6832" w:rsidRPr="006B6832">
        <w:rPr>
          <w:rFonts w:hint="eastAsia"/>
          <w:sz w:val="32"/>
          <w:szCs w:val="32"/>
        </w:rPr>
        <w:t>UPS</w:t>
      </w:r>
      <w:r w:rsidR="006B6832" w:rsidRPr="006B6832">
        <w:rPr>
          <w:rFonts w:hint="eastAsia"/>
          <w:sz w:val="32"/>
          <w:szCs w:val="32"/>
        </w:rPr>
        <w:t>电池使用已超</w:t>
      </w:r>
      <w:r w:rsidR="006B6832" w:rsidRPr="006B6832">
        <w:rPr>
          <w:rFonts w:hint="eastAsia"/>
          <w:sz w:val="32"/>
          <w:szCs w:val="32"/>
        </w:rPr>
        <w:t>4</w:t>
      </w:r>
      <w:r w:rsidR="006B6832" w:rsidRPr="006B6832">
        <w:rPr>
          <w:rFonts w:hint="eastAsia"/>
          <w:sz w:val="32"/>
          <w:szCs w:val="32"/>
        </w:rPr>
        <w:t>年，部分电池出现漏液、老化等现象，存在严重安全隐患。目前机房共有</w:t>
      </w:r>
      <w:r w:rsidR="006B6832" w:rsidRPr="006B6832">
        <w:rPr>
          <w:rFonts w:hint="eastAsia"/>
          <w:sz w:val="32"/>
          <w:szCs w:val="32"/>
        </w:rPr>
        <w:t>12V200Ah</w:t>
      </w:r>
      <w:r w:rsidR="006B6832" w:rsidRPr="006B6832">
        <w:rPr>
          <w:rFonts w:hint="eastAsia"/>
          <w:sz w:val="32"/>
          <w:szCs w:val="32"/>
        </w:rPr>
        <w:t>冠通电池</w:t>
      </w:r>
      <w:r w:rsidR="006B6832" w:rsidRPr="006B6832">
        <w:rPr>
          <w:rFonts w:hint="eastAsia"/>
          <w:sz w:val="32"/>
          <w:szCs w:val="32"/>
        </w:rPr>
        <w:t>128</w:t>
      </w:r>
      <w:r w:rsidR="006B6832" w:rsidRPr="006B6832">
        <w:rPr>
          <w:rFonts w:hint="eastAsia"/>
          <w:sz w:val="32"/>
          <w:szCs w:val="32"/>
        </w:rPr>
        <w:t>节，考虑二号楼目前负载较低，本次采购</w:t>
      </w:r>
      <w:r w:rsidR="006B6832" w:rsidRPr="006B6832">
        <w:rPr>
          <w:rFonts w:hint="eastAsia"/>
          <w:sz w:val="32"/>
          <w:szCs w:val="32"/>
        </w:rPr>
        <w:t>12V150Ah</w:t>
      </w:r>
      <w:r w:rsidR="006B6832" w:rsidRPr="006B6832">
        <w:rPr>
          <w:rFonts w:hint="eastAsia"/>
          <w:sz w:val="32"/>
          <w:szCs w:val="32"/>
        </w:rPr>
        <w:t>电池</w:t>
      </w:r>
      <w:r w:rsidR="006B6832" w:rsidRPr="006B6832">
        <w:rPr>
          <w:rFonts w:hint="eastAsia"/>
          <w:sz w:val="32"/>
          <w:szCs w:val="32"/>
        </w:rPr>
        <w:t>64</w:t>
      </w:r>
      <w:r w:rsidR="006B6832" w:rsidRPr="006B6832">
        <w:rPr>
          <w:rFonts w:hint="eastAsia"/>
          <w:sz w:val="32"/>
          <w:szCs w:val="32"/>
        </w:rPr>
        <w:t>节，每</w:t>
      </w:r>
      <w:r w:rsidR="006B6832" w:rsidRPr="006B6832">
        <w:rPr>
          <w:rFonts w:hint="eastAsia"/>
          <w:sz w:val="32"/>
          <w:szCs w:val="32"/>
        </w:rPr>
        <w:t>32</w:t>
      </w:r>
      <w:r w:rsidR="006B6832" w:rsidRPr="006B6832">
        <w:rPr>
          <w:rFonts w:hint="eastAsia"/>
          <w:sz w:val="32"/>
          <w:szCs w:val="32"/>
        </w:rPr>
        <w:t>节一组，分别挂载在两套</w:t>
      </w:r>
      <w:r w:rsidR="006B6832" w:rsidRPr="006B6832">
        <w:rPr>
          <w:rFonts w:hint="eastAsia"/>
          <w:sz w:val="32"/>
          <w:szCs w:val="32"/>
        </w:rPr>
        <w:t>UPS</w:t>
      </w:r>
      <w:r w:rsidR="006B6832" w:rsidRPr="006B6832">
        <w:rPr>
          <w:rFonts w:hint="eastAsia"/>
          <w:sz w:val="32"/>
          <w:szCs w:val="32"/>
        </w:rPr>
        <w:t>系统下，本项目实施方案需满足后续可扩容要求，报价包含</w:t>
      </w:r>
      <w:r w:rsidR="006B6832" w:rsidRPr="006B6832">
        <w:rPr>
          <w:rFonts w:hint="eastAsia"/>
          <w:sz w:val="32"/>
          <w:szCs w:val="32"/>
        </w:rPr>
        <w:t>UPS</w:t>
      </w:r>
      <w:r w:rsidR="006B6832" w:rsidRPr="006B6832">
        <w:rPr>
          <w:rFonts w:hint="eastAsia"/>
          <w:sz w:val="32"/>
          <w:szCs w:val="32"/>
        </w:rPr>
        <w:t>系统整改实施费用。</w:t>
      </w:r>
    </w:p>
    <w:tbl>
      <w:tblPr>
        <w:tblStyle w:val="a5"/>
        <w:tblW w:w="8554" w:type="dxa"/>
        <w:tblLook w:val="04A0"/>
      </w:tblPr>
      <w:tblGrid>
        <w:gridCol w:w="2138"/>
        <w:gridCol w:w="2138"/>
        <w:gridCol w:w="2139"/>
        <w:gridCol w:w="2139"/>
      </w:tblGrid>
      <w:tr w:rsidR="006B6832" w:rsidRPr="006B6832" w:rsidTr="006B6832">
        <w:trPr>
          <w:trHeight w:val="263"/>
        </w:trPr>
        <w:tc>
          <w:tcPr>
            <w:tcW w:w="2138" w:type="dxa"/>
          </w:tcPr>
          <w:p w:rsidR="006B6832" w:rsidRPr="006B6832" w:rsidRDefault="006B6832" w:rsidP="006B6832">
            <w:pPr>
              <w:jc w:val="center"/>
              <w:rPr>
                <w:sz w:val="32"/>
                <w:szCs w:val="32"/>
              </w:rPr>
            </w:pPr>
            <w:r w:rsidRPr="006B6832">
              <w:rPr>
                <w:rFonts w:hint="eastAsia"/>
                <w:sz w:val="32"/>
                <w:szCs w:val="32"/>
              </w:rPr>
              <w:t>规格型号</w:t>
            </w:r>
          </w:p>
        </w:tc>
        <w:tc>
          <w:tcPr>
            <w:tcW w:w="2138" w:type="dxa"/>
          </w:tcPr>
          <w:p w:rsidR="006B6832" w:rsidRPr="006B6832" w:rsidRDefault="006B6832" w:rsidP="006B6832">
            <w:pPr>
              <w:jc w:val="center"/>
              <w:rPr>
                <w:sz w:val="32"/>
                <w:szCs w:val="32"/>
              </w:rPr>
            </w:pPr>
            <w:r w:rsidRPr="006B6832">
              <w:rPr>
                <w:rFonts w:hint="eastAsia"/>
                <w:sz w:val="32"/>
                <w:szCs w:val="32"/>
              </w:rPr>
              <w:t>数量</w:t>
            </w:r>
          </w:p>
        </w:tc>
        <w:tc>
          <w:tcPr>
            <w:tcW w:w="2139" w:type="dxa"/>
          </w:tcPr>
          <w:p w:rsidR="006B6832" w:rsidRPr="006B6832" w:rsidRDefault="006B6832" w:rsidP="006B6832">
            <w:pPr>
              <w:jc w:val="center"/>
              <w:rPr>
                <w:sz w:val="32"/>
                <w:szCs w:val="32"/>
              </w:rPr>
            </w:pPr>
            <w:r w:rsidRPr="006B6832">
              <w:rPr>
                <w:rFonts w:hint="eastAsia"/>
                <w:sz w:val="32"/>
                <w:szCs w:val="32"/>
              </w:rPr>
              <w:t>推荐品牌</w:t>
            </w:r>
          </w:p>
        </w:tc>
        <w:tc>
          <w:tcPr>
            <w:tcW w:w="2139" w:type="dxa"/>
          </w:tcPr>
          <w:p w:rsidR="006B6832" w:rsidRPr="006B6832" w:rsidRDefault="006B6832" w:rsidP="006B6832">
            <w:pPr>
              <w:jc w:val="center"/>
              <w:rPr>
                <w:sz w:val="32"/>
                <w:szCs w:val="32"/>
              </w:rPr>
            </w:pPr>
            <w:r w:rsidRPr="006B6832">
              <w:rPr>
                <w:rFonts w:hint="eastAsia"/>
                <w:sz w:val="32"/>
                <w:szCs w:val="32"/>
              </w:rPr>
              <w:t>报价</w:t>
            </w:r>
          </w:p>
        </w:tc>
      </w:tr>
      <w:tr w:rsidR="006B6832" w:rsidRPr="006B6832" w:rsidTr="006B6832">
        <w:trPr>
          <w:trHeight w:val="263"/>
        </w:trPr>
        <w:tc>
          <w:tcPr>
            <w:tcW w:w="2138" w:type="dxa"/>
          </w:tcPr>
          <w:p w:rsidR="006B6832" w:rsidRPr="006B6832" w:rsidRDefault="006B6832" w:rsidP="006B6832">
            <w:pPr>
              <w:jc w:val="center"/>
              <w:rPr>
                <w:sz w:val="32"/>
                <w:szCs w:val="32"/>
              </w:rPr>
            </w:pPr>
            <w:r w:rsidRPr="006B6832">
              <w:rPr>
                <w:rFonts w:hint="eastAsia"/>
                <w:sz w:val="32"/>
                <w:szCs w:val="32"/>
              </w:rPr>
              <w:t>12V150Ah</w:t>
            </w:r>
          </w:p>
        </w:tc>
        <w:tc>
          <w:tcPr>
            <w:tcW w:w="2138" w:type="dxa"/>
          </w:tcPr>
          <w:p w:rsidR="006B6832" w:rsidRPr="006B6832" w:rsidRDefault="006B6832" w:rsidP="006B6832">
            <w:pPr>
              <w:jc w:val="center"/>
              <w:rPr>
                <w:sz w:val="32"/>
                <w:szCs w:val="32"/>
              </w:rPr>
            </w:pPr>
            <w:r w:rsidRPr="006B6832">
              <w:rPr>
                <w:rFonts w:hint="eastAsia"/>
                <w:sz w:val="32"/>
                <w:szCs w:val="32"/>
              </w:rPr>
              <w:t>64</w:t>
            </w:r>
            <w:r w:rsidRPr="006B6832">
              <w:rPr>
                <w:rFonts w:hint="eastAsia"/>
                <w:sz w:val="32"/>
                <w:szCs w:val="32"/>
              </w:rPr>
              <w:t>节</w:t>
            </w:r>
          </w:p>
        </w:tc>
        <w:tc>
          <w:tcPr>
            <w:tcW w:w="2139" w:type="dxa"/>
          </w:tcPr>
          <w:p w:rsidR="006B6832" w:rsidRPr="006B6832" w:rsidRDefault="006B6832" w:rsidP="006B6832">
            <w:pPr>
              <w:jc w:val="center"/>
              <w:rPr>
                <w:sz w:val="32"/>
                <w:szCs w:val="32"/>
              </w:rPr>
            </w:pPr>
            <w:r w:rsidRPr="006B6832">
              <w:rPr>
                <w:rFonts w:hint="eastAsia"/>
                <w:sz w:val="32"/>
                <w:szCs w:val="32"/>
              </w:rPr>
              <w:t>松下、</w:t>
            </w:r>
            <w:r w:rsidRPr="006B6832">
              <w:rPr>
                <w:rFonts w:hint="eastAsia"/>
                <w:sz w:val="32"/>
                <w:szCs w:val="32"/>
              </w:rPr>
              <w:t>EAST</w:t>
            </w:r>
            <w:r w:rsidRPr="006B6832">
              <w:rPr>
                <w:rFonts w:hint="eastAsia"/>
                <w:sz w:val="32"/>
                <w:szCs w:val="32"/>
              </w:rPr>
              <w:t>、山特</w:t>
            </w:r>
          </w:p>
        </w:tc>
        <w:tc>
          <w:tcPr>
            <w:tcW w:w="2139" w:type="dxa"/>
          </w:tcPr>
          <w:p w:rsidR="006B6832" w:rsidRPr="006B6832" w:rsidRDefault="006B6832" w:rsidP="006B6832">
            <w:pPr>
              <w:jc w:val="center"/>
              <w:rPr>
                <w:sz w:val="32"/>
                <w:szCs w:val="32"/>
              </w:rPr>
            </w:pPr>
          </w:p>
        </w:tc>
      </w:tr>
    </w:tbl>
    <w:p w:rsidR="002067AB" w:rsidRDefault="002067A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要求蓄电池采用全密闭结构，正常浮冲下不会有电解液和酸雾排出。采用全自动安全阀，防止气体被吸入蓄电池而影响其性能，防止充电导致的气体造成内压异常而损坏蓄电池。</w:t>
      </w:r>
    </w:p>
    <w:p w:rsidR="009E306F" w:rsidRPr="009E306F" w:rsidRDefault="009E306F">
      <w:pPr>
        <w:rPr>
          <w:sz w:val="32"/>
          <w:szCs w:val="32"/>
        </w:rPr>
      </w:pPr>
    </w:p>
    <w:p w:rsidR="006B6832" w:rsidRPr="00E315B5" w:rsidRDefault="00885EF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1.2</w:t>
      </w:r>
      <w:r w:rsidR="00F0661B">
        <w:rPr>
          <w:rFonts w:hint="eastAsia"/>
          <w:sz w:val="32"/>
          <w:szCs w:val="32"/>
        </w:rPr>
        <w:t>、</w:t>
      </w:r>
      <w:r w:rsidR="00E315B5" w:rsidRPr="00E315B5">
        <w:rPr>
          <w:rFonts w:hint="eastAsia"/>
          <w:sz w:val="32"/>
          <w:szCs w:val="32"/>
        </w:rPr>
        <w:t>同时投标方需负责原废旧电池回收工作，回收报价：</w:t>
      </w:r>
    </w:p>
    <w:tbl>
      <w:tblPr>
        <w:tblStyle w:val="a5"/>
        <w:tblW w:w="8554" w:type="dxa"/>
        <w:tblLook w:val="04A0"/>
      </w:tblPr>
      <w:tblGrid>
        <w:gridCol w:w="2138"/>
        <w:gridCol w:w="2138"/>
        <w:gridCol w:w="2139"/>
        <w:gridCol w:w="2139"/>
      </w:tblGrid>
      <w:tr w:rsidR="00E315B5" w:rsidRPr="00E315B5" w:rsidTr="008C5C10">
        <w:trPr>
          <w:trHeight w:val="263"/>
        </w:trPr>
        <w:tc>
          <w:tcPr>
            <w:tcW w:w="2138" w:type="dxa"/>
          </w:tcPr>
          <w:p w:rsidR="00E315B5" w:rsidRPr="00E315B5" w:rsidRDefault="00E315B5" w:rsidP="008C5C10">
            <w:pPr>
              <w:jc w:val="center"/>
              <w:rPr>
                <w:sz w:val="32"/>
                <w:szCs w:val="32"/>
              </w:rPr>
            </w:pPr>
            <w:r w:rsidRPr="00E315B5">
              <w:rPr>
                <w:rFonts w:hint="eastAsia"/>
                <w:sz w:val="32"/>
                <w:szCs w:val="32"/>
              </w:rPr>
              <w:t>规格型号</w:t>
            </w:r>
          </w:p>
        </w:tc>
        <w:tc>
          <w:tcPr>
            <w:tcW w:w="2138" w:type="dxa"/>
          </w:tcPr>
          <w:p w:rsidR="00E315B5" w:rsidRPr="00E315B5" w:rsidRDefault="00E315B5" w:rsidP="008C5C10">
            <w:pPr>
              <w:jc w:val="center"/>
              <w:rPr>
                <w:sz w:val="32"/>
                <w:szCs w:val="32"/>
              </w:rPr>
            </w:pPr>
            <w:r w:rsidRPr="00E315B5">
              <w:rPr>
                <w:rFonts w:hint="eastAsia"/>
                <w:sz w:val="32"/>
                <w:szCs w:val="32"/>
              </w:rPr>
              <w:t>数量</w:t>
            </w:r>
          </w:p>
        </w:tc>
        <w:tc>
          <w:tcPr>
            <w:tcW w:w="2139" w:type="dxa"/>
          </w:tcPr>
          <w:p w:rsidR="00E315B5" w:rsidRPr="00E315B5" w:rsidRDefault="00E315B5" w:rsidP="008C5C10">
            <w:pPr>
              <w:jc w:val="center"/>
              <w:rPr>
                <w:sz w:val="32"/>
                <w:szCs w:val="32"/>
              </w:rPr>
            </w:pPr>
            <w:r w:rsidRPr="00E315B5">
              <w:rPr>
                <w:rFonts w:hint="eastAsia"/>
                <w:sz w:val="32"/>
                <w:szCs w:val="32"/>
              </w:rPr>
              <w:t>品牌</w:t>
            </w:r>
          </w:p>
        </w:tc>
        <w:tc>
          <w:tcPr>
            <w:tcW w:w="2139" w:type="dxa"/>
          </w:tcPr>
          <w:p w:rsidR="00E315B5" w:rsidRPr="00E315B5" w:rsidRDefault="00E315B5" w:rsidP="008C5C10">
            <w:pPr>
              <w:jc w:val="center"/>
              <w:rPr>
                <w:sz w:val="32"/>
                <w:szCs w:val="32"/>
              </w:rPr>
            </w:pPr>
            <w:r w:rsidRPr="00E315B5">
              <w:rPr>
                <w:rFonts w:hint="eastAsia"/>
                <w:sz w:val="32"/>
                <w:szCs w:val="32"/>
              </w:rPr>
              <w:t>报价</w:t>
            </w:r>
          </w:p>
        </w:tc>
      </w:tr>
      <w:tr w:rsidR="00E315B5" w:rsidRPr="00E315B5" w:rsidTr="008C5C10">
        <w:trPr>
          <w:trHeight w:val="263"/>
        </w:trPr>
        <w:tc>
          <w:tcPr>
            <w:tcW w:w="2138" w:type="dxa"/>
          </w:tcPr>
          <w:p w:rsidR="00E315B5" w:rsidRPr="00E315B5" w:rsidRDefault="00E315B5" w:rsidP="00E315B5">
            <w:pPr>
              <w:jc w:val="center"/>
              <w:rPr>
                <w:sz w:val="32"/>
                <w:szCs w:val="32"/>
              </w:rPr>
            </w:pPr>
            <w:r w:rsidRPr="00E315B5">
              <w:rPr>
                <w:rFonts w:hint="eastAsia"/>
                <w:sz w:val="32"/>
                <w:szCs w:val="32"/>
              </w:rPr>
              <w:t>12V200Ah</w:t>
            </w:r>
          </w:p>
        </w:tc>
        <w:tc>
          <w:tcPr>
            <w:tcW w:w="2138" w:type="dxa"/>
          </w:tcPr>
          <w:p w:rsidR="00E315B5" w:rsidRPr="00E315B5" w:rsidRDefault="00E315B5" w:rsidP="008C5C10">
            <w:pPr>
              <w:jc w:val="center"/>
              <w:rPr>
                <w:sz w:val="32"/>
                <w:szCs w:val="32"/>
              </w:rPr>
            </w:pPr>
            <w:r w:rsidRPr="00E315B5">
              <w:rPr>
                <w:rFonts w:hint="eastAsia"/>
                <w:sz w:val="32"/>
                <w:szCs w:val="32"/>
              </w:rPr>
              <w:t>128</w:t>
            </w:r>
            <w:r w:rsidRPr="00E315B5">
              <w:rPr>
                <w:rFonts w:hint="eastAsia"/>
                <w:sz w:val="32"/>
                <w:szCs w:val="32"/>
              </w:rPr>
              <w:t>节</w:t>
            </w:r>
          </w:p>
        </w:tc>
        <w:tc>
          <w:tcPr>
            <w:tcW w:w="2139" w:type="dxa"/>
          </w:tcPr>
          <w:p w:rsidR="00E315B5" w:rsidRPr="00E315B5" w:rsidRDefault="00E315B5" w:rsidP="008C5C10">
            <w:pPr>
              <w:jc w:val="center"/>
              <w:rPr>
                <w:sz w:val="32"/>
                <w:szCs w:val="32"/>
              </w:rPr>
            </w:pPr>
            <w:r w:rsidRPr="00E315B5">
              <w:rPr>
                <w:rFonts w:hint="eastAsia"/>
                <w:sz w:val="32"/>
                <w:szCs w:val="32"/>
              </w:rPr>
              <w:t>冠通</w:t>
            </w:r>
          </w:p>
        </w:tc>
        <w:tc>
          <w:tcPr>
            <w:tcW w:w="2139" w:type="dxa"/>
          </w:tcPr>
          <w:p w:rsidR="00E315B5" w:rsidRPr="00E315B5" w:rsidRDefault="00E315B5" w:rsidP="008C5C10">
            <w:pPr>
              <w:jc w:val="center"/>
              <w:rPr>
                <w:sz w:val="32"/>
                <w:szCs w:val="32"/>
              </w:rPr>
            </w:pPr>
          </w:p>
        </w:tc>
      </w:tr>
    </w:tbl>
    <w:p w:rsidR="00493296" w:rsidRDefault="00493296">
      <w:pPr>
        <w:rPr>
          <w:b/>
          <w:sz w:val="32"/>
          <w:szCs w:val="32"/>
        </w:rPr>
      </w:pPr>
    </w:p>
    <w:p w:rsidR="00E315B5" w:rsidRPr="00495E37" w:rsidRDefault="00E315B5">
      <w:pPr>
        <w:rPr>
          <w:b/>
          <w:sz w:val="32"/>
          <w:szCs w:val="32"/>
        </w:rPr>
      </w:pPr>
      <w:r w:rsidRPr="00495E37">
        <w:rPr>
          <w:rFonts w:hint="eastAsia"/>
          <w:b/>
          <w:sz w:val="32"/>
          <w:szCs w:val="32"/>
        </w:rPr>
        <w:t>投标总价</w:t>
      </w:r>
      <w:r w:rsidRPr="00495E37">
        <w:rPr>
          <w:rFonts w:hint="eastAsia"/>
          <w:b/>
          <w:sz w:val="32"/>
          <w:szCs w:val="32"/>
        </w:rPr>
        <w:t>=</w:t>
      </w:r>
      <w:r w:rsidRPr="00495E37">
        <w:rPr>
          <w:rFonts w:hint="eastAsia"/>
          <w:b/>
          <w:sz w:val="32"/>
          <w:szCs w:val="32"/>
        </w:rPr>
        <w:t>新电池报价</w:t>
      </w:r>
      <w:r w:rsidRPr="00495E37">
        <w:rPr>
          <w:rFonts w:hint="eastAsia"/>
          <w:b/>
          <w:sz w:val="32"/>
          <w:szCs w:val="32"/>
        </w:rPr>
        <w:t>-</w:t>
      </w:r>
      <w:r w:rsidRPr="00495E37">
        <w:rPr>
          <w:rFonts w:hint="eastAsia"/>
          <w:b/>
          <w:sz w:val="32"/>
          <w:szCs w:val="32"/>
        </w:rPr>
        <w:t>废旧电池回收价</w:t>
      </w:r>
    </w:p>
    <w:p w:rsidR="00F0661B" w:rsidRDefault="00F0661B">
      <w:pPr>
        <w:rPr>
          <w:sz w:val="32"/>
          <w:szCs w:val="32"/>
        </w:rPr>
      </w:pPr>
    </w:p>
    <w:p w:rsidR="00AE7461" w:rsidRDefault="00885EF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二</w:t>
      </w:r>
      <w:r w:rsidR="00F0661B">
        <w:rPr>
          <w:rFonts w:hint="eastAsia"/>
          <w:sz w:val="32"/>
          <w:szCs w:val="32"/>
        </w:rPr>
        <w:t>、</w:t>
      </w:r>
      <w:r w:rsidR="00AE7461">
        <w:rPr>
          <w:rFonts w:hint="eastAsia"/>
          <w:sz w:val="32"/>
          <w:szCs w:val="32"/>
        </w:rPr>
        <w:t>资信及商务：</w:t>
      </w:r>
    </w:p>
    <w:p w:rsidR="00B72E5C" w:rsidRDefault="00B72E5C" w:rsidP="00F0661B">
      <w:pPr>
        <w:pStyle w:val="a6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售后</w:t>
      </w:r>
      <w:r w:rsidR="00A063A2">
        <w:rPr>
          <w:rFonts w:hint="eastAsia"/>
          <w:sz w:val="32"/>
          <w:szCs w:val="32"/>
        </w:rPr>
        <w:t>服务及工期</w:t>
      </w:r>
      <w:r>
        <w:rPr>
          <w:rFonts w:hint="eastAsia"/>
          <w:sz w:val="32"/>
          <w:szCs w:val="32"/>
        </w:rPr>
        <w:t>：</w:t>
      </w:r>
    </w:p>
    <w:p w:rsidR="00E315B5" w:rsidRPr="00F0661B" w:rsidRDefault="00E315B5" w:rsidP="00B72E5C">
      <w:pPr>
        <w:pStyle w:val="a6"/>
        <w:numPr>
          <w:ilvl w:val="1"/>
          <w:numId w:val="1"/>
        </w:numPr>
        <w:ind w:firstLineChars="0"/>
        <w:rPr>
          <w:sz w:val="32"/>
          <w:szCs w:val="32"/>
        </w:rPr>
      </w:pPr>
      <w:r w:rsidRPr="00F0661B">
        <w:rPr>
          <w:rFonts w:hint="eastAsia"/>
          <w:sz w:val="32"/>
          <w:szCs w:val="32"/>
        </w:rPr>
        <w:t>电池要求</w:t>
      </w:r>
      <w:r w:rsidRPr="00724708">
        <w:rPr>
          <w:rFonts w:hint="eastAsia"/>
          <w:b/>
          <w:sz w:val="32"/>
          <w:szCs w:val="32"/>
        </w:rPr>
        <w:t>原厂三年质保</w:t>
      </w:r>
      <w:r w:rsidR="00724708">
        <w:rPr>
          <w:rFonts w:hint="eastAsia"/>
          <w:sz w:val="32"/>
          <w:szCs w:val="32"/>
        </w:rPr>
        <w:t>（需要提供原厂质保文件）</w:t>
      </w:r>
      <w:r w:rsidRPr="00F0661B">
        <w:rPr>
          <w:rFonts w:hint="eastAsia"/>
          <w:sz w:val="32"/>
          <w:szCs w:val="32"/>
        </w:rPr>
        <w:t>，每年巡检</w:t>
      </w:r>
      <w:r w:rsidR="00F0661B" w:rsidRPr="00F0661B">
        <w:rPr>
          <w:rFonts w:hint="eastAsia"/>
          <w:sz w:val="32"/>
          <w:szCs w:val="32"/>
        </w:rPr>
        <w:t>、维护</w:t>
      </w:r>
      <w:r w:rsidRPr="00F0661B">
        <w:rPr>
          <w:rFonts w:hint="eastAsia"/>
          <w:sz w:val="32"/>
          <w:szCs w:val="32"/>
        </w:rPr>
        <w:t>不低于</w:t>
      </w:r>
      <w:r w:rsidRPr="00F0661B">
        <w:rPr>
          <w:rFonts w:hint="eastAsia"/>
          <w:sz w:val="32"/>
          <w:szCs w:val="32"/>
        </w:rPr>
        <w:t>2</w:t>
      </w:r>
      <w:r w:rsidRPr="00F0661B">
        <w:rPr>
          <w:rFonts w:hint="eastAsia"/>
          <w:sz w:val="32"/>
          <w:szCs w:val="32"/>
        </w:rPr>
        <w:t>次</w:t>
      </w:r>
      <w:r w:rsidR="00AE7461" w:rsidRPr="00F0661B">
        <w:rPr>
          <w:rFonts w:hint="eastAsia"/>
          <w:sz w:val="32"/>
          <w:szCs w:val="32"/>
        </w:rPr>
        <w:t>，保障电池正常工作</w:t>
      </w:r>
      <w:r w:rsidRPr="00F0661B">
        <w:rPr>
          <w:rFonts w:hint="eastAsia"/>
          <w:sz w:val="32"/>
          <w:szCs w:val="32"/>
        </w:rPr>
        <w:t>。</w:t>
      </w:r>
    </w:p>
    <w:p w:rsidR="00E85C4A" w:rsidRPr="00F0661B" w:rsidRDefault="00E85C4A" w:rsidP="00B72E5C">
      <w:pPr>
        <w:pStyle w:val="a6"/>
        <w:numPr>
          <w:ilvl w:val="1"/>
          <w:numId w:val="1"/>
        </w:numPr>
        <w:ind w:firstLineChars="0"/>
        <w:rPr>
          <w:sz w:val="32"/>
          <w:szCs w:val="32"/>
        </w:rPr>
      </w:pPr>
      <w:r w:rsidRPr="00F0661B">
        <w:rPr>
          <w:rFonts w:hint="eastAsia"/>
          <w:sz w:val="32"/>
          <w:szCs w:val="32"/>
        </w:rPr>
        <w:t>合同签订后</w:t>
      </w:r>
      <w:r w:rsidRPr="00F0661B">
        <w:rPr>
          <w:rFonts w:hint="eastAsia"/>
          <w:sz w:val="32"/>
          <w:szCs w:val="32"/>
        </w:rPr>
        <w:t>15</w:t>
      </w:r>
      <w:r w:rsidRPr="00F0661B">
        <w:rPr>
          <w:rFonts w:hint="eastAsia"/>
          <w:sz w:val="32"/>
          <w:szCs w:val="32"/>
        </w:rPr>
        <w:t>个工作日内完成电池整体替换工作。</w:t>
      </w:r>
    </w:p>
    <w:p w:rsidR="00E85C4A" w:rsidRDefault="00E85C4A" w:rsidP="00B72E5C">
      <w:pPr>
        <w:pStyle w:val="a6"/>
        <w:numPr>
          <w:ilvl w:val="1"/>
          <w:numId w:val="1"/>
        </w:numPr>
        <w:ind w:firstLineChars="0"/>
        <w:rPr>
          <w:sz w:val="32"/>
          <w:szCs w:val="32"/>
        </w:rPr>
      </w:pPr>
      <w:r w:rsidRPr="00F0661B">
        <w:rPr>
          <w:rFonts w:hint="eastAsia"/>
          <w:sz w:val="32"/>
          <w:szCs w:val="32"/>
        </w:rPr>
        <w:t>提供</w:t>
      </w:r>
      <w:r>
        <w:rPr>
          <w:rFonts w:hint="eastAsia"/>
          <w:sz w:val="32"/>
          <w:szCs w:val="32"/>
        </w:rPr>
        <w:t>7*24*365</w:t>
      </w:r>
      <w:r>
        <w:rPr>
          <w:rFonts w:hint="eastAsia"/>
          <w:sz w:val="32"/>
          <w:szCs w:val="32"/>
        </w:rPr>
        <w:t>上门服务；</w:t>
      </w:r>
    </w:p>
    <w:p w:rsidR="00AE7461" w:rsidRPr="00F0661B" w:rsidRDefault="00E85C4A" w:rsidP="00F0661B">
      <w:pPr>
        <w:pStyle w:val="a6"/>
        <w:numPr>
          <w:ilvl w:val="0"/>
          <w:numId w:val="1"/>
        </w:numPr>
        <w:ind w:firstLineChars="0"/>
        <w:rPr>
          <w:sz w:val="32"/>
          <w:szCs w:val="32"/>
        </w:rPr>
      </w:pPr>
      <w:r w:rsidRPr="00F0661B">
        <w:rPr>
          <w:rFonts w:hint="eastAsia"/>
          <w:sz w:val="32"/>
          <w:szCs w:val="32"/>
        </w:rPr>
        <w:t>提供三年内</w:t>
      </w:r>
      <w:r w:rsidRPr="00F0661B">
        <w:rPr>
          <w:rFonts w:hint="eastAsia"/>
          <w:sz w:val="32"/>
          <w:szCs w:val="32"/>
        </w:rPr>
        <w:t>UPS</w:t>
      </w:r>
      <w:r w:rsidRPr="00F0661B">
        <w:rPr>
          <w:rFonts w:hint="eastAsia"/>
          <w:sz w:val="32"/>
          <w:szCs w:val="32"/>
        </w:rPr>
        <w:t>电池</w:t>
      </w:r>
      <w:r w:rsidRPr="00F0661B">
        <w:rPr>
          <w:rFonts w:hint="eastAsia"/>
          <w:sz w:val="32"/>
          <w:szCs w:val="32"/>
        </w:rPr>
        <w:t>10</w:t>
      </w:r>
      <w:r w:rsidRPr="00F0661B">
        <w:rPr>
          <w:rFonts w:hint="eastAsia"/>
          <w:sz w:val="32"/>
          <w:szCs w:val="32"/>
        </w:rPr>
        <w:t>万元以上同类实施案例合同复印件不低于三个</w:t>
      </w:r>
      <w:r w:rsidR="00AE7461" w:rsidRPr="00F0661B">
        <w:rPr>
          <w:rFonts w:hint="eastAsia"/>
          <w:sz w:val="32"/>
          <w:szCs w:val="32"/>
        </w:rPr>
        <w:t>。</w:t>
      </w:r>
    </w:p>
    <w:p w:rsidR="00762F94" w:rsidRDefault="00762F94" w:rsidP="00F0661B">
      <w:pPr>
        <w:pStyle w:val="a6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报</w:t>
      </w:r>
      <w:r w:rsidRPr="00762F94">
        <w:rPr>
          <w:rFonts w:hint="eastAsia"/>
          <w:sz w:val="32"/>
          <w:szCs w:val="32"/>
        </w:rPr>
        <w:t>价包含产品到达用户并能正常使用所需的一切费用。</w:t>
      </w:r>
    </w:p>
    <w:p w:rsidR="00E22C8B" w:rsidRDefault="00E22C8B" w:rsidP="00784B90">
      <w:pPr>
        <w:pStyle w:val="a6"/>
        <w:ind w:left="420" w:firstLineChars="0" w:firstLine="0"/>
        <w:rPr>
          <w:sz w:val="32"/>
          <w:szCs w:val="32"/>
        </w:rPr>
      </w:pPr>
    </w:p>
    <w:p w:rsidR="00E22C8B" w:rsidRDefault="00E22C8B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E22C8B" w:rsidRDefault="00E22C8B" w:rsidP="00E22C8B">
      <w:pPr>
        <w:pStyle w:val="a6"/>
        <w:spacing w:line="220" w:lineRule="atLeast"/>
        <w:ind w:firstLineChars="0"/>
        <w:rPr>
          <w:rFonts w:ascii="Calibri" w:eastAsia="宋体" w:hAnsi="Calibri"/>
          <w:sz w:val="28"/>
          <w:szCs w:val="28"/>
        </w:rPr>
      </w:pPr>
      <w:r>
        <w:rPr>
          <w:rFonts w:ascii="Calibri" w:eastAsia="宋体" w:hAnsi="Calibri" w:hint="eastAsia"/>
          <w:sz w:val="28"/>
          <w:szCs w:val="28"/>
        </w:rPr>
        <w:lastRenderedPageBreak/>
        <w:t>三、评分标准：总分</w:t>
      </w:r>
      <w:r>
        <w:rPr>
          <w:rFonts w:ascii="Calibri" w:eastAsia="宋体" w:hAnsi="Calibri"/>
          <w:sz w:val="28"/>
          <w:szCs w:val="28"/>
        </w:rPr>
        <w:t>100</w:t>
      </w:r>
      <w:r>
        <w:rPr>
          <w:rFonts w:ascii="Calibri" w:eastAsia="宋体" w:hAnsi="Calibri" w:hint="eastAsia"/>
          <w:sz w:val="28"/>
          <w:szCs w:val="28"/>
        </w:rPr>
        <w:t>分，由商务技术分和价格分组成，具体比例如下：</w:t>
      </w:r>
    </w:p>
    <w:p w:rsidR="00E22C8B" w:rsidRDefault="00E22C8B" w:rsidP="00E22C8B">
      <w:pPr>
        <w:pStyle w:val="a6"/>
        <w:spacing w:line="220" w:lineRule="atLeast"/>
        <w:ind w:firstLineChars="0"/>
        <w:rPr>
          <w:rFonts w:ascii="Calibri" w:eastAsia="宋体" w:hAnsi="Calibri"/>
          <w:sz w:val="28"/>
          <w:szCs w:val="28"/>
        </w:rPr>
      </w:pPr>
      <w:r>
        <w:rPr>
          <w:rFonts w:ascii="Calibri" w:eastAsia="宋体" w:hAnsi="Calibri"/>
          <w:sz w:val="28"/>
          <w:szCs w:val="28"/>
        </w:rPr>
        <w:t>3.1</w:t>
      </w:r>
      <w:r>
        <w:rPr>
          <w:rFonts w:ascii="Calibri" w:eastAsia="宋体" w:hAnsi="Calibri" w:hint="eastAsia"/>
          <w:sz w:val="28"/>
          <w:szCs w:val="28"/>
        </w:rPr>
        <w:t>商务技术分（</w:t>
      </w:r>
      <w:r>
        <w:rPr>
          <w:rFonts w:ascii="Calibri" w:eastAsia="宋体" w:hAnsi="Calibri"/>
          <w:sz w:val="28"/>
          <w:szCs w:val="28"/>
        </w:rPr>
        <w:t>60</w:t>
      </w:r>
      <w:r>
        <w:rPr>
          <w:rFonts w:ascii="Calibri" w:eastAsia="宋体" w:hAnsi="Calibri" w:hint="eastAsia"/>
          <w:sz w:val="28"/>
          <w:szCs w:val="28"/>
        </w:rPr>
        <w:t>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0"/>
        <w:gridCol w:w="2130"/>
        <w:gridCol w:w="3503"/>
        <w:gridCol w:w="759"/>
      </w:tblGrid>
      <w:tr w:rsidR="002C6408" w:rsidRPr="00A511F9" w:rsidTr="00850161">
        <w:tc>
          <w:tcPr>
            <w:tcW w:w="2130" w:type="dxa"/>
          </w:tcPr>
          <w:p w:rsidR="002C6408" w:rsidRPr="00A511F9" w:rsidRDefault="002C6408" w:rsidP="00850161">
            <w:pPr>
              <w:rPr>
                <w:sz w:val="28"/>
                <w:szCs w:val="28"/>
              </w:rPr>
            </w:pPr>
            <w:r w:rsidRPr="00A511F9">
              <w:rPr>
                <w:rFonts w:hint="eastAsia"/>
                <w:sz w:val="28"/>
                <w:szCs w:val="28"/>
              </w:rPr>
              <w:t>评分项目</w:t>
            </w:r>
          </w:p>
        </w:tc>
        <w:tc>
          <w:tcPr>
            <w:tcW w:w="2130" w:type="dxa"/>
            <w:vAlign w:val="center"/>
          </w:tcPr>
          <w:p w:rsidR="002C6408" w:rsidRPr="00A511F9" w:rsidRDefault="002C6408" w:rsidP="00850161">
            <w:pPr>
              <w:jc w:val="center"/>
              <w:rPr>
                <w:sz w:val="28"/>
                <w:szCs w:val="28"/>
              </w:rPr>
            </w:pPr>
            <w:r w:rsidRPr="00A511F9">
              <w:rPr>
                <w:rFonts w:hint="eastAsia"/>
                <w:sz w:val="28"/>
                <w:szCs w:val="28"/>
              </w:rPr>
              <w:t>评分因素</w:t>
            </w:r>
          </w:p>
        </w:tc>
        <w:tc>
          <w:tcPr>
            <w:tcW w:w="3503" w:type="dxa"/>
          </w:tcPr>
          <w:p w:rsidR="002C6408" w:rsidRPr="00A511F9" w:rsidRDefault="002C6408" w:rsidP="00850161">
            <w:pPr>
              <w:rPr>
                <w:sz w:val="28"/>
                <w:szCs w:val="28"/>
              </w:rPr>
            </w:pPr>
            <w:r w:rsidRPr="00A511F9">
              <w:rPr>
                <w:rFonts w:hint="eastAsia"/>
                <w:sz w:val="28"/>
                <w:szCs w:val="28"/>
              </w:rPr>
              <w:t>评分标准</w:t>
            </w:r>
          </w:p>
        </w:tc>
        <w:tc>
          <w:tcPr>
            <w:tcW w:w="759" w:type="dxa"/>
          </w:tcPr>
          <w:p w:rsidR="002C6408" w:rsidRPr="00A511F9" w:rsidRDefault="002C6408" w:rsidP="00850161">
            <w:pPr>
              <w:rPr>
                <w:sz w:val="28"/>
                <w:szCs w:val="28"/>
              </w:rPr>
            </w:pPr>
            <w:r w:rsidRPr="00A511F9">
              <w:rPr>
                <w:rFonts w:hint="eastAsia"/>
                <w:sz w:val="28"/>
                <w:szCs w:val="28"/>
              </w:rPr>
              <w:t>得分</w:t>
            </w:r>
          </w:p>
        </w:tc>
      </w:tr>
      <w:tr w:rsidR="002C6408" w:rsidRPr="00A511F9" w:rsidTr="00850161">
        <w:trPr>
          <w:trHeight w:val="2779"/>
        </w:trPr>
        <w:tc>
          <w:tcPr>
            <w:tcW w:w="2130" w:type="dxa"/>
            <w:vMerge w:val="restart"/>
            <w:vAlign w:val="center"/>
          </w:tcPr>
          <w:p w:rsidR="002C6408" w:rsidRPr="00A511F9" w:rsidRDefault="002C6408" w:rsidP="00850161">
            <w:pPr>
              <w:jc w:val="center"/>
              <w:rPr>
                <w:sz w:val="28"/>
                <w:szCs w:val="28"/>
              </w:rPr>
            </w:pPr>
            <w:r w:rsidRPr="00A511F9">
              <w:rPr>
                <w:rFonts w:hint="eastAsia"/>
                <w:sz w:val="28"/>
                <w:szCs w:val="28"/>
              </w:rPr>
              <w:t>技术参数</w:t>
            </w:r>
          </w:p>
          <w:p w:rsidR="002C6408" w:rsidRPr="00A511F9" w:rsidRDefault="002C6408" w:rsidP="00850161">
            <w:pPr>
              <w:jc w:val="center"/>
              <w:rPr>
                <w:sz w:val="28"/>
                <w:szCs w:val="28"/>
              </w:rPr>
            </w:pPr>
            <w:r w:rsidRPr="00A511F9">
              <w:rPr>
                <w:rFonts w:hint="eastAsia"/>
                <w:sz w:val="28"/>
                <w:szCs w:val="28"/>
              </w:rPr>
              <w:t>（</w:t>
            </w:r>
            <w:r w:rsidR="002C616F">
              <w:rPr>
                <w:rFonts w:hint="eastAsia"/>
                <w:sz w:val="28"/>
                <w:szCs w:val="28"/>
              </w:rPr>
              <w:t>25</w:t>
            </w:r>
            <w:r>
              <w:rPr>
                <w:rFonts w:hint="eastAsia"/>
                <w:sz w:val="28"/>
                <w:szCs w:val="28"/>
              </w:rPr>
              <w:t>分</w:t>
            </w:r>
            <w:r w:rsidRPr="00A511F9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130" w:type="dxa"/>
            <w:vAlign w:val="center"/>
          </w:tcPr>
          <w:p w:rsidR="002C6408" w:rsidRPr="00A511F9" w:rsidRDefault="002C6408" w:rsidP="0085016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具体</w:t>
            </w:r>
            <w:r w:rsidRPr="00A511F9">
              <w:rPr>
                <w:rFonts w:hint="eastAsia"/>
                <w:sz w:val="28"/>
                <w:szCs w:val="28"/>
              </w:rPr>
              <w:t>参数</w:t>
            </w:r>
            <w:r>
              <w:rPr>
                <w:rFonts w:hint="eastAsia"/>
                <w:sz w:val="28"/>
                <w:szCs w:val="28"/>
              </w:rPr>
              <w:t>(</w:t>
            </w:r>
            <w:r w:rsidR="002C616F"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</w:t>
            </w:r>
            <w:r w:rsidRPr="00A511F9">
              <w:rPr>
                <w:rFonts w:hint="eastAsia"/>
                <w:sz w:val="28"/>
                <w:szCs w:val="28"/>
              </w:rPr>
              <w:t>）</w:t>
            </w:r>
          </w:p>
          <w:p w:rsidR="002C6408" w:rsidRPr="00A511F9" w:rsidRDefault="002C6408" w:rsidP="008501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3" w:type="dxa"/>
            <w:vAlign w:val="center"/>
          </w:tcPr>
          <w:p w:rsidR="002C6408" w:rsidRDefault="002C6408" w:rsidP="0085016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、具体参数满足的</w:t>
            </w:r>
            <w:r w:rsidR="006935AE">
              <w:rPr>
                <w:rFonts w:hint="eastAsia"/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分；</w:t>
            </w:r>
          </w:p>
          <w:p w:rsidR="002C6408" w:rsidRPr="00A511F9" w:rsidRDefault="002C6408" w:rsidP="006935A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A511F9">
              <w:rPr>
                <w:rFonts w:hint="eastAsia"/>
                <w:sz w:val="28"/>
                <w:szCs w:val="28"/>
              </w:rPr>
              <w:t>超过招标文件的加</w:t>
            </w:r>
            <w:r w:rsidRPr="00A511F9">
              <w:rPr>
                <w:sz w:val="28"/>
                <w:szCs w:val="28"/>
              </w:rPr>
              <w:t>1.5</w:t>
            </w:r>
            <w:r w:rsidRPr="00A511F9">
              <w:rPr>
                <w:rFonts w:hint="eastAsia"/>
                <w:sz w:val="28"/>
                <w:szCs w:val="28"/>
              </w:rPr>
              <w:t>分，最高加</w:t>
            </w:r>
            <w:r w:rsidR="006935AE">
              <w:rPr>
                <w:rFonts w:hint="eastAsia"/>
                <w:sz w:val="28"/>
                <w:szCs w:val="28"/>
              </w:rPr>
              <w:t>6</w:t>
            </w:r>
            <w:r w:rsidRPr="00A511F9">
              <w:rPr>
                <w:rFonts w:hint="eastAsia"/>
                <w:sz w:val="28"/>
                <w:szCs w:val="28"/>
              </w:rPr>
              <w:t>分，负偏离扣</w:t>
            </w:r>
            <w:r w:rsidRPr="00A511F9">
              <w:rPr>
                <w:sz w:val="28"/>
                <w:szCs w:val="28"/>
              </w:rPr>
              <w:t>3</w:t>
            </w:r>
            <w:r w:rsidRPr="00A511F9">
              <w:rPr>
                <w:rFonts w:hint="eastAsia"/>
                <w:sz w:val="28"/>
                <w:szCs w:val="28"/>
              </w:rPr>
              <w:t>分</w:t>
            </w:r>
            <w:r>
              <w:rPr>
                <w:rFonts w:hint="eastAsia"/>
                <w:sz w:val="28"/>
                <w:szCs w:val="28"/>
              </w:rPr>
              <w:t>，扣完为止，最低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分；</w:t>
            </w:r>
          </w:p>
        </w:tc>
        <w:tc>
          <w:tcPr>
            <w:tcW w:w="759" w:type="dxa"/>
          </w:tcPr>
          <w:p w:rsidR="002C6408" w:rsidRPr="00A511F9" w:rsidRDefault="002C6408" w:rsidP="00850161">
            <w:pPr>
              <w:rPr>
                <w:sz w:val="28"/>
                <w:szCs w:val="28"/>
              </w:rPr>
            </w:pPr>
          </w:p>
        </w:tc>
      </w:tr>
      <w:tr w:rsidR="002C6408" w:rsidRPr="00A511F9" w:rsidTr="00850161">
        <w:tc>
          <w:tcPr>
            <w:tcW w:w="2130" w:type="dxa"/>
            <w:vMerge/>
          </w:tcPr>
          <w:p w:rsidR="002C6408" w:rsidRPr="00A511F9" w:rsidRDefault="002C6408" w:rsidP="00850161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2C6408" w:rsidRDefault="002C6408" w:rsidP="00850161">
            <w:pPr>
              <w:jc w:val="center"/>
              <w:rPr>
                <w:sz w:val="28"/>
                <w:szCs w:val="28"/>
              </w:rPr>
            </w:pPr>
            <w:r w:rsidRPr="00A511F9">
              <w:rPr>
                <w:rFonts w:hint="eastAsia"/>
                <w:sz w:val="28"/>
                <w:szCs w:val="28"/>
              </w:rPr>
              <w:t>方案整体的完整性、可行性</w:t>
            </w:r>
          </w:p>
          <w:p w:rsidR="002C6408" w:rsidRPr="00A511F9" w:rsidRDefault="002C6408" w:rsidP="00850161">
            <w:pPr>
              <w:jc w:val="center"/>
              <w:rPr>
                <w:sz w:val="28"/>
                <w:szCs w:val="28"/>
              </w:rPr>
            </w:pPr>
            <w:r w:rsidRPr="00A511F9">
              <w:rPr>
                <w:rFonts w:hint="eastAsia"/>
                <w:sz w:val="28"/>
                <w:szCs w:val="28"/>
              </w:rPr>
              <w:t>（</w:t>
            </w:r>
            <w:r w:rsidR="002C616F">
              <w:rPr>
                <w:rFonts w:hint="eastAsia"/>
                <w:sz w:val="28"/>
                <w:szCs w:val="28"/>
              </w:rPr>
              <w:t>5</w:t>
            </w:r>
            <w:r w:rsidRPr="00A511F9"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3503" w:type="dxa"/>
            <w:vAlign w:val="center"/>
          </w:tcPr>
          <w:p w:rsidR="002C6408" w:rsidRPr="00A511F9" w:rsidRDefault="002C6408" w:rsidP="002B0AFB">
            <w:pPr>
              <w:pStyle w:val="a6"/>
              <w:spacing w:line="220" w:lineRule="atLeast"/>
              <w:ind w:firstLineChars="0" w:firstLine="0"/>
              <w:rPr>
                <w:rFonts w:ascii="Calibri" w:eastAsia="宋体" w:hAnsi="Calibri"/>
                <w:sz w:val="28"/>
                <w:szCs w:val="28"/>
              </w:rPr>
            </w:pPr>
            <w:r w:rsidRPr="00A511F9">
              <w:rPr>
                <w:rFonts w:ascii="Calibri" w:eastAsia="宋体" w:hAnsi="Calibri" w:hint="eastAsia"/>
                <w:sz w:val="28"/>
                <w:szCs w:val="28"/>
              </w:rPr>
              <w:t>投标文件、询标情况（包括商务、技术、服务承诺等情况），好</w:t>
            </w:r>
            <w:r w:rsidR="00A02993">
              <w:rPr>
                <w:rFonts w:ascii="Calibri" w:eastAsia="宋体" w:hAnsi="Calibri" w:hint="eastAsia"/>
                <w:sz w:val="28"/>
                <w:szCs w:val="28"/>
              </w:rPr>
              <w:t>5</w:t>
            </w:r>
            <w:r w:rsidRPr="00A511F9">
              <w:rPr>
                <w:rFonts w:ascii="Calibri" w:eastAsia="宋体" w:hAnsi="Calibri" w:hint="eastAsia"/>
                <w:sz w:val="28"/>
                <w:szCs w:val="28"/>
              </w:rPr>
              <w:t>，一般</w:t>
            </w:r>
            <w:r w:rsidR="00A02993">
              <w:rPr>
                <w:rFonts w:ascii="Calibri" w:eastAsia="宋体" w:hAnsi="Calibri" w:hint="eastAsia"/>
                <w:sz w:val="28"/>
                <w:szCs w:val="28"/>
              </w:rPr>
              <w:t>3</w:t>
            </w:r>
            <w:r w:rsidR="006475CA">
              <w:rPr>
                <w:rFonts w:ascii="Calibri" w:eastAsia="宋体" w:hAnsi="Calibri" w:hint="eastAsia"/>
                <w:sz w:val="28"/>
                <w:szCs w:val="28"/>
              </w:rPr>
              <w:t>分，差</w:t>
            </w:r>
            <w:r>
              <w:rPr>
                <w:rFonts w:ascii="Calibri" w:eastAsia="宋体" w:hAnsi="Calibri" w:hint="eastAsia"/>
                <w:sz w:val="28"/>
                <w:szCs w:val="28"/>
              </w:rPr>
              <w:t>1</w:t>
            </w:r>
            <w:r w:rsidRPr="00A511F9">
              <w:rPr>
                <w:rFonts w:ascii="Calibri" w:eastAsia="宋体" w:hAnsi="Calibri" w:hint="eastAsia"/>
                <w:sz w:val="28"/>
                <w:szCs w:val="28"/>
              </w:rPr>
              <w:t>分；</w:t>
            </w:r>
          </w:p>
        </w:tc>
        <w:tc>
          <w:tcPr>
            <w:tcW w:w="759" w:type="dxa"/>
          </w:tcPr>
          <w:p w:rsidR="002C6408" w:rsidRPr="00A511F9" w:rsidRDefault="002C6408" w:rsidP="00850161">
            <w:pPr>
              <w:rPr>
                <w:sz w:val="28"/>
                <w:szCs w:val="28"/>
              </w:rPr>
            </w:pPr>
          </w:p>
        </w:tc>
      </w:tr>
      <w:tr w:rsidR="002C6408" w:rsidRPr="00A511F9" w:rsidTr="00850161">
        <w:tc>
          <w:tcPr>
            <w:tcW w:w="2130" w:type="dxa"/>
            <w:vMerge w:val="restart"/>
            <w:vAlign w:val="center"/>
          </w:tcPr>
          <w:p w:rsidR="002C6408" w:rsidRPr="00A511F9" w:rsidRDefault="002C6408" w:rsidP="00850161">
            <w:pPr>
              <w:jc w:val="center"/>
              <w:rPr>
                <w:sz w:val="28"/>
                <w:szCs w:val="28"/>
              </w:rPr>
            </w:pPr>
            <w:r w:rsidRPr="00A511F9">
              <w:rPr>
                <w:rFonts w:hint="eastAsia"/>
                <w:sz w:val="28"/>
                <w:szCs w:val="28"/>
              </w:rPr>
              <w:t>商务参数</w:t>
            </w:r>
          </w:p>
          <w:p w:rsidR="002C6408" w:rsidRPr="00A511F9" w:rsidRDefault="002C6408" w:rsidP="002C616F">
            <w:pPr>
              <w:jc w:val="center"/>
              <w:rPr>
                <w:sz w:val="28"/>
                <w:szCs w:val="28"/>
              </w:rPr>
            </w:pPr>
            <w:r w:rsidRPr="00A511F9">
              <w:rPr>
                <w:rFonts w:hint="eastAsia"/>
                <w:sz w:val="28"/>
                <w:szCs w:val="28"/>
              </w:rPr>
              <w:t>（</w:t>
            </w:r>
            <w:r w:rsidR="002C616F">
              <w:rPr>
                <w:rFonts w:hint="eastAsia"/>
                <w:sz w:val="28"/>
                <w:szCs w:val="28"/>
              </w:rPr>
              <w:t>35</w:t>
            </w:r>
            <w:r w:rsidRPr="00A511F9"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2130" w:type="dxa"/>
            <w:vAlign w:val="center"/>
          </w:tcPr>
          <w:p w:rsidR="002C6408" w:rsidRDefault="002C6408" w:rsidP="00850161">
            <w:pPr>
              <w:jc w:val="center"/>
              <w:rPr>
                <w:sz w:val="28"/>
                <w:szCs w:val="28"/>
              </w:rPr>
            </w:pPr>
            <w:r w:rsidRPr="00A511F9">
              <w:rPr>
                <w:rFonts w:hint="eastAsia"/>
                <w:sz w:val="28"/>
                <w:szCs w:val="28"/>
              </w:rPr>
              <w:t>企业业绩</w:t>
            </w:r>
          </w:p>
          <w:p w:rsidR="002C6408" w:rsidRPr="00A511F9" w:rsidRDefault="002C6408" w:rsidP="00850161">
            <w:pPr>
              <w:jc w:val="center"/>
              <w:rPr>
                <w:sz w:val="28"/>
                <w:szCs w:val="28"/>
              </w:rPr>
            </w:pPr>
            <w:r w:rsidRPr="00A511F9">
              <w:rPr>
                <w:rFonts w:hint="eastAsia"/>
                <w:sz w:val="28"/>
                <w:szCs w:val="28"/>
              </w:rPr>
              <w:t>（</w:t>
            </w:r>
            <w:r w:rsidRPr="00A511F9">
              <w:rPr>
                <w:rFonts w:hint="eastAsia"/>
                <w:sz w:val="28"/>
                <w:szCs w:val="28"/>
              </w:rPr>
              <w:t>8</w:t>
            </w:r>
            <w:r w:rsidRPr="00A511F9"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3503" w:type="dxa"/>
            <w:vAlign w:val="center"/>
          </w:tcPr>
          <w:p w:rsidR="002C6408" w:rsidRPr="00A511F9" w:rsidRDefault="002C6408" w:rsidP="00850161">
            <w:pPr>
              <w:rPr>
                <w:sz w:val="28"/>
                <w:szCs w:val="28"/>
              </w:rPr>
            </w:pPr>
            <w:r w:rsidRPr="00A511F9">
              <w:rPr>
                <w:rFonts w:hint="eastAsia"/>
                <w:sz w:val="28"/>
                <w:szCs w:val="28"/>
              </w:rPr>
              <w:t>知名品牌</w:t>
            </w:r>
            <w:r w:rsidRPr="00A511F9"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分</w:t>
            </w:r>
            <w:r w:rsidRPr="00A511F9">
              <w:rPr>
                <w:rFonts w:hint="eastAsia"/>
                <w:sz w:val="28"/>
                <w:szCs w:val="28"/>
              </w:rPr>
              <w:t>，较知名品牌</w:t>
            </w:r>
            <w:r w:rsidRPr="00A511F9">
              <w:rPr>
                <w:sz w:val="28"/>
                <w:szCs w:val="28"/>
              </w:rPr>
              <w:t>5</w:t>
            </w:r>
            <w:r w:rsidRPr="00A511F9">
              <w:rPr>
                <w:rFonts w:hint="eastAsia"/>
                <w:sz w:val="28"/>
                <w:szCs w:val="28"/>
              </w:rPr>
              <w:t>分；一般品牌</w:t>
            </w:r>
            <w:r w:rsidRPr="00A511F9"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分</w:t>
            </w:r>
            <w:r w:rsidRPr="00A511F9">
              <w:rPr>
                <w:rFonts w:hint="eastAsia"/>
                <w:sz w:val="28"/>
                <w:szCs w:val="28"/>
              </w:rPr>
              <w:t>；</w:t>
            </w:r>
          </w:p>
          <w:p w:rsidR="002C6408" w:rsidRPr="00A511F9" w:rsidRDefault="002C6408" w:rsidP="00850161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</w:tcPr>
          <w:p w:rsidR="002C6408" w:rsidRPr="00A511F9" w:rsidRDefault="002C6408" w:rsidP="00850161">
            <w:pPr>
              <w:rPr>
                <w:sz w:val="28"/>
                <w:szCs w:val="28"/>
              </w:rPr>
            </w:pPr>
          </w:p>
        </w:tc>
      </w:tr>
      <w:tr w:rsidR="002C6408" w:rsidRPr="00A511F9" w:rsidTr="00850161">
        <w:tc>
          <w:tcPr>
            <w:tcW w:w="2130" w:type="dxa"/>
            <w:vMerge/>
          </w:tcPr>
          <w:p w:rsidR="002C6408" w:rsidRPr="00A511F9" w:rsidRDefault="002C6408" w:rsidP="00850161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2C6408" w:rsidRDefault="002C6408" w:rsidP="00850161">
            <w:pPr>
              <w:jc w:val="center"/>
              <w:rPr>
                <w:sz w:val="28"/>
                <w:szCs w:val="28"/>
              </w:rPr>
            </w:pPr>
            <w:r w:rsidRPr="00A511F9">
              <w:rPr>
                <w:rFonts w:hint="eastAsia"/>
                <w:sz w:val="28"/>
                <w:szCs w:val="28"/>
              </w:rPr>
              <w:t>售后服务</w:t>
            </w:r>
          </w:p>
          <w:p w:rsidR="002C6408" w:rsidRPr="00A511F9" w:rsidRDefault="002C6408" w:rsidP="002C616F">
            <w:pPr>
              <w:jc w:val="center"/>
              <w:rPr>
                <w:sz w:val="28"/>
                <w:szCs w:val="28"/>
              </w:rPr>
            </w:pPr>
            <w:r w:rsidRPr="00A511F9">
              <w:rPr>
                <w:rFonts w:hint="eastAsia"/>
                <w:sz w:val="28"/>
                <w:szCs w:val="28"/>
              </w:rPr>
              <w:t>（</w:t>
            </w:r>
            <w:r w:rsidR="002C616F">
              <w:rPr>
                <w:rFonts w:hint="eastAsia"/>
                <w:sz w:val="28"/>
                <w:szCs w:val="28"/>
              </w:rPr>
              <w:t>22</w:t>
            </w:r>
            <w:r w:rsidRPr="00A511F9"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3503" w:type="dxa"/>
            <w:vAlign w:val="center"/>
          </w:tcPr>
          <w:p w:rsidR="002C6408" w:rsidRPr="00A511F9" w:rsidRDefault="002C6408" w:rsidP="002C6408">
            <w:pPr>
              <w:pStyle w:val="a6"/>
              <w:widowControl/>
              <w:numPr>
                <w:ilvl w:val="0"/>
                <w:numId w:val="3"/>
              </w:numPr>
              <w:adjustRightInd w:val="0"/>
              <w:snapToGrid w:val="0"/>
              <w:spacing w:after="200" w:line="220" w:lineRule="atLeast"/>
              <w:ind w:firstLineChars="0"/>
              <w:rPr>
                <w:rFonts w:ascii="Calibri" w:eastAsia="宋体" w:hAnsi="Calibri"/>
                <w:sz w:val="28"/>
                <w:szCs w:val="28"/>
              </w:rPr>
            </w:pPr>
            <w:r w:rsidRPr="00A511F9">
              <w:rPr>
                <w:rFonts w:ascii="Calibri" w:eastAsia="宋体" w:hAnsi="Calibri" w:hint="eastAsia"/>
                <w:sz w:val="28"/>
                <w:szCs w:val="28"/>
              </w:rPr>
              <w:t>满足标书要求售后服务</w:t>
            </w:r>
            <w:r w:rsidR="002C616F">
              <w:rPr>
                <w:rFonts w:ascii="Calibri" w:eastAsia="宋体" w:hAnsi="Calibri" w:hint="eastAsia"/>
                <w:sz w:val="28"/>
                <w:szCs w:val="28"/>
              </w:rPr>
              <w:t>12</w:t>
            </w:r>
            <w:r w:rsidRPr="00A511F9">
              <w:rPr>
                <w:rFonts w:ascii="Calibri" w:eastAsia="宋体" w:hAnsi="Calibri" w:hint="eastAsia"/>
                <w:sz w:val="28"/>
                <w:szCs w:val="28"/>
              </w:rPr>
              <w:t>分，</w:t>
            </w:r>
            <w:r w:rsidR="002C616F">
              <w:rPr>
                <w:rFonts w:ascii="Calibri" w:eastAsia="宋体" w:hAnsi="Calibri" w:hint="eastAsia"/>
                <w:sz w:val="28"/>
                <w:szCs w:val="28"/>
              </w:rPr>
              <w:t>每项</w:t>
            </w:r>
            <w:r w:rsidR="002C616F">
              <w:rPr>
                <w:rFonts w:ascii="Calibri" w:eastAsia="宋体" w:hAnsi="Calibri" w:hint="eastAsia"/>
                <w:sz w:val="28"/>
                <w:szCs w:val="28"/>
              </w:rPr>
              <w:t>4</w:t>
            </w:r>
            <w:r w:rsidR="002C616F">
              <w:rPr>
                <w:rFonts w:ascii="Calibri" w:eastAsia="宋体" w:hAnsi="Calibri" w:hint="eastAsia"/>
                <w:sz w:val="28"/>
                <w:szCs w:val="28"/>
              </w:rPr>
              <w:t>分，满足</w:t>
            </w:r>
            <w:r w:rsidR="002C616F">
              <w:rPr>
                <w:rFonts w:ascii="Calibri" w:eastAsia="宋体" w:hAnsi="Calibri" w:hint="eastAsia"/>
                <w:sz w:val="28"/>
                <w:szCs w:val="28"/>
              </w:rPr>
              <w:t>4</w:t>
            </w:r>
            <w:r w:rsidR="002C616F">
              <w:rPr>
                <w:rFonts w:ascii="Calibri" w:eastAsia="宋体" w:hAnsi="Calibri" w:hint="eastAsia"/>
                <w:sz w:val="28"/>
                <w:szCs w:val="28"/>
              </w:rPr>
              <w:t>分，</w:t>
            </w:r>
            <w:r w:rsidRPr="00A511F9">
              <w:rPr>
                <w:rFonts w:ascii="Calibri" w:eastAsia="宋体" w:hAnsi="Calibri" w:hint="eastAsia"/>
                <w:sz w:val="28"/>
                <w:szCs w:val="28"/>
              </w:rPr>
              <w:t>不满足</w:t>
            </w:r>
            <w:r w:rsidRPr="00A511F9">
              <w:rPr>
                <w:rFonts w:ascii="Calibri" w:eastAsia="宋体" w:hAnsi="Calibri"/>
                <w:sz w:val="28"/>
                <w:szCs w:val="28"/>
              </w:rPr>
              <w:t>0</w:t>
            </w:r>
            <w:r w:rsidRPr="00A511F9">
              <w:rPr>
                <w:rFonts w:ascii="Calibri" w:eastAsia="宋体" w:hAnsi="Calibri" w:hint="eastAsia"/>
                <w:sz w:val="28"/>
                <w:szCs w:val="28"/>
              </w:rPr>
              <w:t>分；</w:t>
            </w:r>
          </w:p>
          <w:p w:rsidR="002C6408" w:rsidRPr="00A511F9" w:rsidRDefault="002C6408" w:rsidP="002C6408">
            <w:pPr>
              <w:pStyle w:val="a6"/>
              <w:widowControl/>
              <w:numPr>
                <w:ilvl w:val="0"/>
                <w:numId w:val="3"/>
              </w:numPr>
              <w:adjustRightInd w:val="0"/>
              <w:snapToGrid w:val="0"/>
              <w:spacing w:after="200" w:line="220" w:lineRule="atLeast"/>
              <w:ind w:firstLineChars="0"/>
              <w:rPr>
                <w:rFonts w:ascii="Calibri" w:eastAsia="宋体" w:hAnsi="Calibri"/>
                <w:sz w:val="28"/>
                <w:szCs w:val="28"/>
              </w:rPr>
            </w:pPr>
            <w:r w:rsidRPr="00A511F9">
              <w:rPr>
                <w:rFonts w:ascii="Calibri" w:eastAsia="宋体" w:hAnsi="Calibri" w:hint="eastAsia"/>
                <w:sz w:val="28"/>
                <w:szCs w:val="28"/>
              </w:rPr>
              <w:t>中标方承诺免费保修时间每增加半年加</w:t>
            </w:r>
            <w:r w:rsidR="002C616F">
              <w:rPr>
                <w:rFonts w:ascii="Calibri" w:eastAsia="宋体" w:hAnsi="Calibri" w:hint="eastAsia"/>
                <w:sz w:val="28"/>
                <w:szCs w:val="28"/>
              </w:rPr>
              <w:t>2</w:t>
            </w:r>
            <w:r w:rsidRPr="00A511F9">
              <w:rPr>
                <w:rFonts w:ascii="Calibri" w:eastAsia="宋体" w:hAnsi="Calibri" w:hint="eastAsia"/>
                <w:sz w:val="28"/>
                <w:szCs w:val="28"/>
              </w:rPr>
              <w:t>分，最高</w:t>
            </w:r>
            <w:r w:rsidR="002C616F">
              <w:rPr>
                <w:rFonts w:ascii="Calibri" w:eastAsia="宋体" w:hAnsi="Calibri" w:hint="eastAsia"/>
                <w:sz w:val="28"/>
                <w:szCs w:val="28"/>
              </w:rPr>
              <w:t>6</w:t>
            </w:r>
            <w:r w:rsidRPr="00A511F9">
              <w:rPr>
                <w:rFonts w:ascii="Calibri" w:eastAsia="宋体" w:hAnsi="Calibri" w:hint="eastAsia"/>
                <w:sz w:val="28"/>
                <w:szCs w:val="28"/>
              </w:rPr>
              <w:t>分；</w:t>
            </w:r>
          </w:p>
          <w:p w:rsidR="002C6408" w:rsidRPr="00A511F9" w:rsidRDefault="002C6408" w:rsidP="002C616F">
            <w:pPr>
              <w:pStyle w:val="a6"/>
              <w:widowControl/>
              <w:numPr>
                <w:ilvl w:val="0"/>
                <w:numId w:val="3"/>
              </w:numPr>
              <w:adjustRightInd w:val="0"/>
              <w:snapToGrid w:val="0"/>
              <w:spacing w:after="200" w:line="220" w:lineRule="atLeast"/>
              <w:ind w:firstLineChars="0"/>
              <w:rPr>
                <w:rFonts w:ascii="Calibri" w:eastAsia="宋体" w:hAnsi="Calibri"/>
                <w:sz w:val="28"/>
                <w:szCs w:val="28"/>
              </w:rPr>
            </w:pPr>
            <w:r w:rsidRPr="00A511F9">
              <w:rPr>
                <w:rFonts w:ascii="Calibri" w:eastAsia="宋体" w:hAnsi="Calibri" w:hint="eastAsia"/>
                <w:sz w:val="28"/>
                <w:szCs w:val="28"/>
              </w:rPr>
              <w:t>招标文件未规定，投标人特别承诺的实质性</w:t>
            </w:r>
            <w:r w:rsidRPr="00A511F9">
              <w:rPr>
                <w:rFonts w:ascii="Calibri" w:eastAsia="宋体" w:hAnsi="Calibri" w:hint="eastAsia"/>
                <w:sz w:val="28"/>
                <w:szCs w:val="28"/>
              </w:rPr>
              <w:lastRenderedPageBreak/>
              <w:t>优惠措施、条件，视情况加分，最高</w:t>
            </w:r>
            <w:r w:rsidR="002C616F">
              <w:rPr>
                <w:rFonts w:ascii="Calibri" w:eastAsia="宋体" w:hAnsi="Calibri" w:hint="eastAsia"/>
                <w:sz w:val="28"/>
                <w:szCs w:val="28"/>
              </w:rPr>
              <w:t>4</w:t>
            </w:r>
            <w:r w:rsidRPr="00A511F9">
              <w:rPr>
                <w:rFonts w:ascii="Calibri" w:eastAsia="宋体" w:hAnsi="Calibri" w:hint="eastAsia"/>
                <w:sz w:val="28"/>
                <w:szCs w:val="28"/>
              </w:rPr>
              <w:t>分；</w:t>
            </w:r>
          </w:p>
        </w:tc>
        <w:tc>
          <w:tcPr>
            <w:tcW w:w="759" w:type="dxa"/>
          </w:tcPr>
          <w:p w:rsidR="002C6408" w:rsidRPr="00A511F9" w:rsidRDefault="002C6408" w:rsidP="00850161">
            <w:pPr>
              <w:rPr>
                <w:sz w:val="28"/>
                <w:szCs w:val="28"/>
              </w:rPr>
            </w:pPr>
          </w:p>
        </w:tc>
      </w:tr>
      <w:tr w:rsidR="002C6408" w:rsidRPr="00A511F9" w:rsidTr="00850161">
        <w:tc>
          <w:tcPr>
            <w:tcW w:w="2130" w:type="dxa"/>
            <w:vMerge/>
          </w:tcPr>
          <w:p w:rsidR="002C6408" w:rsidRPr="00A511F9" w:rsidRDefault="002C6408" w:rsidP="00850161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2C6408" w:rsidRPr="00A511F9" w:rsidRDefault="002C6408" w:rsidP="002C616F">
            <w:pPr>
              <w:jc w:val="center"/>
              <w:rPr>
                <w:sz w:val="28"/>
                <w:szCs w:val="28"/>
              </w:rPr>
            </w:pPr>
            <w:r w:rsidRPr="00A511F9">
              <w:rPr>
                <w:rFonts w:hint="eastAsia"/>
                <w:sz w:val="28"/>
                <w:szCs w:val="28"/>
              </w:rPr>
              <w:t>成功案例（</w:t>
            </w:r>
            <w:r w:rsidR="002C616F">
              <w:rPr>
                <w:rFonts w:hint="eastAsia"/>
                <w:sz w:val="28"/>
                <w:szCs w:val="28"/>
              </w:rPr>
              <w:t>5</w:t>
            </w:r>
            <w:r w:rsidRPr="00A511F9"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3503" w:type="dxa"/>
            <w:vAlign w:val="center"/>
          </w:tcPr>
          <w:p w:rsidR="002C6408" w:rsidRPr="00A511F9" w:rsidRDefault="002C6408" w:rsidP="002C616F">
            <w:pPr>
              <w:pStyle w:val="a6"/>
              <w:spacing w:line="220" w:lineRule="atLeast"/>
              <w:ind w:firstLineChars="0" w:firstLine="0"/>
              <w:rPr>
                <w:rFonts w:ascii="Calibri" w:eastAsia="宋体" w:hAnsi="Calibri"/>
                <w:sz w:val="28"/>
                <w:szCs w:val="28"/>
              </w:rPr>
            </w:pPr>
            <w:r w:rsidRPr="00A511F9">
              <w:rPr>
                <w:rFonts w:ascii="Calibri" w:eastAsia="宋体" w:hAnsi="Calibri" w:hint="eastAsia"/>
                <w:sz w:val="28"/>
                <w:szCs w:val="28"/>
              </w:rPr>
              <w:t>成功案例合同复印件及验收单盖章（甲方与乙方），</w:t>
            </w:r>
            <w:r w:rsidR="002C616F">
              <w:rPr>
                <w:rFonts w:ascii="Calibri" w:eastAsia="宋体" w:hAnsi="Calibri" w:hint="eastAsia"/>
                <w:sz w:val="28"/>
                <w:szCs w:val="28"/>
              </w:rPr>
              <w:t>超过</w:t>
            </w:r>
            <w:r w:rsidR="002C616F">
              <w:rPr>
                <w:rFonts w:ascii="Calibri" w:eastAsia="宋体" w:hAnsi="Calibri" w:hint="eastAsia"/>
                <w:sz w:val="28"/>
                <w:szCs w:val="28"/>
              </w:rPr>
              <w:t>3</w:t>
            </w:r>
            <w:r w:rsidR="002C616F">
              <w:rPr>
                <w:rFonts w:ascii="Calibri" w:eastAsia="宋体" w:hAnsi="Calibri" w:hint="eastAsia"/>
                <w:sz w:val="28"/>
                <w:szCs w:val="28"/>
              </w:rPr>
              <w:t>个的</w:t>
            </w:r>
            <w:r w:rsidRPr="00A511F9">
              <w:rPr>
                <w:rFonts w:ascii="Calibri" w:eastAsia="宋体" w:hAnsi="Calibri" w:hint="eastAsia"/>
                <w:sz w:val="28"/>
                <w:szCs w:val="28"/>
              </w:rPr>
              <w:t>每个</w:t>
            </w:r>
            <w:r w:rsidR="002C616F">
              <w:rPr>
                <w:rFonts w:ascii="Calibri" w:eastAsia="宋体" w:hAnsi="Calibri" w:hint="eastAsia"/>
                <w:sz w:val="28"/>
                <w:szCs w:val="28"/>
              </w:rPr>
              <w:t>1</w:t>
            </w:r>
            <w:r w:rsidRPr="00A511F9">
              <w:rPr>
                <w:rFonts w:ascii="Calibri" w:eastAsia="宋体" w:hAnsi="Calibri" w:hint="eastAsia"/>
                <w:sz w:val="28"/>
                <w:szCs w:val="28"/>
              </w:rPr>
              <w:t>分，最高</w:t>
            </w:r>
            <w:r w:rsidR="002C616F">
              <w:rPr>
                <w:rFonts w:ascii="Calibri" w:eastAsia="宋体" w:hAnsi="Calibri" w:hint="eastAsia"/>
                <w:sz w:val="28"/>
                <w:szCs w:val="28"/>
              </w:rPr>
              <w:t>5</w:t>
            </w:r>
            <w:r w:rsidRPr="00A511F9">
              <w:rPr>
                <w:rFonts w:ascii="Calibri" w:eastAsia="宋体" w:hAnsi="Calibri" w:hint="eastAsia"/>
                <w:sz w:val="28"/>
                <w:szCs w:val="28"/>
              </w:rPr>
              <w:t>分；</w:t>
            </w:r>
          </w:p>
        </w:tc>
        <w:tc>
          <w:tcPr>
            <w:tcW w:w="759" w:type="dxa"/>
          </w:tcPr>
          <w:p w:rsidR="002C6408" w:rsidRPr="00A511F9" w:rsidRDefault="002C6408" w:rsidP="00850161">
            <w:pPr>
              <w:rPr>
                <w:sz w:val="28"/>
                <w:szCs w:val="28"/>
              </w:rPr>
            </w:pPr>
          </w:p>
        </w:tc>
      </w:tr>
    </w:tbl>
    <w:p w:rsidR="00E22C8B" w:rsidRDefault="00E22C8B" w:rsidP="00E22C8B">
      <w:pPr>
        <w:rPr>
          <w:rFonts w:ascii="Calibri" w:eastAsia="宋体" w:hAnsi="Calibri" w:cs="Times New Roman"/>
          <w:sz w:val="28"/>
          <w:szCs w:val="28"/>
        </w:rPr>
      </w:pPr>
    </w:p>
    <w:p w:rsidR="00E22C8B" w:rsidRDefault="00E22C8B" w:rsidP="00E22C8B">
      <w:pPr>
        <w:pStyle w:val="a6"/>
        <w:spacing w:line="220" w:lineRule="atLeast"/>
        <w:ind w:firstLineChars="0"/>
        <w:rPr>
          <w:rFonts w:ascii="Calibri" w:eastAsia="宋体" w:hAnsi="Calibri"/>
          <w:sz w:val="28"/>
          <w:szCs w:val="28"/>
        </w:rPr>
      </w:pPr>
      <w:r>
        <w:rPr>
          <w:rFonts w:ascii="Calibri" w:eastAsia="宋体" w:hAnsi="Calibri"/>
          <w:sz w:val="28"/>
          <w:szCs w:val="28"/>
        </w:rPr>
        <w:t>3.2</w:t>
      </w:r>
      <w:r>
        <w:rPr>
          <w:rFonts w:ascii="Calibri" w:eastAsia="宋体" w:hAnsi="Calibri" w:hint="eastAsia"/>
          <w:sz w:val="28"/>
          <w:szCs w:val="28"/>
        </w:rPr>
        <w:t>、价格分分</w:t>
      </w:r>
      <w:r>
        <w:rPr>
          <w:rFonts w:ascii="Calibri" w:eastAsia="宋体" w:hAnsi="Calibri"/>
          <w:sz w:val="28"/>
          <w:szCs w:val="28"/>
        </w:rPr>
        <w:t>40</w:t>
      </w:r>
      <w:r>
        <w:rPr>
          <w:rFonts w:ascii="Calibri" w:eastAsia="宋体" w:hAnsi="Calibri" w:hint="eastAsia"/>
          <w:sz w:val="28"/>
          <w:szCs w:val="28"/>
        </w:rPr>
        <w:t>分：</w:t>
      </w:r>
    </w:p>
    <w:p w:rsidR="00E22C8B" w:rsidRDefault="00E22C8B" w:rsidP="00E22C8B">
      <w:pPr>
        <w:pStyle w:val="a6"/>
        <w:spacing w:line="220" w:lineRule="atLeast"/>
        <w:ind w:firstLineChars="0"/>
        <w:rPr>
          <w:rFonts w:ascii="Calibri" w:eastAsia="宋体" w:hAnsi="Calibri"/>
          <w:sz w:val="28"/>
          <w:szCs w:val="28"/>
        </w:rPr>
      </w:pPr>
      <w:r>
        <w:rPr>
          <w:rFonts w:ascii="Calibri" w:eastAsia="宋体" w:hAnsi="Calibri"/>
          <w:sz w:val="28"/>
          <w:szCs w:val="28"/>
        </w:rPr>
        <w:t>1</w:t>
      </w:r>
      <w:r>
        <w:rPr>
          <w:rFonts w:ascii="Calibri" w:eastAsia="宋体" w:hAnsi="Calibri" w:hint="eastAsia"/>
          <w:sz w:val="28"/>
          <w:szCs w:val="28"/>
        </w:rPr>
        <w:t>、评标基准价：满足招标文件要求的最低报价，其得满分；</w:t>
      </w:r>
    </w:p>
    <w:p w:rsidR="00E22C8B" w:rsidRDefault="00E22C8B" w:rsidP="00E22C8B">
      <w:pPr>
        <w:pStyle w:val="a6"/>
        <w:spacing w:line="220" w:lineRule="atLeast"/>
        <w:ind w:firstLineChars="0"/>
        <w:rPr>
          <w:rFonts w:ascii="Calibri" w:eastAsia="宋体" w:hAnsi="Calibri"/>
          <w:sz w:val="28"/>
          <w:szCs w:val="28"/>
        </w:rPr>
      </w:pPr>
      <w:r>
        <w:rPr>
          <w:rFonts w:ascii="Calibri" w:eastAsia="宋体" w:hAnsi="Calibri"/>
          <w:sz w:val="28"/>
          <w:szCs w:val="28"/>
        </w:rPr>
        <w:t>2</w:t>
      </w:r>
      <w:r>
        <w:rPr>
          <w:rFonts w:ascii="Calibri" w:eastAsia="宋体" w:hAnsi="Calibri" w:hint="eastAsia"/>
          <w:sz w:val="28"/>
          <w:szCs w:val="28"/>
        </w:rPr>
        <w:t>、其他投标人的价格根据以下公司计算得分：得分</w:t>
      </w:r>
      <w:r>
        <w:rPr>
          <w:rFonts w:ascii="Calibri" w:eastAsia="宋体" w:hAnsi="Calibri"/>
          <w:sz w:val="28"/>
          <w:szCs w:val="28"/>
        </w:rPr>
        <w:t>=</w:t>
      </w:r>
      <w:r>
        <w:rPr>
          <w:rFonts w:ascii="Calibri" w:eastAsia="宋体" w:hAnsi="Calibri" w:hint="eastAsia"/>
          <w:sz w:val="28"/>
          <w:szCs w:val="28"/>
        </w:rPr>
        <w:t>评标基准价</w:t>
      </w:r>
      <w:r>
        <w:rPr>
          <w:rFonts w:ascii="Calibri" w:eastAsia="宋体" w:hAnsi="Calibri"/>
          <w:sz w:val="28"/>
          <w:szCs w:val="28"/>
        </w:rPr>
        <w:t>/</w:t>
      </w:r>
      <w:r>
        <w:rPr>
          <w:rFonts w:ascii="Calibri" w:eastAsia="宋体" w:hAnsi="Calibri" w:hint="eastAsia"/>
          <w:sz w:val="28"/>
          <w:szCs w:val="28"/>
        </w:rPr>
        <w:t>投标价格</w:t>
      </w:r>
      <w:r>
        <w:rPr>
          <w:rFonts w:ascii="Calibri" w:eastAsia="宋体" w:hAnsi="Calibri"/>
          <w:sz w:val="28"/>
          <w:szCs w:val="28"/>
        </w:rPr>
        <w:t>*</w:t>
      </w:r>
      <w:r>
        <w:rPr>
          <w:rFonts w:ascii="Calibri" w:eastAsia="宋体" w:hAnsi="Calibri" w:hint="eastAsia"/>
          <w:sz w:val="28"/>
          <w:szCs w:val="28"/>
        </w:rPr>
        <w:t>价格权值</w:t>
      </w:r>
    </w:p>
    <w:p w:rsidR="00E22C8B" w:rsidRDefault="00E22C8B">
      <w:pPr>
        <w:widowControl/>
        <w:jc w:val="left"/>
        <w:rPr>
          <w:sz w:val="32"/>
          <w:szCs w:val="32"/>
        </w:rPr>
      </w:pPr>
    </w:p>
    <w:p w:rsidR="00E207A6" w:rsidRPr="00E22C8B" w:rsidRDefault="00E207A6" w:rsidP="00E22C8B">
      <w:pPr>
        <w:rPr>
          <w:sz w:val="32"/>
          <w:szCs w:val="32"/>
        </w:rPr>
      </w:pPr>
    </w:p>
    <w:sectPr w:rsidR="00E207A6" w:rsidRPr="00E22C8B" w:rsidSect="00323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969" w:rsidRDefault="00991969" w:rsidP="006B6832">
      <w:r>
        <w:separator/>
      </w:r>
    </w:p>
  </w:endnote>
  <w:endnote w:type="continuationSeparator" w:id="0">
    <w:p w:rsidR="00991969" w:rsidRDefault="00991969" w:rsidP="006B6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969" w:rsidRDefault="00991969" w:rsidP="006B6832">
      <w:r>
        <w:separator/>
      </w:r>
    </w:p>
  </w:footnote>
  <w:footnote w:type="continuationSeparator" w:id="0">
    <w:p w:rsidR="00991969" w:rsidRDefault="00991969" w:rsidP="006B68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4510E"/>
    <w:multiLevelType w:val="hybridMultilevel"/>
    <w:tmpl w:val="7F0C6B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454CF8"/>
    <w:multiLevelType w:val="hybridMultilevel"/>
    <w:tmpl w:val="3A1A5CD6"/>
    <w:lvl w:ilvl="0" w:tplc="FFD64BCC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6832"/>
    <w:rsid w:val="000056B3"/>
    <w:rsid w:val="00035D56"/>
    <w:rsid w:val="00064D6B"/>
    <w:rsid w:val="00075A2A"/>
    <w:rsid w:val="002067AB"/>
    <w:rsid w:val="00222EF0"/>
    <w:rsid w:val="002B0AFB"/>
    <w:rsid w:val="002C616F"/>
    <w:rsid w:val="002C6408"/>
    <w:rsid w:val="003239E6"/>
    <w:rsid w:val="004521CE"/>
    <w:rsid w:val="004524E6"/>
    <w:rsid w:val="00471E0D"/>
    <w:rsid w:val="00493296"/>
    <w:rsid w:val="00495E37"/>
    <w:rsid w:val="006475CA"/>
    <w:rsid w:val="00671DFB"/>
    <w:rsid w:val="006935AE"/>
    <w:rsid w:val="006B6832"/>
    <w:rsid w:val="00724708"/>
    <w:rsid w:val="00762F94"/>
    <w:rsid w:val="00775DDF"/>
    <w:rsid w:val="00783757"/>
    <w:rsid w:val="00784B90"/>
    <w:rsid w:val="008349CC"/>
    <w:rsid w:val="008806FA"/>
    <w:rsid w:val="00885EFB"/>
    <w:rsid w:val="00890935"/>
    <w:rsid w:val="00927D1A"/>
    <w:rsid w:val="00991969"/>
    <w:rsid w:val="009B7687"/>
    <w:rsid w:val="009E306F"/>
    <w:rsid w:val="00A02993"/>
    <w:rsid w:val="00A063A2"/>
    <w:rsid w:val="00A618D4"/>
    <w:rsid w:val="00AE1E57"/>
    <w:rsid w:val="00AE7461"/>
    <w:rsid w:val="00B72E5C"/>
    <w:rsid w:val="00CF3189"/>
    <w:rsid w:val="00D51799"/>
    <w:rsid w:val="00DD2790"/>
    <w:rsid w:val="00E207A6"/>
    <w:rsid w:val="00E22C8B"/>
    <w:rsid w:val="00E315B5"/>
    <w:rsid w:val="00E85C4A"/>
    <w:rsid w:val="00F00825"/>
    <w:rsid w:val="00F06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6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68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6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6832"/>
    <w:rPr>
      <w:sz w:val="18"/>
      <w:szCs w:val="18"/>
    </w:rPr>
  </w:style>
  <w:style w:type="table" w:styleId="a5">
    <w:name w:val="Table Grid"/>
    <w:basedOn w:val="a1"/>
    <w:uiPriority w:val="59"/>
    <w:rsid w:val="006B6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0661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0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F6BD197-1255-4ADB-9210-8ECA65725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4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35</cp:revision>
  <dcterms:created xsi:type="dcterms:W3CDTF">2017-08-02T00:43:00Z</dcterms:created>
  <dcterms:modified xsi:type="dcterms:W3CDTF">2017-09-28T05:39:00Z</dcterms:modified>
</cp:coreProperties>
</file>