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12" w:rsidRPr="00042112" w:rsidRDefault="00042112" w:rsidP="00042112">
      <w:pPr>
        <w:widowControl/>
        <w:pBdr>
          <w:bottom w:val="dotted" w:sz="6" w:space="8" w:color="CCCCCC"/>
        </w:pBdr>
        <w:shd w:val="clear" w:color="auto" w:fill="FFFFFF"/>
        <w:spacing w:before="300" w:line="540" w:lineRule="atLeast"/>
        <w:ind w:left="300" w:right="300"/>
        <w:jc w:val="center"/>
        <w:outlineLvl w:val="0"/>
        <w:rPr>
          <w:rFonts w:ascii="Microsoft Yahei" w:eastAsia="宋体" w:hAnsi="Microsoft Yahei" w:cs="宋体"/>
          <w:b/>
          <w:bCs/>
          <w:color w:val="000000"/>
          <w:kern w:val="36"/>
          <w:sz w:val="40"/>
          <w:szCs w:val="40"/>
        </w:rPr>
      </w:pPr>
      <w:r w:rsidRPr="00042112">
        <w:rPr>
          <w:rFonts w:ascii="Microsoft Yahei" w:eastAsia="宋体" w:hAnsi="Microsoft Yahei" w:cs="宋体" w:hint="eastAsia"/>
          <w:b/>
          <w:bCs/>
          <w:color w:val="000000"/>
          <w:kern w:val="36"/>
          <w:sz w:val="40"/>
          <w:szCs w:val="40"/>
        </w:rPr>
        <w:t>浙江省肿瘤医院医药卫生人员</w:t>
      </w:r>
      <w:r w:rsidRPr="00042112">
        <w:rPr>
          <w:rFonts w:ascii="Microsoft Yahei" w:eastAsia="宋体" w:hAnsi="Microsoft Yahei" w:cs="宋体"/>
          <w:b/>
          <w:bCs/>
          <w:color w:val="000000"/>
          <w:kern w:val="36"/>
          <w:sz w:val="40"/>
          <w:szCs w:val="40"/>
        </w:rPr>
        <w:t>进修申请须知</w:t>
      </w:r>
    </w:p>
    <w:p w:rsidR="00042112" w:rsidRPr="00042112" w:rsidRDefault="00042112" w:rsidP="00042112">
      <w:pPr>
        <w:widowControl/>
        <w:shd w:val="clear" w:color="auto" w:fill="FFFFFF"/>
        <w:spacing w:after="22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042112">
        <w:rPr>
          <w:rFonts w:ascii="Microsoft Yahei" w:eastAsia="宋体" w:hAnsi="Microsoft Yahei" w:cs="宋体"/>
          <w:color w:val="333333"/>
          <w:kern w:val="0"/>
          <w:szCs w:val="21"/>
        </w:rPr>
        <w:t>  </w:t>
      </w:r>
      <w:r w:rsidRPr="00042112">
        <w:rPr>
          <w:rFonts w:ascii="Microsoft Yahei" w:eastAsia="宋体" w:hAnsi="Microsoft Yahei" w:cs="宋体"/>
          <w:b/>
          <w:bCs/>
          <w:color w:val="333333"/>
          <w:kern w:val="0"/>
        </w:rPr>
        <w:t>  </w:t>
      </w:r>
      <w:r w:rsidRPr="00042112">
        <w:rPr>
          <w:rFonts w:ascii="Microsoft Yahei" w:eastAsia="宋体" w:hAnsi="Microsoft Yahei" w:cs="宋体"/>
          <w:color w:val="333333"/>
          <w:kern w:val="0"/>
          <w:szCs w:val="21"/>
        </w:rPr>
        <w:t>   </w:t>
      </w:r>
      <w:r w:rsidRPr="00042112">
        <w:rPr>
          <w:rFonts w:ascii="Microsoft Yahei" w:eastAsia="宋体" w:hAnsi="Microsoft Yahei" w:cs="宋体"/>
          <w:b/>
          <w:bCs/>
          <w:color w:val="333333"/>
          <w:kern w:val="0"/>
        </w:rPr>
        <w:t>  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一、招生条件：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  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全国各省、市、地级市（二级医院）及大型厂矿职工总医院医师须符合以下要求方可申请：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1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、临床医生：（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1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）必须取得医师执业资格，并已注册相应执业范围，同时必须与申请的进修专业相符、具有临床经验的医生。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  </w:t>
      </w:r>
      <w:r>
        <w:rPr>
          <w:rFonts w:ascii="Times New Roman" w:eastAsia="宋体" w:hAnsi="Times New Roman" w:cs="Times New Roman" w:hint="eastAsia"/>
          <w:bCs/>
          <w:color w:val="333333"/>
          <w:kern w:val="0"/>
          <w:sz w:val="24"/>
          <w:szCs w:val="24"/>
        </w:rPr>
        <w:t xml:space="preserve">   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2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、医技科室进修生应具备中专及以上学历，毕业证书专业与进修专业相符。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二、申请须知：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  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请您下载我院官网上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“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进修申请表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”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进行申请，申请注意事项如下：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  </w:t>
      </w:r>
      <w:r>
        <w:rPr>
          <w:rFonts w:ascii="Times New Roman" w:eastAsia="宋体" w:hAnsi="Times New Roman" w:cs="Times New Roman" w:hint="eastAsia"/>
          <w:bCs/>
          <w:color w:val="333333"/>
          <w:kern w:val="0"/>
          <w:sz w:val="24"/>
          <w:szCs w:val="24"/>
        </w:rPr>
        <w:t xml:space="preserve">   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1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、因我院需</w:t>
      </w:r>
      <w:proofErr w:type="gramStart"/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审核您</w:t>
      </w:r>
      <w:proofErr w:type="gramEnd"/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提交的基本信息，同时您需要完成岗前培训及考核等相关内容，故必须提前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10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个工作日申请。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 xml:space="preserve">  </w:t>
      </w:r>
      <w:r>
        <w:rPr>
          <w:rFonts w:ascii="Times New Roman" w:eastAsia="宋体" w:hAnsi="Times New Roman" w:cs="Times New Roman" w:hint="eastAsia"/>
          <w:bCs/>
          <w:color w:val="333333"/>
          <w:kern w:val="0"/>
          <w:sz w:val="24"/>
          <w:szCs w:val="24"/>
        </w:rPr>
        <w:t xml:space="preserve">  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 xml:space="preserve"> 2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、进修申请信息填写后，请打印提交工作医院审核盖章。随后邮寄至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“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浙江省杭州市半山东路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1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号浙江省肿瘤医院行政楼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306-2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科教科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”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，我院审核通过后会将进修通知发至您填写的邮箱内。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 xml:space="preserve">   </w:t>
      </w:r>
      <w:r>
        <w:rPr>
          <w:rFonts w:ascii="Times New Roman" w:eastAsia="宋体" w:hAnsi="Times New Roman" w:cs="Times New Roman" w:hint="eastAsia"/>
          <w:bCs/>
          <w:color w:val="333333"/>
          <w:kern w:val="0"/>
          <w:sz w:val="24"/>
          <w:szCs w:val="24"/>
        </w:rPr>
        <w:t xml:space="preserve">  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3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、具体报到时间一般为当月的第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1-2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个工作日，具体时间以邮件通知为准，请注意登录邮箱查看。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 xml:space="preserve">   </w:t>
      </w:r>
      <w:r>
        <w:rPr>
          <w:rFonts w:ascii="Times New Roman" w:eastAsia="宋体" w:hAnsi="Times New Roman" w:cs="Times New Roman" w:hint="eastAsia"/>
          <w:bCs/>
          <w:color w:val="333333"/>
          <w:kern w:val="0"/>
          <w:sz w:val="24"/>
          <w:szCs w:val="24"/>
        </w:rPr>
        <w:t xml:space="preserve">  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4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、进修计划如有变动，请及时告知我院科教科。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三、进修费用：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 xml:space="preserve">   </w:t>
      </w:r>
      <w:r>
        <w:rPr>
          <w:rFonts w:ascii="Times New Roman" w:eastAsia="宋体" w:hAnsi="Times New Roman" w:cs="Times New Roman" w:hint="eastAsia"/>
          <w:bCs/>
          <w:color w:val="333333"/>
          <w:kern w:val="0"/>
          <w:sz w:val="24"/>
          <w:szCs w:val="24"/>
        </w:rPr>
        <w:t xml:space="preserve">  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临床科室：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800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元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/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月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.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人；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医技科室：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1000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元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/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月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.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人。因本人或选送单位原因提前结束进修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,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均不予退还进修费。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 xml:space="preserve">   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如有疑问，请联系浙江省肿瘤医院科教科电话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0571-88122515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。</w:t>
      </w:r>
    </w:p>
    <w:p w:rsidR="0036704F" w:rsidRPr="00042112" w:rsidRDefault="0036704F">
      <w:pPr>
        <w:rPr>
          <w:rFonts w:ascii="Times New Roman" w:eastAsia="宋体" w:hAnsi="Times New Roman" w:cs="Times New Roman"/>
          <w:sz w:val="24"/>
          <w:szCs w:val="24"/>
        </w:rPr>
      </w:pPr>
    </w:p>
    <w:sectPr w:rsidR="0036704F" w:rsidRPr="00042112" w:rsidSect="00367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2112"/>
    <w:rsid w:val="00042112"/>
    <w:rsid w:val="0036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4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4211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4211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421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2112"/>
    <w:rPr>
      <w:b/>
      <w:bCs/>
    </w:rPr>
  </w:style>
  <w:style w:type="character" w:styleId="a5">
    <w:name w:val="Hyperlink"/>
    <w:basedOn w:val="a0"/>
    <w:uiPriority w:val="99"/>
    <w:semiHidden/>
    <w:unhideWhenUsed/>
    <w:rsid w:val="000421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17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2017-07-19T06:49:00Z</dcterms:created>
  <dcterms:modified xsi:type="dcterms:W3CDTF">2017-07-19T06:55:00Z</dcterms:modified>
</cp:coreProperties>
</file>